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B8" w:rsidRDefault="00E910B8" w:rsidP="00E910B8">
      <w:pPr>
        <w:spacing w:after="60" w:line="276" w:lineRule="auto"/>
        <w:jc w:val="center"/>
        <w:rPr>
          <w:b/>
          <w:i/>
          <w:color w:val="B61861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A8AC6B" wp14:editId="18EB525A">
                <wp:simplePos x="0" y="0"/>
                <wp:positionH relativeFrom="column">
                  <wp:posOffset>114300</wp:posOffset>
                </wp:positionH>
                <wp:positionV relativeFrom="paragraph">
                  <wp:posOffset>-190500</wp:posOffset>
                </wp:positionV>
                <wp:extent cx="6638925" cy="517525"/>
                <wp:effectExtent l="19050" t="19050" r="28575" b="158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175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D9DD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0B8" w:rsidRPr="007C2885" w:rsidRDefault="00E910B8" w:rsidP="00F07F15">
                            <w:pPr>
                              <w:pStyle w:val="Heading1"/>
                              <w:spacing w:after="0"/>
                              <w:rPr>
                                <w:rFonts w:asciiTheme="minorHAnsi" w:hAnsiTheme="minorHAnsi"/>
                                <w:color w:val="B61861"/>
                              </w:rPr>
                            </w:pPr>
                            <w:r w:rsidRPr="007C2885">
                              <w:rPr>
                                <w:rFonts w:asciiTheme="minorHAnsi" w:hAnsiTheme="minorHAnsi"/>
                                <w:color w:val="B61861"/>
                              </w:rPr>
                              <w:t>The Looked After Children and Education Project</w:t>
                            </w:r>
                          </w:p>
                          <w:p w:rsidR="00742B79" w:rsidRPr="00742B79" w:rsidRDefault="00742B79" w:rsidP="00F07F15">
                            <w:pPr>
                              <w:pStyle w:val="Heading1"/>
                              <w:spacing w:after="0"/>
                              <w:rPr>
                                <w:rFonts w:asciiTheme="minorHAnsi" w:hAnsiTheme="minorHAnsi"/>
                                <w:color w:val="B6186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8AC6B" id="Text Box 2" o:spid="_x0000_s1026" style="position:absolute;left:0;text-align:left;margin-left:9pt;margin-top:-15pt;width:522.75pt;height:4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" strokecolor="#d9dd22" strokeweight="3pt">
                <v:stroke joinstyle="miter"/>
                <v:textbox>
                  <w:txbxContent>
                    <w:p w:rsidR="00E910B8" w:rsidRPr="007C2885" w:rsidRDefault="00E910B8" w:rsidP="00F07F15">
                      <w:pPr>
                        <w:pStyle w:val="Heading1"/>
                        <w:spacing w:after="0"/>
                        <w:rPr>
                          <w:rFonts w:asciiTheme="minorHAnsi" w:hAnsiTheme="minorHAnsi"/>
                          <w:color w:val="B61861"/>
                        </w:rPr>
                      </w:pPr>
                      <w:r w:rsidRPr="007C2885">
                        <w:rPr>
                          <w:rFonts w:asciiTheme="minorHAnsi" w:hAnsiTheme="minorHAnsi"/>
                          <w:color w:val="B61861"/>
                        </w:rPr>
                        <w:t>The Looked After Children and Education Project</w:t>
                      </w:r>
                    </w:p>
                    <w:p w:rsidR="00742B79" w:rsidRPr="00742B79" w:rsidRDefault="00742B79" w:rsidP="00F07F15">
                      <w:pPr>
                        <w:pStyle w:val="Heading1"/>
                        <w:spacing w:after="0"/>
                        <w:rPr>
                          <w:rFonts w:asciiTheme="minorHAnsi" w:hAnsiTheme="minorHAnsi"/>
                          <w:color w:val="B6186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910B8" w:rsidRDefault="00E910B8" w:rsidP="00F07F15">
      <w:pPr>
        <w:spacing w:after="0" w:line="276" w:lineRule="auto"/>
        <w:jc w:val="center"/>
        <w:rPr>
          <w:b/>
          <w:i/>
          <w:color w:val="B61861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9693B3" wp14:editId="27AD0B67">
                <wp:simplePos x="0" y="0"/>
                <wp:positionH relativeFrom="column">
                  <wp:posOffset>66675</wp:posOffset>
                </wp:positionH>
                <wp:positionV relativeFrom="paragraph">
                  <wp:posOffset>198120</wp:posOffset>
                </wp:positionV>
                <wp:extent cx="6686550" cy="2343150"/>
                <wp:effectExtent l="19050" t="1905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343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D9DD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C9DAC5" id="Rounded Rectangle 1" o:spid="_x0000_s1026" style="position:absolute;margin-left:5.25pt;margin-top:15.6pt;width:526.5pt;height:184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" filled="f" strokecolor="#d9dd22" strokeweight="3pt">
                <v:stroke joinstyle="miter"/>
              </v:roundrect>
            </w:pict>
          </mc:Fallback>
        </mc:AlternateContent>
      </w:r>
    </w:p>
    <w:p w:rsidR="00804418" w:rsidRPr="00857CF6" w:rsidRDefault="00804418" w:rsidP="00F07F15">
      <w:pPr>
        <w:spacing w:after="0" w:line="276" w:lineRule="auto"/>
        <w:jc w:val="center"/>
        <w:rPr>
          <w:b/>
          <w:i/>
          <w:color w:val="B61861"/>
          <w:sz w:val="28"/>
          <w:szCs w:val="28"/>
        </w:rPr>
      </w:pPr>
      <w:r w:rsidRPr="00857CF6">
        <w:rPr>
          <w:b/>
          <w:i/>
          <w:color w:val="B61861"/>
          <w:sz w:val="28"/>
          <w:szCs w:val="28"/>
        </w:rPr>
        <w:t xml:space="preserve">Why did </w:t>
      </w:r>
      <w:proofErr w:type="spellStart"/>
      <w:r w:rsidRPr="00857CF6">
        <w:rPr>
          <w:b/>
          <w:i/>
          <w:color w:val="B61861"/>
          <w:sz w:val="28"/>
          <w:szCs w:val="28"/>
        </w:rPr>
        <w:t>the</w:t>
      </w:r>
      <w:proofErr w:type="spellEnd"/>
      <w:r w:rsidRPr="00857CF6">
        <w:rPr>
          <w:b/>
          <w:i/>
          <w:color w:val="B61861"/>
          <w:sz w:val="28"/>
          <w:szCs w:val="28"/>
        </w:rPr>
        <w:t xml:space="preserve"> Looked </w:t>
      </w:r>
      <w:proofErr w:type="gramStart"/>
      <w:r w:rsidRPr="00857CF6">
        <w:rPr>
          <w:b/>
          <w:i/>
          <w:color w:val="B61861"/>
          <w:sz w:val="28"/>
          <w:szCs w:val="28"/>
        </w:rPr>
        <w:t>After</w:t>
      </w:r>
      <w:proofErr w:type="gramEnd"/>
      <w:r w:rsidRPr="00857CF6">
        <w:rPr>
          <w:b/>
          <w:i/>
          <w:color w:val="B61861"/>
          <w:sz w:val="28"/>
          <w:szCs w:val="28"/>
        </w:rPr>
        <w:t xml:space="preserve"> Children and Education project take place?</w:t>
      </w:r>
    </w:p>
    <w:p w:rsidR="00D470FD" w:rsidRPr="00857CF6" w:rsidRDefault="00D470FD" w:rsidP="009A5E53">
      <w:pPr>
        <w:pStyle w:val="ListParagraph"/>
        <w:numPr>
          <w:ilvl w:val="0"/>
          <w:numId w:val="4"/>
        </w:numPr>
        <w:spacing w:after="60" w:line="276" w:lineRule="auto"/>
        <w:ind w:left="720"/>
        <w:rPr>
          <w:color w:val="B61861"/>
        </w:rPr>
      </w:pPr>
      <w:r w:rsidRPr="00857CF6">
        <w:rPr>
          <w:color w:val="B61861"/>
        </w:rPr>
        <w:t xml:space="preserve">Research shows that, in the UK, looked after children and young people </w:t>
      </w:r>
      <w:r w:rsidR="00820DFE" w:rsidRPr="00857CF6">
        <w:rPr>
          <w:color w:val="B61861"/>
        </w:rPr>
        <w:t xml:space="preserve">do not </w:t>
      </w:r>
      <w:r w:rsidRPr="00857CF6">
        <w:rPr>
          <w:color w:val="B61861"/>
        </w:rPr>
        <w:t xml:space="preserve">achieve </w:t>
      </w:r>
      <w:r w:rsidR="00820DFE" w:rsidRPr="00857CF6">
        <w:rPr>
          <w:color w:val="B61861"/>
        </w:rPr>
        <w:t>as</w:t>
      </w:r>
      <w:r w:rsidR="006358ED" w:rsidRPr="00857CF6">
        <w:rPr>
          <w:color w:val="B61861"/>
        </w:rPr>
        <w:t xml:space="preserve"> well in education as</w:t>
      </w:r>
      <w:r w:rsidRPr="00857CF6">
        <w:rPr>
          <w:color w:val="B61861"/>
        </w:rPr>
        <w:t xml:space="preserve"> non-looked after children and young people</w:t>
      </w:r>
      <w:r w:rsidR="006358ED" w:rsidRPr="00857CF6">
        <w:rPr>
          <w:color w:val="B61861"/>
        </w:rPr>
        <w:t>.</w:t>
      </w:r>
    </w:p>
    <w:p w:rsidR="00D470FD" w:rsidRPr="00857CF6" w:rsidRDefault="00D470FD" w:rsidP="009A5E53">
      <w:pPr>
        <w:pStyle w:val="ListParagraph"/>
        <w:numPr>
          <w:ilvl w:val="0"/>
          <w:numId w:val="5"/>
        </w:numPr>
        <w:spacing w:after="60" w:line="276" w:lineRule="auto"/>
        <w:ind w:left="720"/>
        <w:rPr>
          <w:color w:val="B61861"/>
        </w:rPr>
      </w:pPr>
      <w:r w:rsidRPr="00857CF6">
        <w:rPr>
          <w:color w:val="B61861"/>
        </w:rPr>
        <w:t xml:space="preserve">In Wales, the Welsh Government has established </w:t>
      </w:r>
      <w:r w:rsidR="006358ED" w:rsidRPr="00857CF6">
        <w:rPr>
          <w:color w:val="B61861"/>
        </w:rPr>
        <w:t>LAC</w:t>
      </w:r>
      <w:r w:rsidRPr="00857CF6">
        <w:rPr>
          <w:color w:val="B61861"/>
        </w:rPr>
        <w:t xml:space="preserve"> education coordinator</w:t>
      </w:r>
      <w:r w:rsidR="00804418" w:rsidRPr="00857CF6">
        <w:rPr>
          <w:color w:val="B61861"/>
        </w:rPr>
        <w:t>s</w:t>
      </w:r>
      <w:r w:rsidRPr="00857CF6">
        <w:rPr>
          <w:color w:val="B61861"/>
        </w:rPr>
        <w:t>, support worker</w:t>
      </w:r>
      <w:r w:rsidR="00820DFE" w:rsidRPr="00857CF6">
        <w:rPr>
          <w:color w:val="B61861"/>
        </w:rPr>
        <w:t>s, designated teachers</w:t>
      </w:r>
      <w:r w:rsidRPr="00857CF6">
        <w:rPr>
          <w:color w:val="B61861"/>
        </w:rPr>
        <w:t xml:space="preserve"> and personal education plans. </w:t>
      </w:r>
      <w:proofErr w:type="gramStart"/>
      <w:r w:rsidR="00804418" w:rsidRPr="00857CF6">
        <w:rPr>
          <w:color w:val="B61861"/>
        </w:rPr>
        <w:t>But</w:t>
      </w:r>
      <w:proofErr w:type="gramEnd"/>
      <w:r w:rsidR="00804418" w:rsidRPr="00857CF6">
        <w:rPr>
          <w:color w:val="B61861"/>
        </w:rPr>
        <w:t xml:space="preserve"> the educational achievements of looked after young people are still not improving.</w:t>
      </w:r>
    </w:p>
    <w:p w:rsidR="00820DFE" w:rsidRPr="00857CF6" w:rsidRDefault="00804418" w:rsidP="009A5E53">
      <w:pPr>
        <w:pStyle w:val="ListParagraph"/>
        <w:numPr>
          <w:ilvl w:val="0"/>
          <w:numId w:val="5"/>
        </w:numPr>
        <w:spacing w:after="60" w:line="276" w:lineRule="auto"/>
        <w:ind w:left="720"/>
        <w:rPr>
          <w:color w:val="B61861"/>
        </w:rPr>
      </w:pPr>
      <w:r w:rsidRPr="00857CF6">
        <w:rPr>
          <w:color w:val="B61861"/>
        </w:rPr>
        <w:t>The Welsh Government asked CASCADE (</w:t>
      </w:r>
      <w:r w:rsidR="00820DFE" w:rsidRPr="00857CF6">
        <w:rPr>
          <w:color w:val="B61861"/>
        </w:rPr>
        <w:t xml:space="preserve">The </w:t>
      </w:r>
      <w:r w:rsidRPr="00857CF6">
        <w:rPr>
          <w:color w:val="B61861"/>
        </w:rPr>
        <w:t>Children’s Social Care Research and Development Centre) at Cardiff University, along with Voices from Care Cymru, the Fostering Network and Spice Innovations, to find out about</w:t>
      </w:r>
      <w:r w:rsidR="00820DFE" w:rsidRPr="00857CF6">
        <w:rPr>
          <w:color w:val="B61861"/>
        </w:rPr>
        <w:t>:</w:t>
      </w:r>
    </w:p>
    <w:p w:rsidR="00820DFE" w:rsidRPr="00857CF6" w:rsidRDefault="00804418" w:rsidP="009A5E53">
      <w:pPr>
        <w:pStyle w:val="ListParagraph"/>
        <w:numPr>
          <w:ilvl w:val="0"/>
          <w:numId w:val="12"/>
        </w:numPr>
        <w:spacing w:after="60" w:line="276" w:lineRule="auto"/>
        <w:rPr>
          <w:color w:val="B61861"/>
        </w:rPr>
      </w:pPr>
      <w:r w:rsidRPr="00857CF6">
        <w:rPr>
          <w:color w:val="B61861"/>
        </w:rPr>
        <w:t>looked after children’s experiences of education</w:t>
      </w:r>
    </w:p>
    <w:p w:rsidR="00804418" w:rsidRPr="00857CF6" w:rsidRDefault="00804418" w:rsidP="009A5E53">
      <w:pPr>
        <w:pStyle w:val="ListParagraph"/>
        <w:numPr>
          <w:ilvl w:val="0"/>
          <w:numId w:val="12"/>
        </w:numPr>
        <w:spacing w:after="60" w:line="276" w:lineRule="auto"/>
        <w:rPr>
          <w:color w:val="B61861"/>
        </w:rPr>
      </w:pPr>
      <w:proofErr w:type="gramStart"/>
      <w:r w:rsidRPr="00857CF6">
        <w:rPr>
          <w:color w:val="B61861"/>
        </w:rPr>
        <w:t>their</w:t>
      </w:r>
      <w:proofErr w:type="gramEnd"/>
      <w:r w:rsidRPr="00857CF6">
        <w:rPr>
          <w:color w:val="B61861"/>
        </w:rPr>
        <w:t xml:space="preserve"> opinions about what could be done to improve their education.</w:t>
      </w:r>
    </w:p>
    <w:p w:rsidR="00E910B8" w:rsidRDefault="00F07F15" w:rsidP="00E910B8">
      <w:pPr>
        <w:pStyle w:val="BodyText2"/>
        <w:spacing w:after="0"/>
        <w:jc w:val="center"/>
        <w:rPr>
          <w:i/>
          <w:color w:val="B61861"/>
        </w:rPr>
      </w:pPr>
      <w:r>
        <w:rPr>
          <w:noProof/>
          <w:color w:val="B6186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6AF31" wp14:editId="6B9BDD10">
                <wp:simplePos x="0" y="0"/>
                <wp:positionH relativeFrom="column">
                  <wp:posOffset>66675</wp:posOffset>
                </wp:positionH>
                <wp:positionV relativeFrom="paragraph">
                  <wp:posOffset>213995</wp:posOffset>
                </wp:positionV>
                <wp:extent cx="6686550" cy="1733550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7335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D9DD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2D4126" id="Rounded Rectangle 2" o:spid="_x0000_s1026" style="position:absolute;margin-left:5.25pt;margin-top:16.85pt;width:526.5pt;height:13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" filled="f" strokecolor="#d9dd22" strokeweight="3pt">
                <v:stroke joinstyle="miter"/>
              </v:roundrect>
            </w:pict>
          </mc:Fallback>
        </mc:AlternateContent>
      </w:r>
    </w:p>
    <w:p w:rsidR="00E910B8" w:rsidRDefault="00804418" w:rsidP="00E910B8">
      <w:pPr>
        <w:pStyle w:val="BodyText2"/>
        <w:spacing w:after="0"/>
        <w:jc w:val="center"/>
        <w:rPr>
          <w:i/>
          <w:color w:val="B61861"/>
        </w:rPr>
      </w:pPr>
      <w:r w:rsidRPr="00857CF6">
        <w:rPr>
          <w:i/>
          <w:color w:val="B61861"/>
        </w:rPr>
        <w:t xml:space="preserve">How did we find out about looked after children and young </w:t>
      </w:r>
      <w:proofErr w:type="gramStart"/>
      <w:r w:rsidRPr="00857CF6">
        <w:rPr>
          <w:i/>
          <w:color w:val="B61861"/>
        </w:rPr>
        <w:t>people’s</w:t>
      </w:r>
      <w:proofErr w:type="gramEnd"/>
    </w:p>
    <w:p w:rsidR="00804418" w:rsidRPr="00857CF6" w:rsidRDefault="00804418" w:rsidP="00E910B8">
      <w:pPr>
        <w:pStyle w:val="BodyText2"/>
        <w:spacing w:after="0"/>
        <w:jc w:val="center"/>
        <w:rPr>
          <w:i/>
          <w:color w:val="B61861"/>
        </w:rPr>
      </w:pPr>
      <w:proofErr w:type="gramStart"/>
      <w:r w:rsidRPr="00857CF6">
        <w:rPr>
          <w:i/>
          <w:color w:val="B61861"/>
        </w:rPr>
        <w:t>experiences</w:t>
      </w:r>
      <w:proofErr w:type="gramEnd"/>
      <w:r w:rsidRPr="00857CF6">
        <w:rPr>
          <w:i/>
          <w:color w:val="B61861"/>
        </w:rPr>
        <w:t xml:space="preserve"> of education?</w:t>
      </w:r>
    </w:p>
    <w:p w:rsidR="00820DFE" w:rsidRPr="00857CF6" w:rsidRDefault="00804418" w:rsidP="009A5E53">
      <w:pPr>
        <w:pStyle w:val="ListParagraph"/>
        <w:numPr>
          <w:ilvl w:val="0"/>
          <w:numId w:val="7"/>
        </w:numPr>
        <w:spacing w:after="60" w:line="276" w:lineRule="auto"/>
        <w:ind w:left="700"/>
        <w:rPr>
          <w:color w:val="B61861"/>
        </w:rPr>
      </w:pPr>
      <w:r w:rsidRPr="00857CF6">
        <w:rPr>
          <w:color w:val="B61861"/>
        </w:rPr>
        <w:t>CASCADE and t</w:t>
      </w:r>
      <w:r w:rsidR="00820DFE" w:rsidRPr="00857CF6">
        <w:rPr>
          <w:color w:val="B61861"/>
        </w:rPr>
        <w:t xml:space="preserve">he Fostering Network organised interviews in </w:t>
      </w:r>
      <w:r w:rsidRPr="00857CF6">
        <w:rPr>
          <w:color w:val="B61861"/>
        </w:rPr>
        <w:t>primary school</w:t>
      </w:r>
      <w:r w:rsidR="00820DFE" w:rsidRPr="00857CF6">
        <w:rPr>
          <w:color w:val="B61861"/>
        </w:rPr>
        <w:t>s</w:t>
      </w:r>
      <w:r w:rsidRPr="00857CF6">
        <w:rPr>
          <w:color w:val="B61861"/>
        </w:rPr>
        <w:t xml:space="preserve"> and </w:t>
      </w:r>
      <w:r w:rsidR="00820DFE" w:rsidRPr="00857CF6">
        <w:rPr>
          <w:color w:val="B61861"/>
        </w:rPr>
        <w:t>in</w:t>
      </w:r>
      <w:r w:rsidRPr="00857CF6">
        <w:rPr>
          <w:color w:val="B61861"/>
        </w:rPr>
        <w:t xml:space="preserve"> secondary school</w:t>
      </w:r>
      <w:r w:rsidR="00820DFE" w:rsidRPr="00857CF6">
        <w:rPr>
          <w:color w:val="B61861"/>
        </w:rPr>
        <w:t>s</w:t>
      </w:r>
      <w:r w:rsidRPr="00857CF6">
        <w:rPr>
          <w:color w:val="B61861"/>
        </w:rPr>
        <w:t xml:space="preserve"> in North and South Wales</w:t>
      </w:r>
      <w:r w:rsidR="00820DFE" w:rsidRPr="00857CF6">
        <w:rPr>
          <w:color w:val="B61861"/>
        </w:rPr>
        <w:t xml:space="preserve">. </w:t>
      </w:r>
    </w:p>
    <w:p w:rsidR="00804418" w:rsidRPr="00857CF6" w:rsidRDefault="00804418" w:rsidP="009A5E53">
      <w:pPr>
        <w:pStyle w:val="ListParagraph"/>
        <w:numPr>
          <w:ilvl w:val="0"/>
          <w:numId w:val="7"/>
        </w:numPr>
        <w:spacing w:after="60" w:line="276" w:lineRule="auto"/>
        <w:ind w:left="700"/>
        <w:rPr>
          <w:color w:val="B61861"/>
        </w:rPr>
      </w:pPr>
      <w:r w:rsidRPr="00857CF6">
        <w:rPr>
          <w:color w:val="B61861"/>
        </w:rPr>
        <w:t xml:space="preserve">CASCADE and Voices from Care Cymru helped care leavers to carry </w:t>
      </w:r>
      <w:proofErr w:type="gramStart"/>
      <w:r w:rsidRPr="00857CF6">
        <w:rPr>
          <w:color w:val="B61861"/>
        </w:rPr>
        <w:t>out group</w:t>
      </w:r>
      <w:proofErr w:type="gramEnd"/>
      <w:r w:rsidRPr="00857CF6">
        <w:rPr>
          <w:color w:val="B61861"/>
        </w:rPr>
        <w:t xml:space="preserve"> interviews with 16-25 year old</w:t>
      </w:r>
      <w:r w:rsidR="002F3E8E" w:rsidRPr="00857CF6">
        <w:rPr>
          <w:color w:val="B61861"/>
        </w:rPr>
        <w:t>s</w:t>
      </w:r>
      <w:r w:rsidRPr="00857CF6">
        <w:rPr>
          <w:color w:val="B61861"/>
        </w:rPr>
        <w:t xml:space="preserve"> in North and South Wales.</w:t>
      </w:r>
    </w:p>
    <w:p w:rsidR="00820DFE" w:rsidRPr="00857CF6" w:rsidRDefault="00820DFE" w:rsidP="00F07F15">
      <w:pPr>
        <w:pStyle w:val="ListParagraph"/>
        <w:numPr>
          <w:ilvl w:val="0"/>
          <w:numId w:val="7"/>
        </w:numPr>
        <w:spacing w:after="0" w:line="276" w:lineRule="auto"/>
        <w:ind w:left="700"/>
        <w:rPr>
          <w:color w:val="B61861"/>
        </w:rPr>
      </w:pPr>
      <w:r w:rsidRPr="00857CF6">
        <w:rPr>
          <w:color w:val="B61861"/>
        </w:rPr>
        <w:t>Spice Innovations gave the young people who helped with the project</w:t>
      </w:r>
      <w:r w:rsidR="00744113" w:rsidRPr="00857CF6">
        <w:rPr>
          <w:color w:val="B61861"/>
        </w:rPr>
        <w:t xml:space="preserve"> time credits for the work </w:t>
      </w:r>
      <w:r w:rsidRPr="00857CF6">
        <w:rPr>
          <w:color w:val="B61861"/>
        </w:rPr>
        <w:t>they had done.</w:t>
      </w:r>
    </w:p>
    <w:p w:rsidR="00E910B8" w:rsidRDefault="00E910B8" w:rsidP="00F07F15">
      <w:pPr>
        <w:pStyle w:val="BodyText2"/>
        <w:spacing w:after="0"/>
        <w:jc w:val="center"/>
        <w:rPr>
          <w:i/>
          <w:color w:val="B61861"/>
        </w:rPr>
      </w:pPr>
      <w:r>
        <w:rPr>
          <w:noProof/>
          <w:color w:val="B6186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EF413" wp14:editId="1026564C">
                <wp:simplePos x="0" y="0"/>
                <wp:positionH relativeFrom="column">
                  <wp:posOffset>66674</wp:posOffset>
                </wp:positionH>
                <wp:positionV relativeFrom="paragraph">
                  <wp:posOffset>193675</wp:posOffset>
                </wp:positionV>
                <wp:extent cx="6734175" cy="4857750"/>
                <wp:effectExtent l="19050" t="1905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857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D9DD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A6D379" id="Rounded Rectangle 3" o:spid="_x0000_s1026" style="position:absolute;margin-left:5.25pt;margin-top:15.25pt;width:530.25pt;height:38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" filled="f" strokecolor="#d9dd22" strokeweight="3pt">
                <v:stroke joinstyle="miter"/>
              </v:roundrect>
            </w:pict>
          </mc:Fallback>
        </mc:AlternateContent>
      </w:r>
    </w:p>
    <w:p w:rsidR="00AD610A" w:rsidRDefault="00804418" w:rsidP="00F07F15">
      <w:pPr>
        <w:pStyle w:val="BodyText2"/>
        <w:spacing w:after="0"/>
        <w:jc w:val="center"/>
        <w:rPr>
          <w:i/>
          <w:color w:val="B61861"/>
        </w:rPr>
      </w:pPr>
      <w:r w:rsidRPr="00857CF6">
        <w:rPr>
          <w:i/>
          <w:color w:val="B61861"/>
        </w:rPr>
        <w:t>What did we find out about looked af</w:t>
      </w:r>
      <w:r w:rsidR="00820DFE" w:rsidRPr="00857CF6">
        <w:rPr>
          <w:i/>
          <w:color w:val="B61861"/>
        </w:rPr>
        <w:t>t</w:t>
      </w:r>
      <w:r w:rsidRPr="00857CF6">
        <w:rPr>
          <w:i/>
          <w:color w:val="B61861"/>
        </w:rPr>
        <w:t xml:space="preserve">er children and young </w:t>
      </w:r>
      <w:proofErr w:type="gramStart"/>
      <w:r w:rsidRPr="00857CF6">
        <w:rPr>
          <w:i/>
          <w:color w:val="B61861"/>
        </w:rPr>
        <w:t>people’s</w:t>
      </w:r>
      <w:proofErr w:type="gramEnd"/>
    </w:p>
    <w:p w:rsidR="00804418" w:rsidRPr="00857CF6" w:rsidRDefault="00820DFE" w:rsidP="00F07F15">
      <w:pPr>
        <w:pStyle w:val="BodyText2"/>
        <w:spacing w:after="0"/>
        <w:jc w:val="center"/>
        <w:rPr>
          <w:i/>
          <w:color w:val="B61861"/>
        </w:rPr>
      </w:pPr>
      <w:proofErr w:type="gramStart"/>
      <w:r w:rsidRPr="00857CF6">
        <w:rPr>
          <w:i/>
          <w:color w:val="B61861"/>
        </w:rPr>
        <w:t>educational</w:t>
      </w:r>
      <w:proofErr w:type="gramEnd"/>
      <w:r w:rsidR="00804418" w:rsidRPr="00857CF6">
        <w:rPr>
          <w:i/>
          <w:color w:val="B61861"/>
        </w:rPr>
        <w:t xml:space="preserve"> experiences </w:t>
      </w:r>
      <w:r w:rsidRPr="00857CF6">
        <w:rPr>
          <w:i/>
          <w:color w:val="B61861"/>
        </w:rPr>
        <w:t xml:space="preserve">and </w:t>
      </w:r>
      <w:r w:rsidR="00804418" w:rsidRPr="00857CF6">
        <w:rPr>
          <w:i/>
          <w:color w:val="B61861"/>
        </w:rPr>
        <w:t>aspirations</w:t>
      </w:r>
      <w:r w:rsidR="002F3E8E" w:rsidRPr="00857CF6">
        <w:rPr>
          <w:i/>
          <w:color w:val="B61861"/>
        </w:rPr>
        <w:t>?</w:t>
      </w:r>
    </w:p>
    <w:p w:rsidR="00804418" w:rsidRPr="00857CF6" w:rsidRDefault="00820DFE" w:rsidP="009A5E53">
      <w:pPr>
        <w:pStyle w:val="ListParagraph"/>
        <w:numPr>
          <w:ilvl w:val="0"/>
          <w:numId w:val="8"/>
        </w:numPr>
        <w:spacing w:after="60" w:line="276" w:lineRule="auto"/>
        <w:ind w:left="700"/>
        <w:rPr>
          <w:color w:val="B61861"/>
        </w:rPr>
      </w:pPr>
      <w:r w:rsidRPr="00857CF6">
        <w:rPr>
          <w:color w:val="B61861"/>
        </w:rPr>
        <w:t>There is still a gap between the educational achievements of looked after and non-looked after children and young people.</w:t>
      </w:r>
    </w:p>
    <w:p w:rsidR="00820DFE" w:rsidRPr="007C2885" w:rsidRDefault="00A5354D" w:rsidP="007C2885">
      <w:pPr>
        <w:spacing w:after="60" w:line="276" w:lineRule="auto"/>
        <w:ind w:firstLine="700"/>
        <w:rPr>
          <w:b/>
          <w:color w:val="B61861"/>
        </w:rPr>
      </w:pPr>
      <w:r w:rsidRPr="007C2885">
        <w:rPr>
          <w:b/>
          <w:color w:val="B61861"/>
        </w:rPr>
        <w:t>The k</w:t>
      </w:r>
      <w:r w:rsidR="00820DFE" w:rsidRPr="007C2885">
        <w:rPr>
          <w:b/>
          <w:color w:val="B61861"/>
        </w:rPr>
        <w:t>ey problems</w:t>
      </w:r>
      <w:r w:rsidRPr="007C2885">
        <w:rPr>
          <w:b/>
          <w:color w:val="B61861"/>
        </w:rPr>
        <w:t xml:space="preserve"> </w:t>
      </w:r>
      <w:r w:rsidR="008D081F" w:rsidRPr="007C2885">
        <w:rPr>
          <w:b/>
          <w:color w:val="B61861"/>
        </w:rPr>
        <w:t xml:space="preserve">for looked after children </w:t>
      </w:r>
      <w:proofErr w:type="gramStart"/>
      <w:r w:rsidRPr="007C2885">
        <w:rPr>
          <w:b/>
          <w:color w:val="B61861"/>
        </w:rPr>
        <w:t>were found</w:t>
      </w:r>
      <w:proofErr w:type="gramEnd"/>
      <w:r w:rsidRPr="007C2885">
        <w:rPr>
          <w:b/>
          <w:color w:val="B61861"/>
        </w:rPr>
        <w:t xml:space="preserve"> to be</w:t>
      </w:r>
      <w:r w:rsidR="00820DFE" w:rsidRPr="007C2885">
        <w:rPr>
          <w:b/>
          <w:color w:val="B61861"/>
        </w:rPr>
        <w:t>:</w:t>
      </w:r>
    </w:p>
    <w:p w:rsidR="00820DFE" w:rsidRPr="00857CF6" w:rsidRDefault="00820DFE" w:rsidP="007C2885">
      <w:pPr>
        <w:pStyle w:val="ListParagraph"/>
        <w:numPr>
          <w:ilvl w:val="0"/>
          <w:numId w:val="9"/>
        </w:numPr>
        <w:spacing w:after="60" w:line="276" w:lineRule="auto"/>
        <w:ind w:left="1721"/>
        <w:rPr>
          <w:color w:val="B61861"/>
        </w:rPr>
      </w:pPr>
      <w:r w:rsidRPr="00857CF6">
        <w:rPr>
          <w:color w:val="B61861"/>
        </w:rPr>
        <w:t>Instability in placements and in schools</w:t>
      </w:r>
      <w:r w:rsidRPr="00857CF6">
        <w:rPr>
          <w:color w:val="B61861"/>
        </w:rPr>
        <w:tab/>
      </w:r>
    </w:p>
    <w:p w:rsidR="00820DFE" w:rsidRPr="00857CF6" w:rsidRDefault="00820DFE" w:rsidP="007C2885">
      <w:pPr>
        <w:pStyle w:val="ListParagraph"/>
        <w:numPr>
          <w:ilvl w:val="0"/>
          <w:numId w:val="9"/>
        </w:numPr>
        <w:spacing w:after="60" w:line="276" w:lineRule="auto"/>
        <w:ind w:left="1721"/>
        <w:rPr>
          <w:color w:val="B61861"/>
        </w:rPr>
      </w:pPr>
      <w:r w:rsidRPr="00857CF6">
        <w:rPr>
          <w:color w:val="B61861"/>
        </w:rPr>
        <w:t>Lack of help with education</w:t>
      </w:r>
    </w:p>
    <w:p w:rsidR="00820DFE" w:rsidRPr="00857CF6" w:rsidRDefault="00820DFE" w:rsidP="007C2885">
      <w:pPr>
        <w:pStyle w:val="ListParagraph"/>
        <w:numPr>
          <w:ilvl w:val="0"/>
          <w:numId w:val="9"/>
        </w:numPr>
        <w:spacing w:after="60" w:line="276" w:lineRule="auto"/>
        <w:ind w:left="1721"/>
        <w:rPr>
          <w:color w:val="B61861"/>
        </w:rPr>
      </w:pPr>
      <w:r w:rsidRPr="00857CF6">
        <w:rPr>
          <w:color w:val="B61861"/>
        </w:rPr>
        <w:t>Carers not being able to support learning</w:t>
      </w:r>
    </w:p>
    <w:p w:rsidR="00820DFE" w:rsidRPr="00857CF6" w:rsidRDefault="00820DFE" w:rsidP="007C2885">
      <w:pPr>
        <w:pStyle w:val="ListParagraph"/>
        <w:numPr>
          <w:ilvl w:val="0"/>
          <w:numId w:val="9"/>
        </w:numPr>
        <w:spacing w:after="60" w:line="276" w:lineRule="auto"/>
        <w:ind w:left="1721"/>
        <w:rPr>
          <w:color w:val="B61861"/>
        </w:rPr>
      </w:pPr>
      <w:r w:rsidRPr="00857CF6">
        <w:rPr>
          <w:color w:val="B61861"/>
        </w:rPr>
        <w:t>Lack of help with mental or physical wellbeing</w:t>
      </w:r>
    </w:p>
    <w:p w:rsidR="00820DFE" w:rsidRPr="00857CF6" w:rsidRDefault="00820DFE" w:rsidP="007C2885">
      <w:pPr>
        <w:pStyle w:val="ListParagraph"/>
        <w:numPr>
          <w:ilvl w:val="0"/>
          <w:numId w:val="9"/>
        </w:numPr>
        <w:spacing w:after="60" w:line="276" w:lineRule="auto"/>
        <w:ind w:left="1721"/>
        <w:rPr>
          <w:color w:val="B61861"/>
        </w:rPr>
      </w:pPr>
      <w:r w:rsidRPr="00857CF6">
        <w:rPr>
          <w:color w:val="B61861"/>
        </w:rPr>
        <w:t>Low expectations of what looked after young people can achieve in education</w:t>
      </w:r>
    </w:p>
    <w:p w:rsidR="00820DFE" w:rsidRPr="00857CF6" w:rsidRDefault="00820DFE" w:rsidP="007C2885">
      <w:pPr>
        <w:pStyle w:val="ListParagraph"/>
        <w:numPr>
          <w:ilvl w:val="0"/>
          <w:numId w:val="9"/>
        </w:numPr>
        <w:spacing w:after="60" w:line="276" w:lineRule="auto"/>
        <w:ind w:left="1721"/>
        <w:rPr>
          <w:color w:val="B61861"/>
        </w:rPr>
      </w:pPr>
      <w:r w:rsidRPr="00857CF6">
        <w:rPr>
          <w:color w:val="B61861"/>
        </w:rPr>
        <w:t>Schools and social w</w:t>
      </w:r>
      <w:r w:rsidR="002F3E8E" w:rsidRPr="00857CF6">
        <w:rPr>
          <w:color w:val="B61861"/>
        </w:rPr>
        <w:t>orkers not communicating enough</w:t>
      </w:r>
    </w:p>
    <w:p w:rsidR="00A5354D" w:rsidRPr="007C2885" w:rsidRDefault="00A5354D" w:rsidP="007C2885">
      <w:pPr>
        <w:spacing w:after="60" w:line="276" w:lineRule="auto"/>
        <w:ind w:firstLine="720"/>
        <w:rPr>
          <w:b/>
          <w:color w:val="B61861"/>
        </w:rPr>
      </w:pPr>
      <w:r w:rsidRPr="007C2885">
        <w:rPr>
          <w:b/>
          <w:color w:val="B61861"/>
        </w:rPr>
        <w:t>The key findings were:</w:t>
      </w:r>
    </w:p>
    <w:p w:rsidR="00A5354D" w:rsidRPr="00857CF6" w:rsidRDefault="00A5354D" w:rsidP="007C2885">
      <w:pPr>
        <w:pStyle w:val="ListParagraph"/>
        <w:numPr>
          <w:ilvl w:val="0"/>
          <w:numId w:val="10"/>
        </w:numPr>
        <w:spacing w:after="60" w:line="276" w:lineRule="auto"/>
        <w:ind w:left="1721"/>
        <w:rPr>
          <w:color w:val="B61861"/>
        </w:rPr>
      </w:pPr>
      <w:r w:rsidRPr="00857CF6">
        <w:rPr>
          <w:color w:val="B61861"/>
        </w:rPr>
        <w:t xml:space="preserve">Looked after children and young people had lots of aspirations and ideas about their education and their </w:t>
      </w:r>
      <w:r w:rsidR="00857CF6" w:rsidRPr="00857CF6">
        <w:rPr>
          <w:color w:val="B61861"/>
        </w:rPr>
        <w:t xml:space="preserve">employment </w:t>
      </w:r>
      <w:r w:rsidR="00857CF6">
        <w:rPr>
          <w:color w:val="B61861"/>
        </w:rPr>
        <w:t xml:space="preserve">and </w:t>
      </w:r>
      <w:r w:rsidRPr="00857CF6">
        <w:rPr>
          <w:color w:val="B61861"/>
        </w:rPr>
        <w:t xml:space="preserve">future careers </w:t>
      </w:r>
    </w:p>
    <w:p w:rsidR="00A5354D" w:rsidRPr="00857CF6" w:rsidRDefault="00A5354D" w:rsidP="007C2885">
      <w:pPr>
        <w:pStyle w:val="ListParagraph"/>
        <w:numPr>
          <w:ilvl w:val="0"/>
          <w:numId w:val="10"/>
        </w:numPr>
        <w:spacing w:after="60" w:line="276" w:lineRule="auto"/>
        <w:ind w:left="1721"/>
        <w:rPr>
          <w:color w:val="B61861"/>
        </w:rPr>
      </w:pPr>
      <w:r w:rsidRPr="00857CF6">
        <w:rPr>
          <w:color w:val="B61861"/>
        </w:rPr>
        <w:t xml:space="preserve">Some </w:t>
      </w:r>
      <w:r w:rsidR="002F3E8E" w:rsidRPr="00857CF6">
        <w:rPr>
          <w:color w:val="B61861"/>
        </w:rPr>
        <w:t>of their</w:t>
      </w:r>
      <w:r w:rsidRPr="00857CF6">
        <w:rPr>
          <w:color w:val="B61861"/>
        </w:rPr>
        <w:t xml:space="preserve"> aspirations might be hindered by emotional problems, lack of resources</w:t>
      </w:r>
      <w:r w:rsidR="002F3E8E" w:rsidRPr="00857CF6">
        <w:rPr>
          <w:color w:val="B61861"/>
        </w:rPr>
        <w:t>,</w:t>
      </w:r>
      <w:r w:rsidRPr="00857CF6">
        <w:rPr>
          <w:color w:val="B61861"/>
        </w:rPr>
        <w:t xml:space="preserve"> and unstable or unsupportive relationships with care</w:t>
      </w:r>
      <w:r w:rsidR="00857CF6">
        <w:rPr>
          <w:color w:val="B61861"/>
        </w:rPr>
        <w:t>rs, teachers and social workers</w:t>
      </w:r>
    </w:p>
    <w:p w:rsidR="00A5354D" w:rsidRPr="00857CF6" w:rsidRDefault="002F3E8E" w:rsidP="007C2885">
      <w:pPr>
        <w:pStyle w:val="ListParagraph"/>
        <w:numPr>
          <w:ilvl w:val="0"/>
          <w:numId w:val="10"/>
        </w:numPr>
        <w:spacing w:after="60" w:line="276" w:lineRule="auto"/>
        <w:ind w:left="1721"/>
        <w:rPr>
          <w:color w:val="B61861"/>
        </w:rPr>
      </w:pPr>
      <w:r w:rsidRPr="00857CF6">
        <w:rPr>
          <w:color w:val="B61861"/>
        </w:rPr>
        <w:t>S</w:t>
      </w:r>
      <w:r w:rsidR="00A5354D" w:rsidRPr="00857CF6">
        <w:rPr>
          <w:color w:val="B61861"/>
        </w:rPr>
        <w:t>chool days could be disrupted by meetings</w:t>
      </w:r>
    </w:p>
    <w:p w:rsidR="00A5354D" w:rsidRPr="00857CF6" w:rsidRDefault="002F3E8E" w:rsidP="007C2885">
      <w:pPr>
        <w:pStyle w:val="ListParagraph"/>
        <w:numPr>
          <w:ilvl w:val="0"/>
          <w:numId w:val="10"/>
        </w:numPr>
        <w:spacing w:after="60" w:line="276" w:lineRule="auto"/>
        <w:ind w:left="1721"/>
        <w:rPr>
          <w:color w:val="B61861"/>
        </w:rPr>
      </w:pPr>
      <w:r w:rsidRPr="00857CF6">
        <w:rPr>
          <w:color w:val="B61861"/>
        </w:rPr>
        <w:t>L</w:t>
      </w:r>
      <w:r w:rsidR="00A5354D" w:rsidRPr="00857CF6">
        <w:rPr>
          <w:color w:val="B61861"/>
        </w:rPr>
        <w:t>ooked after children and young people wanted better resources,</w:t>
      </w:r>
      <w:r w:rsidR="00857CF6">
        <w:rPr>
          <w:color w:val="B61861"/>
        </w:rPr>
        <w:t xml:space="preserve"> especially IT resources</w:t>
      </w:r>
    </w:p>
    <w:p w:rsidR="00A5354D" w:rsidRPr="00857CF6" w:rsidRDefault="00A5354D" w:rsidP="007C2885">
      <w:pPr>
        <w:pStyle w:val="ListParagraph"/>
        <w:numPr>
          <w:ilvl w:val="0"/>
          <w:numId w:val="10"/>
        </w:numPr>
        <w:spacing w:after="60" w:line="276" w:lineRule="auto"/>
        <w:ind w:left="1721"/>
        <w:rPr>
          <w:color w:val="B61861"/>
        </w:rPr>
      </w:pPr>
      <w:r w:rsidRPr="00857CF6">
        <w:rPr>
          <w:color w:val="B61861"/>
        </w:rPr>
        <w:t>Some foster carers were not able to help with school work and homework</w:t>
      </w:r>
    </w:p>
    <w:p w:rsidR="00A5354D" w:rsidRPr="00857CF6" w:rsidRDefault="008D081F" w:rsidP="007C2885">
      <w:pPr>
        <w:pStyle w:val="ListParagraph"/>
        <w:numPr>
          <w:ilvl w:val="0"/>
          <w:numId w:val="10"/>
        </w:numPr>
        <w:spacing w:after="60" w:line="276" w:lineRule="auto"/>
        <w:ind w:left="1721"/>
        <w:rPr>
          <w:color w:val="B61861"/>
        </w:rPr>
      </w:pPr>
      <w:r w:rsidRPr="00857CF6">
        <w:rPr>
          <w:color w:val="B61861"/>
        </w:rPr>
        <w:t>Some l</w:t>
      </w:r>
      <w:r w:rsidR="00A5354D" w:rsidRPr="00857CF6">
        <w:rPr>
          <w:color w:val="B61861"/>
        </w:rPr>
        <w:t>ooked after young people felt ‘labelled’ as problems, troubled and different</w:t>
      </w:r>
    </w:p>
    <w:p w:rsidR="00E910B8" w:rsidRDefault="00A5354D" w:rsidP="007C2885">
      <w:pPr>
        <w:pStyle w:val="ListParagraph"/>
        <w:numPr>
          <w:ilvl w:val="0"/>
          <w:numId w:val="10"/>
        </w:numPr>
        <w:spacing w:after="60" w:line="276" w:lineRule="auto"/>
        <w:ind w:left="1721"/>
        <w:rPr>
          <w:color w:val="B61861"/>
        </w:rPr>
      </w:pPr>
      <w:r w:rsidRPr="00857CF6">
        <w:rPr>
          <w:color w:val="B61861"/>
        </w:rPr>
        <w:t xml:space="preserve">Stable placements and equal support, resources and opportunities </w:t>
      </w:r>
      <w:r w:rsidR="002F3E8E" w:rsidRPr="00857CF6">
        <w:rPr>
          <w:color w:val="B61861"/>
        </w:rPr>
        <w:t>helped l</w:t>
      </w:r>
      <w:r w:rsidRPr="00857CF6">
        <w:rPr>
          <w:color w:val="B61861"/>
        </w:rPr>
        <w:t>ooked after children and young people to participate in education</w:t>
      </w:r>
    </w:p>
    <w:p w:rsidR="00E910B8" w:rsidRPr="00E910B8" w:rsidRDefault="007C2885" w:rsidP="00E910B8">
      <w:pPr>
        <w:spacing w:after="60" w:line="276" w:lineRule="auto"/>
        <w:rPr>
          <w:color w:val="B61861"/>
        </w:rPr>
      </w:pPr>
      <w:r>
        <w:rPr>
          <w:noProof/>
          <w:color w:val="B61861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37D2E" wp14:editId="466637F6">
                <wp:simplePos x="0" y="0"/>
                <wp:positionH relativeFrom="column">
                  <wp:posOffset>-133350</wp:posOffset>
                </wp:positionH>
                <wp:positionV relativeFrom="paragraph">
                  <wp:posOffset>-28575</wp:posOffset>
                </wp:positionV>
                <wp:extent cx="6915150" cy="8829675"/>
                <wp:effectExtent l="19050" t="1905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88296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D9DD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AF3F4" id="Rounded Rectangle 5" o:spid="_x0000_s1026" style="position:absolute;margin-left:-10.5pt;margin-top:-2.25pt;width:544.5pt;height:6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" filled="f" strokecolor="#d9dd22" strokeweight="3pt">
                <v:stroke joinstyle="miter"/>
              </v:roundrect>
            </w:pict>
          </mc:Fallback>
        </mc:AlternateContent>
      </w:r>
    </w:p>
    <w:p w:rsidR="007C2885" w:rsidRDefault="00E70D96" w:rsidP="007C2885">
      <w:pPr>
        <w:pStyle w:val="BodyText2"/>
        <w:spacing w:after="0"/>
        <w:jc w:val="center"/>
        <w:rPr>
          <w:i/>
          <w:color w:val="B61861"/>
        </w:rPr>
      </w:pPr>
      <w:r w:rsidRPr="00857CF6">
        <w:rPr>
          <w:i/>
          <w:color w:val="B61861"/>
        </w:rPr>
        <w:t>What did</w:t>
      </w:r>
      <w:r w:rsidR="008D081F" w:rsidRPr="00857CF6">
        <w:rPr>
          <w:i/>
          <w:color w:val="B61861"/>
        </w:rPr>
        <w:t xml:space="preserve"> we say to the Welsh Government about </w:t>
      </w:r>
      <w:r w:rsidR="007C2885">
        <w:rPr>
          <w:i/>
          <w:color w:val="B61861"/>
        </w:rPr>
        <w:t xml:space="preserve">how to </w:t>
      </w:r>
      <w:proofErr w:type="gramStart"/>
      <w:r w:rsidR="007C2885">
        <w:rPr>
          <w:i/>
          <w:color w:val="B61861"/>
        </w:rPr>
        <w:t>help</w:t>
      </w:r>
      <w:proofErr w:type="gramEnd"/>
    </w:p>
    <w:p w:rsidR="00A5354D" w:rsidRDefault="008D081F" w:rsidP="007C2885">
      <w:pPr>
        <w:pStyle w:val="BodyText2"/>
        <w:spacing w:after="0"/>
        <w:jc w:val="center"/>
        <w:rPr>
          <w:i/>
          <w:color w:val="B61861"/>
        </w:rPr>
      </w:pPr>
      <w:proofErr w:type="gramStart"/>
      <w:r w:rsidRPr="00857CF6">
        <w:rPr>
          <w:i/>
          <w:color w:val="B61861"/>
        </w:rPr>
        <w:t>looked</w:t>
      </w:r>
      <w:proofErr w:type="gramEnd"/>
      <w:r w:rsidRPr="00857CF6">
        <w:rPr>
          <w:i/>
          <w:color w:val="B61861"/>
        </w:rPr>
        <w:t xml:space="preserve"> after children and y</w:t>
      </w:r>
      <w:r w:rsidR="00435237" w:rsidRPr="00857CF6">
        <w:rPr>
          <w:i/>
          <w:color w:val="B61861"/>
        </w:rPr>
        <w:t>oung people with their</w:t>
      </w:r>
      <w:r w:rsidRPr="00857CF6">
        <w:rPr>
          <w:i/>
          <w:color w:val="B61861"/>
        </w:rPr>
        <w:t xml:space="preserve"> education?</w:t>
      </w:r>
    </w:p>
    <w:p w:rsidR="007C2885" w:rsidRPr="00857CF6" w:rsidRDefault="007C2885" w:rsidP="007C2885">
      <w:pPr>
        <w:pStyle w:val="BodyText2"/>
        <w:spacing w:after="0"/>
        <w:jc w:val="center"/>
        <w:rPr>
          <w:i/>
          <w:color w:val="B61861"/>
        </w:rPr>
      </w:pPr>
    </w:p>
    <w:p w:rsidR="007C2885" w:rsidRPr="007C2885" w:rsidRDefault="00E70D96" w:rsidP="007C2885">
      <w:pPr>
        <w:pStyle w:val="ListParagraph"/>
        <w:numPr>
          <w:ilvl w:val="0"/>
          <w:numId w:val="2"/>
        </w:numPr>
        <w:spacing w:before="120" w:after="120" w:line="360" w:lineRule="auto"/>
        <w:ind w:left="700"/>
        <w:rPr>
          <w:i/>
          <w:color w:val="B61861"/>
          <w:sz w:val="28"/>
          <w:szCs w:val="28"/>
        </w:rPr>
      </w:pPr>
      <w:r w:rsidRPr="00857CF6">
        <w:rPr>
          <w:i/>
          <w:color w:val="B61861"/>
          <w:sz w:val="28"/>
          <w:szCs w:val="28"/>
        </w:rPr>
        <w:t xml:space="preserve">Find out more about how to help and support </w:t>
      </w:r>
      <w:r w:rsidR="008D081F" w:rsidRPr="00857CF6">
        <w:rPr>
          <w:i/>
          <w:color w:val="B61861"/>
          <w:sz w:val="28"/>
          <w:szCs w:val="28"/>
        </w:rPr>
        <w:t>them</w:t>
      </w:r>
      <w:r w:rsidR="00857CF6">
        <w:rPr>
          <w:i/>
          <w:color w:val="B61861"/>
          <w:sz w:val="28"/>
          <w:szCs w:val="28"/>
        </w:rPr>
        <w:t xml:space="preserve"> in education</w:t>
      </w:r>
    </w:p>
    <w:p w:rsidR="00E70D96" w:rsidRPr="00857CF6" w:rsidRDefault="008D081F" w:rsidP="00FA19D2">
      <w:pPr>
        <w:pStyle w:val="ListParagraph"/>
        <w:numPr>
          <w:ilvl w:val="0"/>
          <w:numId w:val="2"/>
        </w:numPr>
        <w:spacing w:before="120" w:after="120" w:line="360" w:lineRule="auto"/>
        <w:ind w:left="700"/>
        <w:rPr>
          <w:i/>
          <w:color w:val="B61861"/>
          <w:sz w:val="28"/>
          <w:szCs w:val="28"/>
        </w:rPr>
      </w:pPr>
      <w:r w:rsidRPr="00857CF6">
        <w:rPr>
          <w:i/>
          <w:color w:val="B61861"/>
          <w:sz w:val="28"/>
          <w:szCs w:val="28"/>
        </w:rPr>
        <w:t>Education and arrangements for moving</w:t>
      </w:r>
      <w:r w:rsidR="00E70D96" w:rsidRPr="00857CF6">
        <w:rPr>
          <w:i/>
          <w:color w:val="B61861"/>
          <w:sz w:val="28"/>
          <w:szCs w:val="28"/>
        </w:rPr>
        <w:t xml:space="preserve"> schools </w:t>
      </w:r>
      <w:r w:rsidRPr="00857CF6">
        <w:rPr>
          <w:i/>
          <w:color w:val="B61861"/>
          <w:sz w:val="28"/>
          <w:szCs w:val="28"/>
        </w:rPr>
        <w:t xml:space="preserve">should be </w:t>
      </w:r>
      <w:r w:rsidR="00E70D96" w:rsidRPr="00857CF6">
        <w:rPr>
          <w:i/>
          <w:color w:val="B61861"/>
          <w:sz w:val="28"/>
          <w:szCs w:val="28"/>
        </w:rPr>
        <w:t>a priority</w:t>
      </w:r>
    </w:p>
    <w:p w:rsidR="00E70D96" w:rsidRPr="00857CF6" w:rsidRDefault="008D081F" w:rsidP="00FA19D2">
      <w:pPr>
        <w:pStyle w:val="ListParagraph"/>
        <w:numPr>
          <w:ilvl w:val="0"/>
          <w:numId w:val="2"/>
        </w:numPr>
        <w:spacing w:before="120" w:after="120" w:line="360" w:lineRule="auto"/>
        <w:ind w:left="700"/>
        <w:rPr>
          <w:i/>
          <w:color w:val="B61861"/>
          <w:sz w:val="28"/>
          <w:szCs w:val="28"/>
        </w:rPr>
      </w:pPr>
      <w:r w:rsidRPr="00857CF6">
        <w:rPr>
          <w:i/>
          <w:color w:val="B61861"/>
          <w:sz w:val="28"/>
          <w:szCs w:val="28"/>
        </w:rPr>
        <w:t xml:space="preserve">Don’t </w:t>
      </w:r>
      <w:r w:rsidR="00744113" w:rsidRPr="00857CF6">
        <w:rPr>
          <w:i/>
          <w:color w:val="B61861"/>
          <w:sz w:val="28"/>
          <w:szCs w:val="28"/>
        </w:rPr>
        <w:t>make</w:t>
      </w:r>
      <w:r w:rsidRPr="00857CF6">
        <w:rPr>
          <w:i/>
          <w:color w:val="B61861"/>
          <w:sz w:val="28"/>
          <w:szCs w:val="28"/>
        </w:rPr>
        <w:t xml:space="preserve"> them hear arguments </w:t>
      </w:r>
      <w:r w:rsidR="00744113" w:rsidRPr="00857CF6">
        <w:rPr>
          <w:i/>
          <w:color w:val="B61861"/>
          <w:sz w:val="28"/>
          <w:szCs w:val="28"/>
        </w:rPr>
        <w:t xml:space="preserve">about </w:t>
      </w:r>
      <w:r w:rsidRPr="00857CF6">
        <w:rPr>
          <w:i/>
          <w:color w:val="B61861"/>
          <w:sz w:val="28"/>
          <w:szCs w:val="28"/>
        </w:rPr>
        <w:t>who is responsible for money</w:t>
      </w:r>
    </w:p>
    <w:p w:rsidR="00E70D96" w:rsidRPr="00857CF6" w:rsidRDefault="00744113" w:rsidP="00FA19D2">
      <w:pPr>
        <w:pStyle w:val="ListParagraph"/>
        <w:numPr>
          <w:ilvl w:val="0"/>
          <w:numId w:val="2"/>
        </w:numPr>
        <w:spacing w:before="120" w:after="120" w:line="360" w:lineRule="auto"/>
        <w:ind w:left="700"/>
        <w:rPr>
          <w:i/>
          <w:color w:val="B61861"/>
          <w:sz w:val="28"/>
          <w:szCs w:val="28"/>
        </w:rPr>
      </w:pPr>
      <w:r w:rsidRPr="00857CF6">
        <w:rPr>
          <w:i/>
          <w:color w:val="B61861"/>
          <w:sz w:val="28"/>
          <w:szCs w:val="28"/>
        </w:rPr>
        <w:t xml:space="preserve">Involve </w:t>
      </w:r>
      <w:r w:rsidR="00E70D96" w:rsidRPr="00857CF6">
        <w:rPr>
          <w:i/>
          <w:color w:val="B61861"/>
          <w:sz w:val="28"/>
          <w:szCs w:val="28"/>
        </w:rPr>
        <w:t>children and young people in deciding if they should or shouldn’t move schools</w:t>
      </w:r>
    </w:p>
    <w:p w:rsidR="00E70D96" w:rsidRPr="00857CF6" w:rsidRDefault="008D081F" w:rsidP="00FA19D2">
      <w:pPr>
        <w:pStyle w:val="ListParagraph"/>
        <w:numPr>
          <w:ilvl w:val="0"/>
          <w:numId w:val="2"/>
        </w:numPr>
        <w:spacing w:before="120" w:after="120" w:line="360" w:lineRule="auto"/>
        <w:ind w:left="700"/>
        <w:rPr>
          <w:i/>
          <w:color w:val="B61861"/>
          <w:sz w:val="28"/>
          <w:szCs w:val="28"/>
        </w:rPr>
      </w:pPr>
      <w:r w:rsidRPr="00857CF6">
        <w:rPr>
          <w:i/>
          <w:color w:val="B61861"/>
          <w:sz w:val="28"/>
          <w:szCs w:val="28"/>
        </w:rPr>
        <w:t xml:space="preserve">Foster carers should </w:t>
      </w:r>
      <w:r w:rsidR="00E70D96" w:rsidRPr="00857CF6">
        <w:rPr>
          <w:i/>
          <w:color w:val="B61861"/>
          <w:sz w:val="28"/>
          <w:szCs w:val="28"/>
        </w:rPr>
        <w:t>get educational oppo</w:t>
      </w:r>
      <w:r w:rsidR="00857CF6">
        <w:rPr>
          <w:i/>
          <w:color w:val="B61861"/>
          <w:sz w:val="28"/>
          <w:szCs w:val="28"/>
        </w:rPr>
        <w:t>rtunities to help</w:t>
      </w:r>
      <w:r w:rsidR="00744113" w:rsidRPr="00857CF6">
        <w:rPr>
          <w:i/>
          <w:color w:val="B61861"/>
          <w:sz w:val="28"/>
          <w:szCs w:val="28"/>
        </w:rPr>
        <w:t xml:space="preserve"> support </w:t>
      </w:r>
      <w:r w:rsidR="00857CF6">
        <w:rPr>
          <w:i/>
          <w:color w:val="B61861"/>
          <w:sz w:val="28"/>
          <w:szCs w:val="28"/>
        </w:rPr>
        <w:t xml:space="preserve">young people’s </w:t>
      </w:r>
      <w:r w:rsidR="00744113" w:rsidRPr="00857CF6">
        <w:rPr>
          <w:i/>
          <w:color w:val="B61861"/>
          <w:sz w:val="28"/>
          <w:szCs w:val="28"/>
        </w:rPr>
        <w:t>education and aspirations</w:t>
      </w:r>
    </w:p>
    <w:p w:rsidR="00E70D96" w:rsidRPr="00857CF6" w:rsidRDefault="00E70D96" w:rsidP="00FA19D2">
      <w:pPr>
        <w:pStyle w:val="ListParagraph"/>
        <w:numPr>
          <w:ilvl w:val="0"/>
          <w:numId w:val="2"/>
        </w:numPr>
        <w:spacing w:before="120" w:after="120" w:line="360" w:lineRule="auto"/>
        <w:ind w:left="700"/>
        <w:rPr>
          <w:i/>
          <w:color w:val="B61861"/>
          <w:sz w:val="28"/>
          <w:szCs w:val="28"/>
        </w:rPr>
      </w:pPr>
      <w:r w:rsidRPr="00857CF6">
        <w:rPr>
          <w:i/>
          <w:color w:val="B61861"/>
          <w:sz w:val="28"/>
          <w:szCs w:val="28"/>
        </w:rPr>
        <w:t>Foster carers should be able to learn how to help with homework</w:t>
      </w:r>
    </w:p>
    <w:p w:rsidR="00E70D96" w:rsidRPr="00857CF6" w:rsidRDefault="008D081F" w:rsidP="00FA19D2">
      <w:pPr>
        <w:pStyle w:val="ListParagraph"/>
        <w:numPr>
          <w:ilvl w:val="0"/>
          <w:numId w:val="2"/>
        </w:numPr>
        <w:spacing w:before="120" w:after="120" w:line="360" w:lineRule="auto"/>
        <w:ind w:left="700"/>
        <w:rPr>
          <w:i/>
          <w:color w:val="B61861"/>
          <w:sz w:val="28"/>
          <w:szCs w:val="28"/>
        </w:rPr>
      </w:pPr>
      <w:r w:rsidRPr="00857CF6">
        <w:rPr>
          <w:i/>
          <w:color w:val="B61861"/>
          <w:sz w:val="28"/>
          <w:szCs w:val="28"/>
        </w:rPr>
        <w:t>There should be LACYP</w:t>
      </w:r>
      <w:r w:rsidR="00E70D96" w:rsidRPr="00857CF6">
        <w:rPr>
          <w:i/>
          <w:color w:val="B61861"/>
          <w:sz w:val="28"/>
          <w:szCs w:val="28"/>
        </w:rPr>
        <w:t xml:space="preserve"> ‘education ambassador</w:t>
      </w:r>
      <w:r w:rsidRPr="00857CF6">
        <w:rPr>
          <w:i/>
          <w:color w:val="B61861"/>
          <w:sz w:val="28"/>
          <w:szCs w:val="28"/>
        </w:rPr>
        <w:t>s</w:t>
      </w:r>
      <w:r w:rsidR="00E70D96" w:rsidRPr="00857CF6">
        <w:rPr>
          <w:i/>
          <w:color w:val="B61861"/>
          <w:sz w:val="28"/>
          <w:szCs w:val="28"/>
        </w:rPr>
        <w:t>’ independent from social services and schools.</w:t>
      </w:r>
    </w:p>
    <w:p w:rsidR="00E70D96" w:rsidRPr="00857CF6" w:rsidRDefault="00E70D96" w:rsidP="00FA19D2">
      <w:pPr>
        <w:pStyle w:val="ListParagraph"/>
        <w:numPr>
          <w:ilvl w:val="0"/>
          <w:numId w:val="2"/>
        </w:numPr>
        <w:spacing w:before="120" w:after="120" w:line="360" w:lineRule="auto"/>
        <w:ind w:left="700"/>
        <w:rPr>
          <w:i/>
          <w:color w:val="B61861"/>
          <w:sz w:val="28"/>
          <w:szCs w:val="28"/>
        </w:rPr>
      </w:pPr>
      <w:r w:rsidRPr="00857CF6">
        <w:rPr>
          <w:i/>
          <w:color w:val="B61861"/>
          <w:sz w:val="28"/>
          <w:szCs w:val="28"/>
        </w:rPr>
        <w:t>Meetings about care should not take place in school hours</w:t>
      </w:r>
    </w:p>
    <w:p w:rsidR="00E70D96" w:rsidRPr="00857CF6" w:rsidRDefault="00744113" w:rsidP="00FA19D2">
      <w:pPr>
        <w:pStyle w:val="ListParagraph"/>
        <w:numPr>
          <w:ilvl w:val="0"/>
          <w:numId w:val="2"/>
        </w:numPr>
        <w:spacing w:before="120" w:after="120" w:line="360" w:lineRule="auto"/>
        <w:ind w:left="700"/>
        <w:rPr>
          <w:i/>
          <w:color w:val="B61861"/>
          <w:sz w:val="28"/>
          <w:szCs w:val="28"/>
        </w:rPr>
      </w:pPr>
      <w:r w:rsidRPr="00857CF6">
        <w:rPr>
          <w:i/>
          <w:color w:val="B61861"/>
          <w:sz w:val="28"/>
          <w:szCs w:val="28"/>
        </w:rPr>
        <w:t>Provide e</w:t>
      </w:r>
      <w:r w:rsidR="00E70D96" w:rsidRPr="00857CF6">
        <w:rPr>
          <w:i/>
          <w:color w:val="B61861"/>
          <w:sz w:val="28"/>
          <w:szCs w:val="28"/>
        </w:rPr>
        <w:t xml:space="preserve">xtra learning opportunities and </w:t>
      </w:r>
      <w:r w:rsidR="008D081F" w:rsidRPr="00857CF6">
        <w:rPr>
          <w:i/>
          <w:color w:val="B61861"/>
          <w:sz w:val="28"/>
          <w:szCs w:val="28"/>
        </w:rPr>
        <w:t>1</w:t>
      </w:r>
      <w:r w:rsidR="00E70D96" w:rsidRPr="00857CF6">
        <w:rPr>
          <w:i/>
          <w:color w:val="B61861"/>
          <w:sz w:val="28"/>
          <w:szCs w:val="28"/>
        </w:rPr>
        <w:t>-to-</w:t>
      </w:r>
      <w:r w:rsidR="008D081F" w:rsidRPr="00857CF6">
        <w:rPr>
          <w:i/>
          <w:color w:val="B61861"/>
          <w:sz w:val="28"/>
          <w:szCs w:val="28"/>
        </w:rPr>
        <w:t>1</w:t>
      </w:r>
      <w:r w:rsidR="00E70D96" w:rsidRPr="00857CF6">
        <w:rPr>
          <w:i/>
          <w:color w:val="B61861"/>
          <w:sz w:val="28"/>
          <w:szCs w:val="28"/>
        </w:rPr>
        <w:t xml:space="preserve"> support </w:t>
      </w:r>
      <w:r w:rsidRPr="00857CF6">
        <w:rPr>
          <w:i/>
          <w:color w:val="B61861"/>
          <w:sz w:val="28"/>
          <w:szCs w:val="28"/>
        </w:rPr>
        <w:t>for</w:t>
      </w:r>
      <w:r w:rsidR="008D081F" w:rsidRPr="00857CF6">
        <w:rPr>
          <w:i/>
          <w:color w:val="B61861"/>
          <w:sz w:val="28"/>
          <w:szCs w:val="28"/>
        </w:rPr>
        <w:t xml:space="preserve"> LACYP</w:t>
      </w:r>
    </w:p>
    <w:p w:rsidR="006358ED" w:rsidRPr="00857CF6" w:rsidRDefault="00744113" w:rsidP="00FA19D2">
      <w:pPr>
        <w:pStyle w:val="ListParagraph"/>
        <w:numPr>
          <w:ilvl w:val="0"/>
          <w:numId w:val="2"/>
        </w:numPr>
        <w:spacing w:before="120" w:after="120" w:line="360" w:lineRule="auto"/>
        <w:ind w:left="700"/>
        <w:rPr>
          <w:i/>
          <w:color w:val="B61861"/>
          <w:sz w:val="28"/>
          <w:szCs w:val="28"/>
        </w:rPr>
      </w:pPr>
      <w:r w:rsidRPr="00857CF6">
        <w:rPr>
          <w:i/>
          <w:color w:val="B61861"/>
          <w:sz w:val="28"/>
          <w:szCs w:val="28"/>
        </w:rPr>
        <w:t>M</w:t>
      </w:r>
      <w:r w:rsidR="006358ED" w:rsidRPr="00857CF6">
        <w:rPr>
          <w:i/>
          <w:color w:val="B61861"/>
          <w:sz w:val="28"/>
          <w:szCs w:val="28"/>
        </w:rPr>
        <w:t>entoring</w:t>
      </w:r>
      <w:r w:rsidRPr="00857CF6">
        <w:rPr>
          <w:i/>
          <w:color w:val="B61861"/>
          <w:sz w:val="28"/>
          <w:szCs w:val="28"/>
        </w:rPr>
        <w:t xml:space="preserve"> projects</w:t>
      </w:r>
      <w:r w:rsidR="006358ED" w:rsidRPr="00857CF6">
        <w:rPr>
          <w:i/>
          <w:color w:val="B61861"/>
          <w:sz w:val="28"/>
          <w:szCs w:val="28"/>
        </w:rPr>
        <w:t>, possibly by people who are care experienced, could</w:t>
      </w:r>
      <w:r w:rsidRPr="00857CF6">
        <w:rPr>
          <w:i/>
          <w:color w:val="B61861"/>
          <w:sz w:val="28"/>
          <w:szCs w:val="28"/>
        </w:rPr>
        <w:t xml:space="preserve"> offer support</w:t>
      </w:r>
    </w:p>
    <w:p w:rsidR="00E70D96" w:rsidRPr="00857CF6" w:rsidRDefault="00E015CA" w:rsidP="00FA19D2">
      <w:pPr>
        <w:pStyle w:val="ListParagraph"/>
        <w:numPr>
          <w:ilvl w:val="0"/>
          <w:numId w:val="2"/>
        </w:numPr>
        <w:spacing w:before="120" w:after="120" w:line="360" w:lineRule="auto"/>
        <w:ind w:left="700"/>
        <w:rPr>
          <w:i/>
          <w:color w:val="B61861"/>
          <w:sz w:val="28"/>
          <w:szCs w:val="28"/>
        </w:rPr>
      </w:pPr>
      <w:r w:rsidRPr="00857CF6">
        <w:rPr>
          <w:i/>
          <w:color w:val="B61861"/>
          <w:sz w:val="28"/>
          <w:szCs w:val="28"/>
        </w:rPr>
        <w:t>Careers services and social workers should not</w:t>
      </w:r>
      <w:r w:rsidR="00744113" w:rsidRPr="00857CF6">
        <w:rPr>
          <w:i/>
          <w:color w:val="B61861"/>
          <w:sz w:val="28"/>
          <w:szCs w:val="28"/>
        </w:rPr>
        <w:t xml:space="preserve"> have low expectations of what L</w:t>
      </w:r>
      <w:r w:rsidRPr="00857CF6">
        <w:rPr>
          <w:i/>
          <w:color w:val="B61861"/>
          <w:sz w:val="28"/>
          <w:szCs w:val="28"/>
        </w:rPr>
        <w:t>ACYP can achieve in school</w:t>
      </w:r>
    </w:p>
    <w:p w:rsidR="00E015CA" w:rsidRPr="00857CF6" w:rsidRDefault="00E015CA" w:rsidP="00FA19D2">
      <w:pPr>
        <w:pStyle w:val="ListParagraph"/>
        <w:numPr>
          <w:ilvl w:val="0"/>
          <w:numId w:val="2"/>
        </w:numPr>
        <w:spacing w:before="120" w:after="120" w:line="360" w:lineRule="auto"/>
        <w:ind w:left="700"/>
        <w:rPr>
          <w:i/>
          <w:color w:val="B61861"/>
          <w:sz w:val="28"/>
          <w:szCs w:val="28"/>
        </w:rPr>
      </w:pPr>
      <w:r w:rsidRPr="00857CF6">
        <w:rPr>
          <w:i/>
          <w:color w:val="B61861"/>
          <w:sz w:val="28"/>
          <w:szCs w:val="28"/>
        </w:rPr>
        <w:t>Social workers and school</w:t>
      </w:r>
      <w:r w:rsidR="0085004D">
        <w:rPr>
          <w:i/>
          <w:color w:val="B61861"/>
          <w:sz w:val="28"/>
          <w:szCs w:val="28"/>
        </w:rPr>
        <w:t>s</w:t>
      </w:r>
      <w:r w:rsidRPr="00857CF6">
        <w:rPr>
          <w:i/>
          <w:color w:val="B61861"/>
          <w:sz w:val="28"/>
          <w:szCs w:val="28"/>
        </w:rPr>
        <w:t xml:space="preserve"> should communicate more with each other</w:t>
      </w:r>
    </w:p>
    <w:p w:rsidR="00E015CA" w:rsidRPr="00857CF6" w:rsidRDefault="009B2CD0" w:rsidP="00FA19D2">
      <w:pPr>
        <w:pStyle w:val="ListParagraph"/>
        <w:numPr>
          <w:ilvl w:val="0"/>
          <w:numId w:val="2"/>
        </w:numPr>
        <w:spacing w:before="120" w:after="120" w:line="360" w:lineRule="auto"/>
        <w:ind w:left="700"/>
        <w:rPr>
          <w:i/>
          <w:color w:val="B61861"/>
          <w:sz w:val="28"/>
          <w:szCs w:val="28"/>
        </w:rPr>
      </w:pPr>
      <w:r w:rsidRPr="00857CF6">
        <w:rPr>
          <w:i/>
          <w:color w:val="B61861"/>
          <w:sz w:val="28"/>
          <w:szCs w:val="28"/>
        </w:rPr>
        <w:t>Offer s</w:t>
      </w:r>
      <w:r w:rsidR="00E015CA" w:rsidRPr="00857CF6">
        <w:rPr>
          <w:i/>
          <w:color w:val="B61861"/>
          <w:sz w:val="28"/>
          <w:szCs w:val="28"/>
        </w:rPr>
        <w:t>upport and projects based on the individual needs and opinions of each young person</w:t>
      </w:r>
    </w:p>
    <w:p w:rsidR="00E015CA" w:rsidRPr="00857CF6" w:rsidRDefault="009B2CD0" w:rsidP="00FA19D2">
      <w:pPr>
        <w:pStyle w:val="ListParagraph"/>
        <w:numPr>
          <w:ilvl w:val="0"/>
          <w:numId w:val="2"/>
        </w:numPr>
        <w:spacing w:before="120" w:after="120" w:line="360" w:lineRule="auto"/>
        <w:ind w:left="700"/>
        <w:rPr>
          <w:i/>
          <w:color w:val="B61861"/>
          <w:sz w:val="28"/>
          <w:szCs w:val="28"/>
        </w:rPr>
      </w:pPr>
      <w:r w:rsidRPr="00857CF6">
        <w:rPr>
          <w:i/>
          <w:color w:val="B61861"/>
          <w:sz w:val="28"/>
          <w:szCs w:val="28"/>
        </w:rPr>
        <w:t xml:space="preserve">Help young people manage when </w:t>
      </w:r>
      <w:r w:rsidR="00E015CA" w:rsidRPr="00857CF6">
        <w:rPr>
          <w:i/>
          <w:color w:val="B61861"/>
          <w:sz w:val="28"/>
          <w:szCs w:val="28"/>
        </w:rPr>
        <w:t>support or access to projects</w:t>
      </w:r>
      <w:r w:rsidRPr="00857CF6">
        <w:rPr>
          <w:i/>
          <w:color w:val="B61861"/>
          <w:sz w:val="28"/>
          <w:szCs w:val="28"/>
        </w:rPr>
        <w:t xml:space="preserve"> ends</w:t>
      </w:r>
    </w:p>
    <w:p w:rsidR="00E015CA" w:rsidRPr="00857CF6" w:rsidRDefault="00E015CA" w:rsidP="00FA19D2">
      <w:pPr>
        <w:pStyle w:val="ListParagraph"/>
        <w:numPr>
          <w:ilvl w:val="0"/>
          <w:numId w:val="2"/>
        </w:numPr>
        <w:spacing w:before="120" w:after="120" w:line="360" w:lineRule="auto"/>
        <w:ind w:left="700"/>
        <w:rPr>
          <w:i/>
          <w:color w:val="B61861"/>
          <w:sz w:val="28"/>
          <w:szCs w:val="28"/>
        </w:rPr>
      </w:pPr>
      <w:r w:rsidRPr="00857CF6">
        <w:rPr>
          <w:i/>
          <w:color w:val="B61861"/>
          <w:sz w:val="28"/>
          <w:szCs w:val="28"/>
        </w:rPr>
        <w:t>Support and projects open to all children and young people may be less stigmatising and more beneficial</w:t>
      </w:r>
    </w:p>
    <w:p w:rsidR="00E015CA" w:rsidRPr="00857CF6" w:rsidRDefault="00744113" w:rsidP="00FA19D2">
      <w:pPr>
        <w:pStyle w:val="ListParagraph"/>
        <w:numPr>
          <w:ilvl w:val="0"/>
          <w:numId w:val="2"/>
        </w:numPr>
        <w:spacing w:before="120" w:after="120" w:line="360" w:lineRule="auto"/>
        <w:ind w:left="700"/>
        <w:rPr>
          <w:i/>
          <w:color w:val="B61861"/>
          <w:sz w:val="28"/>
          <w:szCs w:val="28"/>
        </w:rPr>
      </w:pPr>
      <w:r w:rsidRPr="00857CF6">
        <w:rPr>
          <w:i/>
          <w:color w:val="B61861"/>
          <w:sz w:val="28"/>
          <w:szCs w:val="28"/>
        </w:rPr>
        <w:t xml:space="preserve">Create opportunities </w:t>
      </w:r>
      <w:r w:rsidR="00E015CA" w:rsidRPr="00857CF6">
        <w:rPr>
          <w:i/>
          <w:color w:val="B61861"/>
          <w:sz w:val="28"/>
          <w:szCs w:val="28"/>
        </w:rPr>
        <w:t>to meet other care-experienced children and young people</w:t>
      </w:r>
      <w:r w:rsidRPr="00857CF6">
        <w:rPr>
          <w:i/>
          <w:color w:val="B61861"/>
          <w:sz w:val="28"/>
          <w:szCs w:val="28"/>
        </w:rPr>
        <w:t xml:space="preserve"> </w:t>
      </w:r>
    </w:p>
    <w:p w:rsidR="00804418" w:rsidRPr="00857CF6" w:rsidRDefault="00FD213D" w:rsidP="009A5E53">
      <w:pPr>
        <w:pStyle w:val="ListParagraph"/>
        <w:numPr>
          <w:ilvl w:val="0"/>
          <w:numId w:val="2"/>
        </w:numPr>
        <w:spacing w:before="120" w:after="60" w:line="276" w:lineRule="auto"/>
        <w:ind w:left="700"/>
        <w:rPr>
          <w:i/>
          <w:color w:val="B6186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A6F6473" wp14:editId="1E6D78D4">
            <wp:simplePos x="0" y="0"/>
            <wp:positionH relativeFrom="column">
              <wp:posOffset>5781675</wp:posOffset>
            </wp:positionH>
            <wp:positionV relativeFrom="paragraph">
              <wp:posOffset>1095375</wp:posOffset>
            </wp:positionV>
            <wp:extent cx="1000125" cy="10001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diff Un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0CB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8480" behindDoc="0" locked="0" layoutInCell="1" allowOverlap="1" wp14:anchorId="792A1266" wp14:editId="5E10C9AA">
            <wp:simplePos x="0" y="0"/>
            <wp:positionH relativeFrom="column">
              <wp:posOffset>-238125</wp:posOffset>
            </wp:positionH>
            <wp:positionV relativeFrom="paragraph">
              <wp:posOffset>989330</wp:posOffset>
            </wp:positionV>
            <wp:extent cx="1143000" cy="1103056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CADE LOGO STRAPLINE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3056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113" w:rsidRPr="00857CF6">
        <w:rPr>
          <w:i/>
          <w:color w:val="B61861"/>
          <w:sz w:val="28"/>
          <w:szCs w:val="28"/>
        </w:rPr>
        <w:t>Offer r</w:t>
      </w:r>
      <w:r w:rsidR="00C95134" w:rsidRPr="00857CF6">
        <w:rPr>
          <w:i/>
          <w:color w:val="B61861"/>
          <w:sz w:val="28"/>
          <w:szCs w:val="28"/>
        </w:rPr>
        <w:t>esour</w:t>
      </w:r>
      <w:r w:rsidR="00744113" w:rsidRPr="00857CF6">
        <w:rPr>
          <w:i/>
          <w:color w:val="B61861"/>
          <w:sz w:val="28"/>
          <w:szCs w:val="28"/>
        </w:rPr>
        <w:t>ces such as computers and books</w:t>
      </w:r>
      <w:bookmarkStart w:id="0" w:name="_GoBack"/>
      <w:bookmarkEnd w:id="0"/>
    </w:p>
    <w:sectPr w:rsidR="00804418" w:rsidRPr="00857CF6" w:rsidSect="00E91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519"/>
    <w:multiLevelType w:val="hybridMultilevel"/>
    <w:tmpl w:val="7228C2AA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C610916"/>
    <w:multiLevelType w:val="hybridMultilevel"/>
    <w:tmpl w:val="857A31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41579"/>
    <w:multiLevelType w:val="hybridMultilevel"/>
    <w:tmpl w:val="DF0A1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42CF"/>
    <w:multiLevelType w:val="hybridMultilevel"/>
    <w:tmpl w:val="DF569016"/>
    <w:lvl w:ilvl="0" w:tplc="08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A1952E6"/>
    <w:multiLevelType w:val="hybridMultilevel"/>
    <w:tmpl w:val="708E758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77016C"/>
    <w:multiLevelType w:val="hybridMultilevel"/>
    <w:tmpl w:val="56A44A68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4D6F54A1"/>
    <w:multiLevelType w:val="hybridMultilevel"/>
    <w:tmpl w:val="D3029836"/>
    <w:lvl w:ilvl="0" w:tplc="9AC4D2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E47E2"/>
    <w:multiLevelType w:val="hybridMultilevel"/>
    <w:tmpl w:val="2A6A6F6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B50C71"/>
    <w:multiLevelType w:val="hybridMultilevel"/>
    <w:tmpl w:val="F9F27A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E3F7D"/>
    <w:multiLevelType w:val="hybridMultilevel"/>
    <w:tmpl w:val="DBB8A8FA"/>
    <w:lvl w:ilvl="0" w:tplc="0809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10" w15:restartNumberingAfterBreak="0">
    <w:nsid w:val="6413008C"/>
    <w:multiLevelType w:val="hybridMultilevel"/>
    <w:tmpl w:val="3C3AE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C087D"/>
    <w:multiLevelType w:val="hybridMultilevel"/>
    <w:tmpl w:val="BC0CC4C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21792F"/>
    <w:rsid w:val="002F3E8E"/>
    <w:rsid w:val="003A7009"/>
    <w:rsid w:val="003B3AFE"/>
    <w:rsid w:val="00435237"/>
    <w:rsid w:val="004E37D2"/>
    <w:rsid w:val="006358ED"/>
    <w:rsid w:val="006E03AC"/>
    <w:rsid w:val="00742B79"/>
    <w:rsid w:val="00744113"/>
    <w:rsid w:val="007C2885"/>
    <w:rsid w:val="00804418"/>
    <w:rsid w:val="00820DFE"/>
    <w:rsid w:val="0085004D"/>
    <w:rsid w:val="00857CF6"/>
    <w:rsid w:val="008D081F"/>
    <w:rsid w:val="009A5E53"/>
    <w:rsid w:val="009B2CD0"/>
    <w:rsid w:val="009E51AC"/>
    <w:rsid w:val="00A155A4"/>
    <w:rsid w:val="00A5354D"/>
    <w:rsid w:val="00AD610A"/>
    <w:rsid w:val="00B66A26"/>
    <w:rsid w:val="00C751E9"/>
    <w:rsid w:val="00C95134"/>
    <w:rsid w:val="00CB2022"/>
    <w:rsid w:val="00D470FD"/>
    <w:rsid w:val="00E015CA"/>
    <w:rsid w:val="00E70D96"/>
    <w:rsid w:val="00E80ECE"/>
    <w:rsid w:val="00E910B8"/>
    <w:rsid w:val="00F07F15"/>
    <w:rsid w:val="00FA19D2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12910-9421-4AD0-A10C-E37AE59C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B79"/>
    <w:pPr>
      <w:keepNext/>
      <w:spacing w:after="200" w:line="276" w:lineRule="auto"/>
      <w:jc w:val="center"/>
      <w:outlineLvl w:val="0"/>
    </w:pPr>
    <w:rPr>
      <w:rFonts w:ascii="Comic Sans MS" w:hAnsi="Comic Sans MS"/>
      <w:b/>
      <w:color w:val="7030A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D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E03AC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6E03AC"/>
    <w:rPr>
      <w:b/>
    </w:rPr>
  </w:style>
  <w:style w:type="paragraph" w:styleId="BodyText2">
    <w:name w:val="Body Text 2"/>
    <w:basedOn w:val="Normal"/>
    <w:link w:val="BodyText2Char"/>
    <w:uiPriority w:val="99"/>
    <w:unhideWhenUsed/>
    <w:rsid w:val="003A7009"/>
    <w:pPr>
      <w:spacing w:line="276" w:lineRule="auto"/>
    </w:pPr>
    <w:rPr>
      <w:b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3A7009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F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2B79"/>
    <w:rPr>
      <w:rFonts w:ascii="Comic Sans MS" w:hAnsi="Comic Sans MS"/>
      <w:b/>
      <w:color w:val="7030A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Roberts</dc:creator>
  <cp:keywords/>
  <dc:description/>
  <cp:lastModifiedBy>Louisa Roberts</cp:lastModifiedBy>
  <cp:revision>3</cp:revision>
  <cp:lastPrinted>2016-05-13T14:25:00Z</cp:lastPrinted>
  <dcterms:created xsi:type="dcterms:W3CDTF">2016-05-13T14:20:00Z</dcterms:created>
  <dcterms:modified xsi:type="dcterms:W3CDTF">2016-05-13T14:28:00Z</dcterms:modified>
</cp:coreProperties>
</file>