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:rsidR="00A70D98" w:rsidRDefault="00A70D98" w:rsidP="00A70D98">
      <w:pPr>
        <w:pStyle w:val="Default"/>
      </w:pPr>
    </w:p>
    <w:tbl xmlns:w="http://schemas.openxmlformats.org/wordprocessingml/2006/main"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62"/>
      </w:tblGrid>
      <w:tr w:rsidR="00A70D98">
        <w:tblPrEx>
          <w:tblCellMar>
            <w:top w:w="0" w:type="dxa"/>
            <w:bottom w:w="0" w:type="dxa"/>
          </w:tblCellMar>
        </w:tblPrEx>
        <w:trPr>
          <w:trHeight w:val="3841"/>
        </w:trPr>
        <w:tc>
          <w:tcPr>
            <w:tcW w:w="13962" w:type="dxa"/>
          </w:tcPr>
          <w:p w:rsidR="00A70D98" w:rsidRDefault="00A70D98">
            <w:pPr>
              <w:pStyle w:val="Default"/>
              <w:rPr>
                <w:sz w:val="23"/>
                <w:szCs w:val="23"/>
              </w:rPr>
            </w:pPr>
            <w:r>
              <w:rPr>
                <w:lang w:bidi="cy" w:val="cy"/>
              </w:rPr>
              <w:t xml:space="preserve"> Cyngor Sir Gaerfyrddin</w:t>
            </w:r>
            <w:r>
              <w:rPr>
                <w:b/>
                <w:sz w:val="23"/>
                <w:szCs w:val="23"/>
                <w:lang w:bidi="cy" w:val="cy"/>
              </w:rPr>
              <w:t xml:space="preserve"> </w:t>
            </w:r>
          </w:p>
          <w:p w:rsidR="00A70D98" w:rsidRDefault="00A70D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bidi="cy" w:val="cy"/>
              </w:rPr>
              <w:t xml:space="preserve">Hyfforddiant ymwybyddiaeth ymlyniad </w:t>
            </w:r>
          </w:p>
          <w:p w:rsidR="00A70D98" w:rsidRDefault="00A70D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Cyngor Sir Gaerfyrddin wedi gallu sicrhau effaith fawr ar ddysgu a chyrhaeddiad plant sy'n derbyn gofal a'r rheini a fu'n derbyn gofal yn flaenorol. Mae'r prosiect wedi bod yn gyfnod cyffrous i bawb ac mae bron pob ysgol yn Sir Gaerfyrddin wedi defnyddio hyfforddiant Ymwybyddiaeth Ymlyniad. Cynhaliwyd Digwyddiad Sbarduno i lansio'r Prosiect ym Mharc y Scarlets ym mis Mawrth 2016 a thaniwyd ymwybyddiaeth yn llwyddiannus ar draws llu o asiantaethau. Ers hynny, mae Ymwybyddiaeth Ymlyniad wedi casglu momentwm drwy'r sir. </w:t>
            </w:r>
          </w:p>
          <w:p w:rsidR="00A70D98" w:rsidRDefault="00A70D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Rydym ni wedi gallu cyflogi staff gyda sgiliau i hyfforddi staff ysgol a gweithwyr proffesiynol eraill yn ogystal â gweithio'n uniongyrchol gyda'r disgyblion. Rydym ni hefyd wedi gallu manteisio ar adnoddau ychwanegol drwy asiantaethau partner. </w:t>
            </w:r>
          </w:p>
          <w:p w:rsidR="00A70D98" w:rsidRDefault="00A70D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21 o ysgolion Sir Gaerfyrddin wedi dilyn Hyfforddiant Ymwybyddiaeth Ymlyniad a Thrawma. Mae Cyngor Sir Gaerfyrddin wedi ychwanegu capasiti drwy gomisiynu'r un darparwr hyfforddiant - Kate Cairns Associates – a chynnig hyfforddiant i'r holl ysgolion yn Sir Gaerfyrddin. Mae hyn yn cyd-fynd â Chynllun Grant Datblygu Disgyblion/Plant sy'n Derbyn Gofal ERW y dylai pob ysgol y cofnodir bod ganddynt blant sy'n derbyn gofal yn eu hadroddiadau PLASC 2016 fod wedi ymgymryd â'r hyfforddiant erbyn diwedd mis Mawrth 2017. </w:t>
            </w:r>
          </w:p>
          <w:p w:rsidR="00A70D98" w:rsidRDefault="00A70D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dros 70 o ysgolion wedi cael rhyw lefel o hyfforddiant ers lansio'r prosiect ym mis Medi 2016. Bellach dim ond 3 ysgol sydd â phlant sy'n derbyn gofal sydd heb gael unrhyw hyfforddiant. Caiff yr ysgolion hyn eu hannog i fynychu drwy fforymau Penaethiaid a hyfforddiant generig a ddarperir gan y tîm HMS sirol. Bydd yr hyfforddiant yn codi sgiliau ysgolion i ddatblygu'r sgiliau sydd eu hangen i gwrdd ag anghenion dysgwyr sydd wedi profi trawma perthynas er mwyn gwella dysgu yn y dosbarth cymaint â phosibl. Rydym ni wedi nodi ymarfer gorau, adeiladu arno a rhannu hyn yn lleol ac yn rhanbarthol. </w:t>
            </w:r>
          </w:p>
          <w:p w:rsidR="00A70D98" w:rsidRDefault="00A70D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hyfforddiant mewnol wedi cynnwys hyfforddiant ysgol gyfan, grŵp ac unigol. Mae hyfforddiant unigol wedi defnyddio'r pecyn Cylch Dealltwriaeth sy'n galluogi oedolion i feddwl yn adfyfyriol am y ffactorau sy'n gyrru ymddygiad y plentyn. Mae hwn yn ymdrech cydweithredol sy'n annog gwaith amlasiantaethol, a gall arwain at gynhyrchu Cynllun Cymorth Emosiynol gyda thros 30 ysgol yn ei gefnogi. </w:t>
            </w:r>
          </w:p>
        </w:tc>
      </w:tr>
      <w:tr w:rsidR="00A70D98" w:rsidTr="00A70D98">
        <w:tblPrEx>
          <w:tblCellMar>
            <w:top w:w="0" w:type="dxa"/>
            <w:bottom w:w="0" w:type="dxa"/>
          </w:tblCellMar>
        </w:tblPrEx>
        <w:trPr>
          <w:trHeight w:val="3841"/>
        </w:trPr>
        <w:tc>
          <w:tcPr>
            <w:tcW w:w="13962" w:type="dxa"/>
            <w:tcBorders>
              <w:left w:val="nil"/>
              <w:bottom w:val="nil"/>
              <w:right w:val="nil"/>
            </w:tcBorders>
          </w:tcPr>
          <w:p w:rsidR="00A70D98" w:rsidRPr="00A70D98" w:rsidRDefault="00A70D98">
            <w:pPr>
              <w:pStyle w:val="Default"/>
            </w:pPr>
            <w:r w:rsidRPr="00A70D98">
              <w:rPr>
                <w:lang w:bidi="cy" w:val="cy"/>
              </w:rPr>
              <w:t xml:space="preserve">Cefnogir y gwaith pwrpasol a'i wreiddio gan dîm o Gynorthwywyr Addysgu Ymlyniad a Thrawma'r awdurdod, sy'n cefnogi'r cynorthwywyr addysgu a'r athrawon sy'n gweithio gyda'n plant yn yr ysgol. Mae'r cynorthwywyr addysgu'n helpu i roi'r Cynllun Cymorth Emosiynol ar waith, yn cynnig awgrymiadau a hyfforddiant pellach, yn ogystal â bod yn garreg ateb defnyddiol i staff sy'n gwneud gwaith anodd gyda phlant heriol. Mae'r tîm yn cydnabod yr effaith negyddol mae trawma eilaidd yn ei gael ar staff mewn ysgolion, a rhan o rôl y cynorthwyydd addysgu yw darparu cymorth emosiynol i staff yr ysgol. Caiff hyn ei gefnogi gan ein Grŵp Rhwydwaith Ymlyniad a Thrawma Proffesiynol sy'n cynnig fforwm i'r cynorthwywyr addysgu ac Arweinwyr Ymlyniad rwydweithio, rhannu ymarfer da a chynorthwyo ei gilydd i ddod o hyd i ddatrysiadau i sefyllfaoedd anodd. </w:t>
            </w:r>
          </w:p>
          <w:p w:rsidR="00A70D98" w:rsidRPr="00A70D98" w:rsidRDefault="00A70D98">
            <w:pPr>
              <w:pStyle w:val="Default"/>
            </w:pPr>
            <w:r w:rsidRPr="00A70D98">
              <w:rPr>
                <w:lang w:bidi="cy" w:val="cy"/>
              </w:rPr>
              <w:t xml:space="preserve">Mae tîm o Hyrwyddwyr 'Ymwybyddiaeth Ymlyniad a Thrawma' ar draws nifer o wasanaethau yn Sir Gaerfyrddin wedi'i greu. Mae'r gweithwyr proffesiynol hyn yn dod o amrywiaeth o leoliadau: SLT, athrawon dosbarth, cynorthwywyr addysgu, athrawon ymddygiad arbenigol, gweithwyr cymdeithasol, nyrsys ysgol, maethu, gweithwyr ieuenctid a chynrychiolwyr addysg bellach. Mae'r tîm hwn sy'n cynnwys o ddeutu 40 o bobl wedi cael deuddydd o hyfforddiant proffesiynol gyda KCA, ac yna diwrnod o hyfforddiant mewnol ar y Cylch Dealltwriaeth a Hyfforddiant Emosiynol. Mae dyddiau dilynol ar y gweill gyda'r grŵp yn paratoi i wreiddio eu gwybodaeth yn eu hymarfer ac ystyried sut y gallant gefnogi cydweithwyr eraill ar eu taith ymlyniad. Y nod yn y pen draw yw i grŵp o ysgolion ddatblygu cynllun ar gyfer sut y dylai lleoliad sydd ag Ymwybyddiaeth o Ymlyniad a Thrawma fod o ran polisi ac ymarfer. </w:t>
            </w:r>
          </w:p>
          <w:p w:rsidR="00A70D98" w:rsidRPr="00A70D98" w:rsidRDefault="00A70D98">
            <w:pPr>
              <w:pStyle w:val="Default"/>
            </w:pPr>
            <w:r w:rsidRPr="00A70D98">
              <w:rPr>
                <w:lang w:bidi="cy" w:val="cy"/>
              </w:rPr>
              <w:t xml:space="preserve">Mae Gweithwyr Ymgysylltu Addysg wedi gallu gweithio'n uniongyrchol gyda disgyblion mewn lleoliadau uwchradd sydd wedi bod mewn perygl o gael eu heithrio, gan eu hail-gysylltu â dysgu drwy becynnau cwricwlwm amgen penodol ac ail-integreiddio'n ôl i'r ysgol llawn amser. Mae'r mwyafrif o'r disgyblion sydd wedi cael defnydd o'r adnodd hwn ym mlwyddyn 10 ac 11. </w:t>
            </w:r>
          </w:p>
          <w:p w:rsidR="00A70D98" w:rsidRPr="00A70D98" w:rsidRDefault="00A70D98">
            <w:pPr>
              <w:pStyle w:val="Default"/>
            </w:pPr>
            <w:r w:rsidRPr="00A70D98">
              <w:rPr>
                <w:lang w:bidi="cy" w:val="cy"/>
              </w:rPr>
              <w:t xml:space="preserve">Mae'r awdurdod wedi gallu targedu disgyblion a fu angen cymorth ychwanegol cyn arholiadau TGAU gan ddarparu mentor dysgu sydd wedi gallu eu cynorthwyo gyda threfnu eu hastudiaethau, gwybodaeth cwricwlwm a datblygu perthynas rhwng y disgybl a staff allweddol yn yr ysgol. Canlyniadau TGAU eleni oedd y gorau yn ystod y 5 mlynedd ddiwethaf. </w:t>
            </w:r>
          </w:p>
          <w:p w:rsidR="00A70D98" w:rsidRPr="00A70D98" w:rsidRDefault="00A70D98">
            <w:pPr>
              <w:pStyle w:val="Default"/>
            </w:pPr>
            <w:r w:rsidRPr="00A70D98">
              <w:rPr>
                <w:lang w:bidi="cy" w:val="cy"/>
              </w:rPr>
              <w:t xml:space="preserve">Mae grwpiau pontio wedi'u hwyluso gan ein Cynorthwywyr Addysgu arbenigol a gweithwyr Ymgysylltu ag Addysg. Mae hyn wedi bod yn benodol i gefnogi holl ddisgyblion blwyddyn 6 ac 11. Cafwyd ymweliadau ychwanegol â'r ysgol/coleg, cyfarfodydd gyda staff allweddol a chyfleoedd i rannu gwybodaeth. </w:t>
            </w:r>
          </w:p>
        </w:tc>
      </w:tr>
    </w:tbl>
    <w:p xmlns:w="http://schemas.openxmlformats.org/wordprocessingml/2006/main" w:rsidR="00D94698" w:rsidRDefault="00D94698"/>
    <w:sectPr xmlns:w="http://schemas.openxmlformats.org/wordprocessingml/2006/main" w:rsidR="00D94698" w:rsidSect="00A70D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98"/>
    <w:rsid w:val="00003F60"/>
    <w:rsid w:val="0002551F"/>
    <w:rsid w:val="000315D2"/>
    <w:rsid w:val="00097A5E"/>
    <w:rsid w:val="000A449E"/>
    <w:rsid w:val="000C0D26"/>
    <w:rsid w:val="000F5E26"/>
    <w:rsid w:val="0013011D"/>
    <w:rsid w:val="00143471"/>
    <w:rsid w:val="001623F0"/>
    <w:rsid w:val="001660FA"/>
    <w:rsid w:val="00166459"/>
    <w:rsid w:val="0017124B"/>
    <w:rsid w:val="00174BC8"/>
    <w:rsid w:val="001C7EFD"/>
    <w:rsid w:val="00202B88"/>
    <w:rsid w:val="00215A0E"/>
    <w:rsid w:val="00222BF5"/>
    <w:rsid w:val="002512E9"/>
    <w:rsid w:val="00253EE6"/>
    <w:rsid w:val="002946E6"/>
    <w:rsid w:val="00296F5D"/>
    <w:rsid w:val="002A6868"/>
    <w:rsid w:val="002B0F06"/>
    <w:rsid w:val="002B1116"/>
    <w:rsid w:val="002C15F6"/>
    <w:rsid w:val="002E0F57"/>
    <w:rsid w:val="002E6452"/>
    <w:rsid w:val="00304E9A"/>
    <w:rsid w:val="003554AC"/>
    <w:rsid w:val="0038292E"/>
    <w:rsid w:val="003B20E7"/>
    <w:rsid w:val="003B6E65"/>
    <w:rsid w:val="003F3B19"/>
    <w:rsid w:val="00410660"/>
    <w:rsid w:val="00424EBE"/>
    <w:rsid w:val="004258B7"/>
    <w:rsid w:val="004465E8"/>
    <w:rsid w:val="004930F4"/>
    <w:rsid w:val="004D3A39"/>
    <w:rsid w:val="004E69F6"/>
    <w:rsid w:val="00507876"/>
    <w:rsid w:val="00510B5D"/>
    <w:rsid w:val="005168D7"/>
    <w:rsid w:val="00540276"/>
    <w:rsid w:val="005502BE"/>
    <w:rsid w:val="005530C0"/>
    <w:rsid w:val="00581C7D"/>
    <w:rsid w:val="005A38D5"/>
    <w:rsid w:val="005B5BCA"/>
    <w:rsid w:val="005C3CF4"/>
    <w:rsid w:val="005E6738"/>
    <w:rsid w:val="00605616"/>
    <w:rsid w:val="006215B5"/>
    <w:rsid w:val="006737C5"/>
    <w:rsid w:val="0069038F"/>
    <w:rsid w:val="006B0E25"/>
    <w:rsid w:val="006C770C"/>
    <w:rsid w:val="006D1A26"/>
    <w:rsid w:val="006D2102"/>
    <w:rsid w:val="006D3F88"/>
    <w:rsid w:val="006F0E10"/>
    <w:rsid w:val="007076B2"/>
    <w:rsid w:val="00724900"/>
    <w:rsid w:val="00731C33"/>
    <w:rsid w:val="00763BE5"/>
    <w:rsid w:val="00770B31"/>
    <w:rsid w:val="007A5206"/>
    <w:rsid w:val="007B6E3F"/>
    <w:rsid w:val="007E54CA"/>
    <w:rsid w:val="00806698"/>
    <w:rsid w:val="00830E8E"/>
    <w:rsid w:val="0083773C"/>
    <w:rsid w:val="008D07BB"/>
    <w:rsid w:val="008D0C1D"/>
    <w:rsid w:val="008E13D9"/>
    <w:rsid w:val="00901A0D"/>
    <w:rsid w:val="00902AFA"/>
    <w:rsid w:val="009439CB"/>
    <w:rsid w:val="0097300F"/>
    <w:rsid w:val="009855C0"/>
    <w:rsid w:val="0099504E"/>
    <w:rsid w:val="009A3C02"/>
    <w:rsid w:val="009A639F"/>
    <w:rsid w:val="009B1D94"/>
    <w:rsid w:val="009B2DE5"/>
    <w:rsid w:val="009D7FA6"/>
    <w:rsid w:val="009E2E75"/>
    <w:rsid w:val="009F3BFB"/>
    <w:rsid w:val="009F6A0D"/>
    <w:rsid w:val="00A000E9"/>
    <w:rsid w:val="00A26063"/>
    <w:rsid w:val="00A407F2"/>
    <w:rsid w:val="00A43991"/>
    <w:rsid w:val="00A52D30"/>
    <w:rsid w:val="00A70D98"/>
    <w:rsid w:val="00A9648A"/>
    <w:rsid w:val="00AB650A"/>
    <w:rsid w:val="00AC3D76"/>
    <w:rsid w:val="00AD52F7"/>
    <w:rsid w:val="00AD6175"/>
    <w:rsid w:val="00B11ECA"/>
    <w:rsid w:val="00B40EF2"/>
    <w:rsid w:val="00B62854"/>
    <w:rsid w:val="00B641BC"/>
    <w:rsid w:val="00B86A04"/>
    <w:rsid w:val="00B911C1"/>
    <w:rsid w:val="00BF74C5"/>
    <w:rsid w:val="00C2742F"/>
    <w:rsid w:val="00C410C6"/>
    <w:rsid w:val="00C42126"/>
    <w:rsid w:val="00C656BC"/>
    <w:rsid w:val="00C70507"/>
    <w:rsid w:val="00CB591F"/>
    <w:rsid w:val="00CF3229"/>
    <w:rsid w:val="00CF3D6C"/>
    <w:rsid w:val="00CF5E24"/>
    <w:rsid w:val="00D90209"/>
    <w:rsid w:val="00D94698"/>
    <w:rsid w:val="00DC37DC"/>
    <w:rsid w:val="00DD54CA"/>
    <w:rsid w:val="00E11534"/>
    <w:rsid w:val="00E721E2"/>
    <w:rsid w:val="00EA4E08"/>
    <w:rsid w:val="00EA698B"/>
    <w:rsid w:val="00EB3546"/>
    <w:rsid w:val="00EF3512"/>
    <w:rsid w:val="00F03179"/>
    <w:rsid w:val="00F44A88"/>
    <w:rsid w:val="00F45C39"/>
    <w:rsid w:val="00F612B6"/>
    <w:rsid w:val="00F836C3"/>
    <w:rsid w:val="00FB03C2"/>
    <w:rsid w:val="00FB49A1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FE343-C40A-4C57-8B58-77AB78DC2286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Default">
    <w:name w:val="Default"/>
    <w:rsid w:val="00A70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insrv</cp:lastModifiedBy>
  <cp:revision>1</cp:revision>
  <dcterms:created xsi:type="dcterms:W3CDTF">2017-04-07T11:37:00Z</dcterms:created>
  <dcterms:modified xsi:type="dcterms:W3CDTF">2017-04-07T11:39:00Z</dcterms:modified>
</cp:coreProperties>
</file>