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="http://schemas.openxmlformats.org/wordprocessingml/2006/main" w:rsidR="00BA2335" w:rsidRDefault="00BA2335" w:rsidP="00BA2335">
      <w:pPr>
        <w:pStyle w:val="Default"/>
      </w:pPr>
    </w:p>
    <w:tbl xmlns:w="http://schemas.openxmlformats.org/wordprocessingml/2006/main"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957"/>
      </w:tblGrid>
      <w:tr w:rsidR="00BA2335">
        <w:tblPrEx>
          <w:tblCellMar>
            <w:top w:w="0" w:type="dxa"/>
            <w:bottom w:w="0" w:type="dxa"/>
          </w:tblCellMar>
        </w:tblPrEx>
        <w:trPr>
          <w:trHeight w:val="3841"/>
        </w:trPr>
        <w:tc>
          <w:tcPr>
            <w:tcW w:w="13957" w:type="dxa"/>
          </w:tcPr>
          <w:p w:rsidR="00BA2335" w:rsidRDefault="00BA2335">
            <w:pPr>
              <w:pStyle w:val="Default"/>
              <w:rPr>
                <w:sz w:val="23"/>
                <w:szCs w:val="23"/>
              </w:rPr>
            </w:pPr>
            <w:r>
              <w:rPr>
                <w:lang w:bidi="cy" w:val="cy"/>
              </w:rPr>
              <w:t xml:space="preserve"> </w:t>
            </w:r>
            <w:r>
              <w:rPr>
                <w:b/>
                <w:sz w:val="23"/>
                <w:szCs w:val="23"/>
                <w:lang w:bidi="cy" w:val="cy"/>
              </w:rPr>
              <w:t xml:space="preserve">Cyngor Bwrdeistref Sirol Castell-nedd Port Talbot </w:t>
            </w:r>
          </w:p>
          <w:p w:rsidR="00BA2335" w:rsidRDefault="00BA233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bidi="cy" w:val="cy"/>
              </w:rPr>
              <w:t xml:space="preserve">Plant sy'n derbyn gofal: Grant Datblygu Disgyblion "Model gwaith" </w:t>
            </w:r>
          </w:p>
          <w:p w:rsidR="00BA2335" w:rsidRDefault="00BA23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Rydym ni wedi elwa'n aruthrol o’r dull arwain a chymorth hynod defnyddiol gan gydweithwyr ar draws ERW a Chastell-nedd Port Talbot. Yn y lle cyntaf ffurfiwyd y cynllun i siapio cynllun strategol ERW gan y chwe Chydlynydd Addysg Plant sy'n Derbyn Gofal, ac yna fe'i cryfhawyd a'i gadarnhau ymhellach mewn cyfarfod gyda Rheolwr Gyfarwyddwr ERW. </w:t>
            </w:r>
          </w:p>
          <w:p w:rsidR="00BA2335" w:rsidRDefault="00BA23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Cytunom ni i gyfrannu at 'brosiect ymwybyddiaeth o ymlyniad rhanbarthol' (gan gynnwys penodi cydlynydd hyfforddi sydd wedi creu man cychwyn cyson a chydlynol i bob awdurdod). Mae'r prosiect yn parhau i annog ein hysgolion i ganolbwyntio ar bwysigrwydd 'ymwybyddiaeth o ymlyniad' i'r holl staff (y rhai sy'n addysgu a'r rhai nad ydyn nhw'n addysgu) a sut gall datblygu dulliau a strategaethau penodol gyfrannu at 'ddatblygiad ysgol gyfan' o fewn taith pob ysgol unigol i wella. Rwyf i'n falch bod gennym ni bellach 20 o ysgolion yng Nghastell-nedd Port Talbot sydd wedi ymuno â'r prosiect, a llawer mwy yn dymuno cofrestru (yn amodol ar gyllid grant yn y dyfodol) wrth i'r neges am 'werth' y prosiectau barhau i ledaenu. </w:t>
            </w:r>
          </w:p>
          <w:p w:rsidR="00BA2335" w:rsidRDefault="00BA23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Penderfynwyd hefyd, er mwyn diwallu'r angen yn lleol, y dylai gweddill y gronfa gael ei ddosbarthu'n gyfatebol ar draws y 6 awdurdod lleol - gyda phob un yn cynllunio o fewn y meini prawf gweithgaredd ERW a gytunwyd. Mae hyn wedi ein galluogi ni i fodloni anghenion hyfforddi a datblygu ein hawdurdodau unigol, ac anghenion cefnogaeth unigol ein disgyblion (rhai sy'n derbyn gofal a'r rhai a fu'n derbyn gofal yn flaenorol). </w:t>
            </w:r>
          </w:p>
          <w:p w:rsidR="00BA2335" w:rsidRDefault="00BA23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Yng Nghastell-nedd Port Talbot mae ein partneriaeth gyda'r Gwasanaeth Seicoleg Addysg wedi datblygu. Defnyddiwyd cyllid i gyflogi un Seicolegydd Addysg cyfwerth ag amser llawn, sy'n gadael i ni fanteisio ar sgiliau a diddordebau'r adnoddau staff presennol. Arweiniodd hyn at ddatblygu ein 'Menter Lles' sy'n cynnwys hyfforddiant 'trawma ac ymlyniad', parhau â'r Cynorthwywyr Cymorth Llythrennedd Emosiynol a datblygu Arweiniad Rhyngweithio Fideo. Mae pob un o'r rhain yn cyfrannu at gynorthwyo ysgolion a gofalwyr i gynorthwyo plant unigol yn well, a thrwy hynny gyfrannu at sefydlogrwydd yn yr ysgol a'r cartref. Yn ogystal mae staff yn cyflenwi'r rhaglen rhianta 'Cysylltiadau Teuluol' (yn seiliedig ar egwyddorion meithrin) - cynigiwyd hon i </w:t>
            </w:r>
          </w:p>
          <w:p w:rsidR="00BA2335" w:rsidRDefault="00BA233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ofalwyr maeth a gofalwyr y rheini oedd dan Orchymyn Gwarchodaeth Arbennig. Rwyf i'n falch fod gennym bellach 24 ysgol sydd wedi derbyn hyfforddiant, 38 Cynorthwywyd Cymorth Llythrennedd Emosiynol ychwanegol a 5 teulu sydd wedi derbyn Arweiniad Rhyngweithio Fideo. </w:t>
            </w:r>
          </w:p>
        </w:tc>
      </w:tr>
      <w:tr w:rsidR="00BA2335" w:rsidTr="00BA2335">
        <w:tblPrEx>
          <w:tblCellMar>
            <w:top w:w="0" w:type="dxa"/>
            <w:bottom w:w="0" w:type="dxa"/>
          </w:tblCellMar>
        </w:tblPrEx>
        <w:trPr>
          <w:trHeight w:val="3841"/>
        </w:trPr>
        <w:tc>
          <w:tcPr>
            <w:tcW w:w="13957" w:type="dxa"/>
            <w:tcBorders>
              <w:left w:val="nil"/>
              <w:bottom w:val="nil"/>
              <w:right w:val="nil"/>
            </w:tcBorders>
          </w:tcPr>
          <w:p w:rsidR="00BA2335" w:rsidRPr="00BA2335" w:rsidRDefault="00BA2335">
            <w:pPr>
              <w:pStyle w:val="Default"/>
            </w:pPr>
            <w:r w:rsidRPr="00BA2335">
              <w:rPr>
                <w:lang w:bidi="cy" w:val="cy"/>
              </w:rPr>
              <w:t xml:space="preserve">Mae'r pecyn hyfforddi a datblygu'n parhau i dyfu a datblygu, ac mae bellach yn cynnwys amrywiaeth o ddulliau a strategaethau ymarferol. Rydym ni wedi cyflwyno adnodd Arsylwi Plant sydd ag Anawsterau Ymlyniad yn y Dosbarth - rhestr wirio arsylwi i gydlynydd anghenion addysgol arbennig/ychwanegol pob ysgol. Mae ysgolion bellach mewn gwell sefyllfa i nodi mathau gwahanol o ymlyniad, a ffurfio cynlluniau gweithredu priodol i gynorthwyo eu disgyblion yn y ffordd orau. Mae un aelod o staff o bob ysgol wedi'i hyfforddi i ddefnyddio 'chwarae'n seiliedig ar berthynas' (ar sail egwyddorion Theraplay) er mwyn ffurfio cysylltiadau perthynas yn ddiogel rhwng disgybl a staff. Mae aelodau o'r tîm Cydlynwyr Addysg Plant sy'n Derbyn Gofal wedi dod yn arweinwyr yn yr awdurdodau lleol i barhau i ddatblygu a chynghori ar y rhestr wirio arsylwi, Hyfforddi Emosiwn, PACE, pontio a chwarae'n seiliedig ar chwarae. Rydym ni'n ceisio adborth yn barhaus gan ein hysgolion i lywio'r modd rydym ni'n parhau i'w cefnogi a chanfod ble i ganoli datblygu yn y dyfodol. </w:t>
            </w:r>
          </w:p>
          <w:p w:rsidR="00BA2335" w:rsidRPr="00BA2335" w:rsidRDefault="00BA2335">
            <w:pPr>
              <w:pStyle w:val="Default"/>
            </w:pPr>
            <w:r w:rsidRPr="00BA2335">
              <w:rPr>
                <w:lang w:bidi="cy" w:val="cy"/>
              </w:rPr>
              <w:t xml:space="preserve">Er mwyn cefnogi disgyblion unigol (sy'n derbyn gofal ac a fu'n derbyn gofal yn flaenorol) yn y ffordd orau yn ein hysgolion yng Nghastell-nedd Port Talbot, rydym ni'n datblygu capasiti’r tîm Cydlynwyr Addysg Plant sy'n Derbyn Gofal i gynnwys athro ychwanegol a 3 Chynorthwyydd Addysgu. Mae'r tîm cyfan yn parhau i gefnogi a hyfforddi staff ysgolion gyda'u defnydd o strategaethau a dulliau priodol (y rhestr wirio ymlyniad, PACE, Hyfforddi Emosiwn, chwarae'n seiliedig ar berthynas ac ati). Mae aelodau o staff hefyd wedi darparu sesiynau hyfforddi a gweithdai penodol ysgol gyfan. Rydym ni wedi datblygu pecyn cymorth pontio - mae ein TA yn gweithio gyda disgyblion y mae ysgolion yn gallu eu dynodi'n gynnar (bod newid ar ddod) ac y bydd angen cymorth. Rydym ni'n gallu addasu'r pecyn hwn i gynorthwyo disgyblion o unrhyw oed sy'n wynebu symud ysgol/darpariaeth. Rydym ni'n defnyddio'r sgoriau Llythrennedd a Rhifedd Cenedlaethol i ganfod disgyblion sydd â sgoriau o 85 ac is (a 115 ac uwch) ac rydym ni’n bwriadu gweithio mewn partneriaeth gydag ysgolion a gofalwyr i ddarparu ymyriadau a deunyddiau cymorth priodol. Yn ystod y flwyddyn academaidd ddiwethaf cynorthwyodd TAs tîm y Cydlynwyr Addysg Plant sy'n Derbyn Gofal 58 o ddisgyblion ar gyfer ymyrraeth benodol. Rydym ni hefyd wedi cydnabod gwerth gweithgaredd allgyrsiol i'n disgyblion, ac yn cynnig clybiau gweithgaredd ar ôl ysgol (mewn partneriaeth gyda Chlwb Bocsio lleol) a phenwythnos o weithgaredd antur awyr agored. Rydym ni hefyd yn parhau i gefnogi a chynghori ein cydweithwyr Gwasanaethau Plant mewn cyfarfodydd, adolygiadau a phaneli perthnasol a darparu gweithdai cymorth llythrennedd a rhifedd i ofalwyr maeth. </w:t>
            </w:r>
          </w:p>
          <w:p w:rsidR="00BA2335" w:rsidRPr="00BA2335" w:rsidRDefault="00BA2335">
            <w:pPr>
              <w:pStyle w:val="Default"/>
            </w:pPr>
            <w:r w:rsidRPr="00BA2335">
              <w:rPr>
                <w:lang w:bidi="cy" w:val="cy"/>
              </w:rPr>
              <w:t xml:space="preserve">Cydnabyddir bod pob rhanbarth ac awdurdod lleol yn wahanol iawn, a bod amrywiaeth o ran y dull y caiff elfen plant sy'n derbyn gofal y Grant Datblygu Disgyblion ei gwario ar draws Cymru. Mae model Castell-nedd Port Talbot yn gweithio'n dda (ac yn parhau i dyfu a datblygu) ac yn un mae pobl ifanc (sy'n derbyn gofal ac a fu'n derbyn gofal yn flaenorol) a'n hysgolion a'n gofalwyr yn cael budd gwirioneddol ohono. </w:t>
            </w:r>
          </w:p>
        </w:tc>
      </w:tr>
    </w:tbl>
    <w:p xmlns:w="http://schemas.openxmlformats.org/wordprocessingml/2006/main" w:rsidR="00D94698" w:rsidRDefault="00D94698"/>
    <w:sectPr xmlns:w="http://schemas.openxmlformats.org/wordprocessingml/2006/main" w:rsidR="00D94698" w:rsidSect="00BA23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35"/>
    <w:rsid w:val="00003F60"/>
    <w:rsid w:val="0002551F"/>
    <w:rsid w:val="000315D2"/>
    <w:rsid w:val="00097A5E"/>
    <w:rsid w:val="000A449E"/>
    <w:rsid w:val="000C0D26"/>
    <w:rsid w:val="000F5E26"/>
    <w:rsid w:val="0013011D"/>
    <w:rsid w:val="00143471"/>
    <w:rsid w:val="001623F0"/>
    <w:rsid w:val="001660FA"/>
    <w:rsid w:val="00166459"/>
    <w:rsid w:val="0017124B"/>
    <w:rsid w:val="00174BC8"/>
    <w:rsid w:val="001C7EFD"/>
    <w:rsid w:val="00202B88"/>
    <w:rsid w:val="00215A0E"/>
    <w:rsid w:val="00222BF5"/>
    <w:rsid w:val="002512E9"/>
    <w:rsid w:val="00253EE6"/>
    <w:rsid w:val="002946E6"/>
    <w:rsid w:val="00296F5D"/>
    <w:rsid w:val="002A6868"/>
    <w:rsid w:val="002B0F06"/>
    <w:rsid w:val="002B1116"/>
    <w:rsid w:val="002C15F6"/>
    <w:rsid w:val="002E0F57"/>
    <w:rsid w:val="002E6452"/>
    <w:rsid w:val="00304E9A"/>
    <w:rsid w:val="003554AC"/>
    <w:rsid w:val="0038292E"/>
    <w:rsid w:val="003B20E7"/>
    <w:rsid w:val="003B6E65"/>
    <w:rsid w:val="003F3B19"/>
    <w:rsid w:val="00410660"/>
    <w:rsid w:val="00424EBE"/>
    <w:rsid w:val="004258B7"/>
    <w:rsid w:val="004465E8"/>
    <w:rsid w:val="004930F4"/>
    <w:rsid w:val="004D3A39"/>
    <w:rsid w:val="004E69F6"/>
    <w:rsid w:val="00507876"/>
    <w:rsid w:val="00510B5D"/>
    <w:rsid w:val="005168D7"/>
    <w:rsid w:val="00540276"/>
    <w:rsid w:val="005502BE"/>
    <w:rsid w:val="005530C0"/>
    <w:rsid w:val="00581C7D"/>
    <w:rsid w:val="005A38D5"/>
    <w:rsid w:val="005B5BCA"/>
    <w:rsid w:val="005C3CF4"/>
    <w:rsid w:val="005E6738"/>
    <w:rsid w:val="00605616"/>
    <w:rsid w:val="006215B5"/>
    <w:rsid w:val="006737C5"/>
    <w:rsid w:val="0069038F"/>
    <w:rsid w:val="006B0E25"/>
    <w:rsid w:val="006C770C"/>
    <w:rsid w:val="006D1A26"/>
    <w:rsid w:val="006D2102"/>
    <w:rsid w:val="006D3F88"/>
    <w:rsid w:val="006F0E10"/>
    <w:rsid w:val="007076B2"/>
    <w:rsid w:val="00724900"/>
    <w:rsid w:val="00731C33"/>
    <w:rsid w:val="00763BE5"/>
    <w:rsid w:val="00770B31"/>
    <w:rsid w:val="007A5206"/>
    <w:rsid w:val="007B6E3F"/>
    <w:rsid w:val="007E54CA"/>
    <w:rsid w:val="00806698"/>
    <w:rsid w:val="00830E8E"/>
    <w:rsid w:val="0083773C"/>
    <w:rsid w:val="008D07BB"/>
    <w:rsid w:val="008D0C1D"/>
    <w:rsid w:val="008E13D9"/>
    <w:rsid w:val="00901A0D"/>
    <w:rsid w:val="00902AFA"/>
    <w:rsid w:val="009439CB"/>
    <w:rsid w:val="0097300F"/>
    <w:rsid w:val="009855C0"/>
    <w:rsid w:val="0099504E"/>
    <w:rsid w:val="009A3C02"/>
    <w:rsid w:val="009A639F"/>
    <w:rsid w:val="009B1D94"/>
    <w:rsid w:val="009B2DE5"/>
    <w:rsid w:val="009D7FA6"/>
    <w:rsid w:val="009E2E75"/>
    <w:rsid w:val="009F3BFB"/>
    <w:rsid w:val="009F6A0D"/>
    <w:rsid w:val="00A000E9"/>
    <w:rsid w:val="00A26063"/>
    <w:rsid w:val="00A407F2"/>
    <w:rsid w:val="00A43991"/>
    <w:rsid w:val="00A52D30"/>
    <w:rsid w:val="00A9648A"/>
    <w:rsid w:val="00AB650A"/>
    <w:rsid w:val="00AC3D76"/>
    <w:rsid w:val="00AD52F7"/>
    <w:rsid w:val="00AD6175"/>
    <w:rsid w:val="00B11ECA"/>
    <w:rsid w:val="00B40EF2"/>
    <w:rsid w:val="00B62854"/>
    <w:rsid w:val="00B641BC"/>
    <w:rsid w:val="00B86A04"/>
    <w:rsid w:val="00B911C1"/>
    <w:rsid w:val="00BA2335"/>
    <w:rsid w:val="00BF74C5"/>
    <w:rsid w:val="00C2742F"/>
    <w:rsid w:val="00C410C6"/>
    <w:rsid w:val="00C42126"/>
    <w:rsid w:val="00C656BC"/>
    <w:rsid w:val="00C70507"/>
    <w:rsid w:val="00CB591F"/>
    <w:rsid w:val="00CF3229"/>
    <w:rsid w:val="00CF3D6C"/>
    <w:rsid w:val="00CF5E24"/>
    <w:rsid w:val="00D90209"/>
    <w:rsid w:val="00D94698"/>
    <w:rsid w:val="00DC37DC"/>
    <w:rsid w:val="00DD54CA"/>
    <w:rsid w:val="00E11534"/>
    <w:rsid w:val="00E721E2"/>
    <w:rsid w:val="00EA4E08"/>
    <w:rsid w:val="00EA698B"/>
    <w:rsid w:val="00EB3546"/>
    <w:rsid w:val="00EF3512"/>
    <w:rsid w:val="00F03179"/>
    <w:rsid w:val="00F44A88"/>
    <w:rsid w:val="00F45C39"/>
    <w:rsid w:val="00F612B6"/>
    <w:rsid w:val="00F836C3"/>
    <w:rsid w:val="00FB03C2"/>
    <w:rsid w:val="00FB49A1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AE5BF-4BE5-4503-A1E1-3EFB03748A88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Default">
    <w:name w:val="Default"/>
    <w:rsid w:val="00BA2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insrv</dc:creator>
  <cp:keywords/>
  <dc:description/>
  <cp:lastModifiedBy>insrv</cp:lastModifiedBy>
  <cp:revision>1</cp:revision>
  <dcterms:created xsi:type="dcterms:W3CDTF">2017-04-07T11:41:00Z</dcterms:created>
  <dcterms:modified xsi:type="dcterms:W3CDTF">2017-04-07T11:42:00Z</dcterms:modified>
</cp:coreProperties>
</file>