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0AD7" w14:textId="77777777" w:rsidR="00E512E5" w:rsidRDefault="00E512E5" w:rsidP="00E512E5">
      <w:pPr>
        <w:pStyle w:val="Default"/>
      </w:pPr>
    </w:p>
    <w:p w14:paraId="065AC69B" w14:textId="77777777" w:rsidR="00E512E5" w:rsidRDefault="00987D69" w:rsidP="00E512E5">
      <w:pPr>
        <w:pStyle w:val="Default"/>
        <w:rPr>
          <w:sz w:val="23"/>
          <w:szCs w:val="23"/>
        </w:rPr>
      </w:pPr>
      <w:r>
        <w:rPr>
          <w:rFonts w:eastAsia="Arial"/>
          <w:lang w:val="cy-GB"/>
        </w:rPr>
        <w:t xml:space="preserve"> </w:t>
      </w:r>
      <w:r>
        <w:rPr>
          <w:rFonts w:eastAsia="Arial"/>
          <w:b/>
          <w:bCs/>
          <w:sz w:val="23"/>
          <w:szCs w:val="23"/>
          <w:lang w:val="cy-GB"/>
        </w:rPr>
        <w:t>Adroddiad Gwerthuso Cynllun Cyfeillio / Chwarae Cynhwysol</w:t>
      </w:r>
    </w:p>
    <w:p w14:paraId="6381DC62" w14:textId="77777777" w:rsidR="00E512E5" w:rsidRDefault="00987D69" w:rsidP="00E512E5">
      <w:pPr>
        <w:pStyle w:val="Default"/>
        <w:rPr>
          <w:sz w:val="23"/>
          <w:szCs w:val="23"/>
        </w:rPr>
      </w:pPr>
      <w:r>
        <w:rPr>
          <w:rFonts w:eastAsia="Arial"/>
          <w:b/>
          <w:bCs/>
          <w:sz w:val="23"/>
          <w:szCs w:val="23"/>
          <w:lang w:val="cy-GB"/>
        </w:rPr>
        <w:t>1. Crynodeb Gweithredol:</w:t>
      </w:r>
    </w:p>
    <w:p w14:paraId="07F07EA9" w14:textId="77777777" w:rsidR="00E512E5" w:rsidRDefault="00987D69" w:rsidP="00E512E5">
      <w:pPr>
        <w:pStyle w:val="Default"/>
        <w:rPr>
          <w:sz w:val="23"/>
          <w:szCs w:val="23"/>
        </w:rPr>
      </w:pPr>
      <w:r>
        <w:rPr>
          <w:rFonts w:eastAsia="Arial"/>
          <w:sz w:val="23"/>
          <w:szCs w:val="23"/>
          <w:lang w:val="cy-GB"/>
        </w:rPr>
        <w:t xml:space="preserve">Mae’r gwerthusiad hwn yn anelu i asesu cynhwysiant a hygyrchedd yr amgylchedd chwarae, gan ystyried agweddau corfforol a chymdeithasol.   Roedd y broses werthuso yn cynnwys ymweliadau safle, cyfweliadau gyda rhanddeiliaid ac adolygiad o ganllawiau hygyrchedd. </w:t>
      </w:r>
    </w:p>
    <w:p w14:paraId="3037D1D1" w14:textId="77777777" w:rsidR="00E512E5" w:rsidRDefault="00987D69" w:rsidP="00E512E5">
      <w:pPr>
        <w:pStyle w:val="Default"/>
        <w:numPr>
          <w:ilvl w:val="0"/>
          <w:numId w:val="1"/>
        </w:numPr>
        <w:spacing w:after="59"/>
        <w:rPr>
          <w:sz w:val="23"/>
          <w:szCs w:val="23"/>
        </w:rPr>
      </w:pPr>
      <w:r>
        <w:rPr>
          <w:rFonts w:eastAsia="Arial"/>
          <w:sz w:val="23"/>
          <w:szCs w:val="23"/>
          <w:lang w:val="cy-GB"/>
        </w:rPr>
        <w:t xml:space="preserve">- </w:t>
      </w:r>
      <w:r>
        <w:rPr>
          <w:rFonts w:eastAsia="Arial"/>
          <w:b/>
          <w:bCs/>
          <w:sz w:val="23"/>
          <w:szCs w:val="23"/>
          <w:lang w:val="cy-GB"/>
        </w:rPr>
        <w:t>Amgylchedd Ffisegol:</w:t>
      </w:r>
      <w:r>
        <w:rPr>
          <w:rFonts w:eastAsia="Arial"/>
          <w:sz w:val="23"/>
          <w:szCs w:val="23"/>
          <w:lang w:val="cy-GB"/>
        </w:rPr>
        <w:t xml:space="preserve">Mae’r amgylchedd chwarae yn safleoedd Cynllun Cyfeillio Sir y Fflint yn dangos ymrwymiad cadarn i gynhwysiant. Mae’r cynllun a’r dyluniad yn cynnwys elfennau hygyrchedd wedi eu hintegreiddio’n dda, fel rampiau, llwybrau llydan a phecynnau chwarae profiadau synhwyrol.  Mae offer chwarae yn amrywiol ac yn darparu i ystod eang o allu corfforol.  </w:t>
      </w:r>
    </w:p>
    <w:p w14:paraId="68791025" w14:textId="77777777" w:rsidR="00E512E5" w:rsidRDefault="00987D69" w:rsidP="00E512E5">
      <w:pPr>
        <w:pStyle w:val="Default"/>
        <w:numPr>
          <w:ilvl w:val="0"/>
          <w:numId w:val="1"/>
        </w:numPr>
        <w:spacing w:after="59"/>
        <w:rPr>
          <w:sz w:val="23"/>
          <w:szCs w:val="23"/>
        </w:rPr>
      </w:pPr>
      <w:r>
        <w:rPr>
          <w:rFonts w:eastAsia="Arial"/>
          <w:sz w:val="23"/>
          <w:szCs w:val="23"/>
          <w:lang w:val="cy-GB"/>
        </w:rPr>
        <w:t xml:space="preserve">• </w:t>
      </w:r>
      <w:r>
        <w:rPr>
          <w:rFonts w:eastAsia="Arial"/>
          <w:b/>
          <w:bCs/>
          <w:sz w:val="23"/>
          <w:szCs w:val="23"/>
          <w:lang w:val="cy-GB"/>
        </w:rPr>
        <w:t xml:space="preserve">Cynhwysiant Cymdeithasol: </w:t>
      </w:r>
      <w:r>
        <w:rPr>
          <w:rFonts w:eastAsia="Arial"/>
          <w:sz w:val="23"/>
          <w:szCs w:val="23"/>
          <w:lang w:val="cy-GB"/>
        </w:rPr>
        <w:t xml:space="preserve">Mae Cynlluniau Cyfeillio Sir y Fflint yn hybu rhyngweithio cymdeithasol a chwarae. Mae elfennau dylunio yn annog ymgysylltu rhwng plant o allu a chefndiroedd gwahanol.   </w:t>
      </w:r>
    </w:p>
    <w:p w14:paraId="076D57C0" w14:textId="77777777" w:rsidR="00E512E5" w:rsidRDefault="00987D69" w:rsidP="00E512E5">
      <w:pPr>
        <w:pStyle w:val="Default"/>
        <w:numPr>
          <w:ilvl w:val="0"/>
          <w:numId w:val="1"/>
        </w:numPr>
        <w:spacing w:after="59"/>
        <w:rPr>
          <w:sz w:val="23"/>
          <w:szCs w:val="23"/>
        </w:rPr>
      </w:pPr>
      <w:r>
        <w:rPr>
          <w:rFonts w:eastAsia="Arial"/>
          <w:sz w:val="23"/>
          <w:szCs w:val="23"/>
          <w:lang w:val="cy-GB"/>
        </w:rPr>
        <w:t xml:space="preserve">• </w:t>
      </w:r>
      <w:r>
        <w:rPr>
          <w:rFonts w:eastAsia="Arial"/>
          <w:b/>
          <w:bCs/>
          <w:sz w:val="23"/>
          <w:szCs w:val="23"/>
          <w:lang w:val="cy-GB"/>
        </w:rPr>
        <w:t xml:space="preserve">Ystyriaethau Synhwyrol: </w:t>
      </w:r>
      <w:r>
        <w:rPr>
          <w:rFonts w:eastAsia="Arial"/>
          <w:sz w:val="23"/>
          <w:szCs w:val="23"/>
          <w:lang w:val="cy-GB"/>
        </w:rPr>
        <w:t xml:space="preserve">Mae’r amgylchedd chwarae yn rhagori ar amrywiol anghenion synhwyrol. Mae ymgorffori ysgogiad clywedol, gweledol a thactegol yn gwella profiad synhwyrol pob plentyn, gan gynnwys y sawl â sensitifrwydd synhwyrol.  </w:t>
      </w:r>
    </w:p>
    <w:p w14:paraId="08CC2158" w14:textId="32DAA767" w:rsidR="00E512E5" w:rsidRDefault="00987D69" w:rsidP="00E512E5">
      <w:pPr>
        <w:pStyle w:val="Default"/>
        <w:numPr>
          <w:ilvl w:val="0"/>
          <w:numId w:val="1"/>
        </w:numPr>
        <w:rPr>
          <w:sz w:val="23"/>
          <w:szCs w:val="23"/>
        </w:rPr>
      </w:pPr>
      <w:r w:rsidRPr="00987D69">
        <w:rPr>
          <w:b/>
          <w:bCs/>
          <w:sz w:val="23"/>
          <w:szCs w:val="23"/>
          <w:lang w:val="cy-GB"/>
        </w:rPr>
        <w:t xml:space="preserve">• Adborth y Defnyddwyr: </w:t>
      </w:r>
      <w:r w:rsidRPr="00987D69">
        <w:rPr>
          <w:sz w:val="23"/>
          <w:szCs w:val="23"/>
          <w:lang w:val="cy-GB"/>
        </w:rPr>
        <w:t xml:space="preserve">Mae adborth rhanddeiliaid yn pwysleisio’r profiad cadarnhaol mae plant yn ei gael yng Nghynllun Cyfeillio Sir y Fflint.  Mae rhieni, y sawl sy’n gofalu a phlant yn gwerthfawrogi’r amgylchedd croesawgar a’r cyfleoedd ar gyfer chwarae cynhwysol.  </w:t>
      </w:r>
    </w:p>
    <w:p w14:paraId="1A27D01D" w14:textId="77777777" w:rsidR="00E512E5" w:rsidRDefault="00E512E5" w:rsidP="00E512E5">
      <w:pPr>
        <w:pStyle w:val="Default"/>
        <w:rPr>
          <w:sz w:val="23"/>
          <w:szCs w:val="23"/>
        </w:rPr>
      </w:pPr>
    </w:p>
    <w:p w14:paraId="0467A348" w14:textId="77777777" w:rsidR="00E512E5" w:rsidRDefault="00987D69" w:rsidP="00E512E5">
      <w:pPr>
        <w:pStyle w:val="Default"/>
        <w:rPr>
          <w:sz w:val="23"/>
          <w:szCs w:val="23"/>
        </w:rPr>
      </w:pPr>
      <w:r>
        <w:rPr>
          <w:rFonts w:eastAsia="Arial"/>
          <w:b/>
          <w:bCs/>
          <w:sz w:val="23"/>
          <w:szCs w:val="23"/>
          <w:lang w:val="cy-GB"/>
        </w:rPr>
        <w:t>2. Cyflwyniad: Cynllun Cyfeillio Sir y Fflint</w:t>
      </w:r>
    </w:p>
    <w:p w14:paraId="16EFC438" w14:textId="77777777" w:rsidR="00E512E5" w:rsidRDefault="00987D69" w:rsidP="00E512E5">
      <w:pPr>
        <w:pStyle w:val="Default"/>
        <w:rPr>
          <w:sz w:val="23"/>
          <w:szCs w:val="23"/>
        </w:rPr>
      </w:pPr>
      <w:r>
        <w:rPr>
          <w:rFonts w:eastAsia="Arial"/>
          <w:sz w:val="23"/>
          <w:szCs w:val="23"/>
          <w:lang w:val="cy-GB"/>
        </w:rPr>
        <w:t xml:space="preserve">Yn ein hymrwymiad i gynhwysiant diysgog, roeddem wedi cyflwyno’r Cynllun Cyfeillio sawl blwyddyn yn ôl - menter drawsnewidiol i blant a phobl ifanc 5 i 17 oed ag anableddau a/neu anghenion ychwanegol.  Mae’r Cynllun Cyfeillio yn hafan gefnogol yn ystod gwyliau’r ysgol, ble mae pob plentyn yn gallu chwarae gyda’r rhyddid a’r annibyniaeth maent yn ei haeddu.   </w:t>
      </w:r>
    </w:p>
    <w:p w14:paraId="074761A1" w14:textId="77777777" w:rsidR="00E512E5" w:rsidRDefault="00987D69" w:rsidP="00E512E5">
      <w:pPr>
        <w:pStyle w:val="Default"/>
        <w:rPr>
          <w:sz w:val="23"/>
          <w:szCs w:val="23"/>
        </w:rPr>
      </w:pPr>
      <w:r>
        <w:rPr>
          <w:rFonts w:eastAsia="Arial"/>
          <w:b/>
          <w:bCs/>
          <w:sz w:val="23"/>
          <w:szCs w:val="23"/>
          <w:lang w:val="cy-GB"/>
        </w:rPr>
        <w:t>3. Gwerthuso Cynhwysiant Cymdeithasol:</w:t>
      </w:r>
    </w:p>
    <w:p w14:paraId="58790353" w14:textId="77777777" w:rsidR="00E512E5" w:rsidRDefault="00987D69" w:rsidP="00E512E5">
      <w:pPr>
        <w:pStyle w:val="Default"/>
        <w:rPr>
          <w:sz w:val="23"/>
          <w:szCs w:val="23"/>
        </w:rPr>
      </w:pPr>
      <w:r>
        <w:rPr>
          <w:rFonts w:eastAsia="Arial"/>
          <w:sz w:val="23"/>
          <w:szCs w:val="23"/>
          <w:lang w:val="cy-GB"/>
        </w:rPr>
        <w:t xml:space="preserve">Mae sgiliau cymdeithasol/cyfathrebu yn ffactor pwysig ar gyfer chwarae, felly drwy gwrdd ag anghenion unigolion mae Cynllun Chwarae Sir y Fflint wedi sicrhau y gall pob plentyn gael mynediad i chwarae cynhwysol.  </w:t>
      </w:r>
    </w:p>
    <w:p w14:paraId="35817CF1" w14:textId="77777777" w:rsidR="00E512E5" w:rsidRDefault="00987D69" w:rsidP="00E512E5">
      <w:pPr>
        <w:pStyle w:val="Default"/>
        <w:rPr>
          <w:sz w:val="23"/>
          <w:szCs w:val="23"/>
        </w:rPr>
      </w:pPr>
      <w:r>
        <w:rPr>
          <w:rFonts w:eastAsia="Arial"/>
          <w:sz w:val="23"/>
          <w:szCs w:val="23"/>
          <w:lang w:val="cy-GB"/>
        </w:rPr>
        <w:t xml:space="preserve">Mae Cynllun Chwarae Sir y Fflint wedi rhoi cyfleoedd i ddatblygu sgiliau cymdeithasol drwy’r Cynllun Cyfeillio i ddechrau drwy gael cefnogaeth 1:1 a defnyddio hyn i annog plentyn i ryngweithio gyda phlant eraill, os yn bosibl, ac ar ôl gwerthuso, mae wedi dangos bod llawer o blant sy’n arfer mwynhau chwarae ar ben eu hunain hefyd wedi mwynhau a datblygu sgiliau cymdeithasol a gwneud ffrindiau newydd.    Mae adborth o eleni wedi dangos bod plant â gorbryder cymdeithasol wedi gwella eu cyfathrebu a datblygu cyfeillgarwch gyda phlant ac oedolion gyda chefnogaeth eu cyfaill.   Mae darparu ardaloedd ble mae plant yn gallu cymdeithasu tra’n cymryd rhan yn chwarae (Cei Connah) fel y celfyddydau ac ardaloedd crefft wedi dod yn ardal ddiogel a thawel y gall plant fynychu; mae hyn yn creu    </w:t>
      </w:r>
    </w:p>
    <w:p w14:paraId="43A2F1B5" w14:textId="77777777" w:rsidR="00E512E5" w:rsidRDefault="00987D69" w:rsidP="00E512E5">
      <w:pPr>
        <w:pStyle w:val="Default"/>
        <w:pageBreakBefore/>
        <w:rPr>
          <w:sz w:val="23"/>
          <w:szCs w:val="23"/>
        </w:rPr>
      </w:pPr>
      <w:r>
        <w:rPr>
          <w:rFonts w:eastAsia="Arial"/>
          <w:sz w:val="23"/>
          <w:szCs w:val="23"/>
          <w:lang w:val="cy-GB"/>
        </w:rPr>
        <w:lastRenderedPageBreak/>
        <w:t xml:space="preserve">trafodaethau am y gweithgareddau a ble mae plant yn cynnig helpu eraill sydd o bosibl yn ei chael hi’n anodd. Mae hyn yn hybu cyfathrebu a chyfeillgarwch cadarnhaol.   </w:t>
      </w:r>
    </w:p>
    <w:p w14:paraId="5D1F8385" w14:textId="77777777" w:rsidR="00E512E5" w:rsidRDefault="00987D69" w:rsidP="00E512E5">
      <w:pPr>
        <w:pStyle w:val="Default"/>
        <w:rPr>
          <w:sz w:val="23"/>
          <w:szCs w:val="23"/>
        </w:rPr>
      </w:pPr>
      <w:r>
        <w:rPr>
          <w:rFonts w:eastAsia="Arial"/>
          <w:b/>
          <w:bCs/>
          <w:sz w:val="23"/>
          <w:szCs w:val="23"/>
          <w:lang w:val="cy-GB"/>
        </w:rPr>
        <w:t xml:space="preserve">4. Ystyriaethau Synhwyrol: </w:t>
      </w:r>
    </w:p>
    <w:p w14:paraId="1D056C32" w14:textId="77777777" w:rsidR="00E512E5" w:rsidRDefault="00987D69" w:rsidP="00E512E5">
      <w:pPr>
        <w:pStyle w:val="Default"/>
        <w:rPr>
          <w:sz w:val="23"/>
          <w:szCs w:val="23"/>
        </w:rPr>
      </w:pPr>
      <w:r>
        <w:rPr>
          <w:rFonts w:eastAsia="Arial"/>
          <w:sz w:val="23"/>
          <w:szCs w:val="23"/>
          <w:lang w:val="cy-GB"/>
        </w:rPr>
        <w:t xml:space="preserve">Mae ardaloedd chwarae o fewn Sir y Fflint sy’n cael eu defnyddio ar gyfer Cynllun Chwarae yn aml wedi eu lleoli mewn parciau chwarae. Mae’r ardaloedd chwarae hyn yn darparu profiadau i’r synhwyrau ar gyfer plant drwy offer fel siglenni - gwifren sip a basged, troelli / bowlio a fframiau dringo. Mae offer y parc yn sicrhau y darperir ar gyfer anghenion synhwyrau gwahanol a galluogi plant i ddewis sut maent yn dymuno ac yn well ganddynt chwarae.     Mae gan rai ardaloedd chwarae drampolîn yn y ddaear sy’n fan poblogaidd i’r rhan fwyaf o blant yn arbennig y rhai ag anghenion synhwyraidd a gellir cael llawer iawn o adborth synhwyraidd.   </w:t>
      </w:r>
    </w:p>
    <w:p w14:paraId="74147CB3" w14:textId="77777777" w:rsidR="00E512E5" w:rsidRDefault="00987D69" w:rsidP="00E512E5">
      <w:pPr>
        <w:pStyle w:val="Default"/>
        <w:rPr>
          <w:sz w:val="23"/>
          <w:szCs w:val="23"/>
        </w:rPr>
      </w:pPr>
      <w:r>
        <w:rPr>
          <w:rFonts w:eastAsia="Arial"/>
          <w:sz w:val="23"/>
          <w:szCs w:val="23"/>
          <w:lang w:val="cy-GB"/>
        </w:rPr>
        <w:t xml:space="preserve">Mae rhai plant gyda’r Cynllun Cyfeillio wedi dangos diffyg diddordeb mewn offer parc ond maent yn parhau i fwynhau teganau synhwyraidd. Eleni, roeddem wedi ychwanegu at yr offer sydd gennym i blant ag anghenion synhwyraidd drwy ddarparu cymhelliant gweledol a thactegol.   Roeddem wedi darparu blychau tywod hud a gleiniau dŵr i staff cyfeillio sydd nid yn unig yn degan cynhwysol i’r plant ag anghenion synhwyraidd ond hefyd yn dechneg tawelu a ddefnyddiwyd ar gyfer plant oedd yn cael eu cymhellu ormod drwy chwarae neu’n dechrau dangos ymddygiad oedd yn achosi pryder. Mae’r blychau hyn ac argaeledd mynediad i ardaloedd tawelu fel ystafell synhwyraidd Cei Connah wedi dangos eu bod yn tawelu plant oedd wedi arwain at barhad i chwarae.   Roedd offer arall a ddarparwyd gennym eleni yn cynnwys amserwyr hylif, llinyn sy’n ymestyn, swigod, peli pigog a deunydd amlwead. Gyda’r amrywiaeth o offer, roeddem yn gallu bodloni anghenion synhwyraidd gwahanol yn dibynnu ar y wybodaeth a dderbyniwyd gan rieni.   </w:t>
      </w:r>
    </w:p>
    <w:p w14:paraId="5100C441" w14:textId="77777777" w:rsidR="00E512E5" w:rsidRDefault="00987D69" w:rsidP="00E512E5">
      <w:pPr>
        <w:pStyle w:val="Default"/>
        <w:rPr>
          <w:sz w:val="23"/>
          <w:szCs w:val="23"/>
        </w:rPr>
      </w:pPr>
      <w:r>
        <w:rPr>
          <w:rFonts w:eastAsia="Arial"/>
          <w:sz w:val="23"/>
          <w:szCs w:val="23"/>
          <w:lang w:val="cy-GB"/>
        </w:rPr>
        <w:t xml:space="preserve">Roedd ychydig o blant a fynychodd safleoedd cynllun chwarae yn ei chael hi’n anodd gadael eu rhieni/y sawl sy’n gofalu a thrwy ddarparu a dangos y “blychau cyfeillio” i’r plant hyn, roedd gweithwyr chwarae yn gallu annog a thynnu sylw plant ddigon i deimlo’n gyfforddus yn y safle ac aros hyd at ddiwedd y sesiynau.   Drwy ddarparu’r teganau hyn mae Cynllun Chwarae Sir y Fflint nid yn unig wedi darparu chwarae cynhwysol ond hefyd wedi helpu gyda gwahanol bryderon a ddangoswyd gan blant nad oedd ganddynt gyfaill. </w:t>
      </w:r>
    </w:p>
    <w:p w14:paraId="2575DABD" w14:textId="77777777" w:rsidR="00E512E5" w:rsidRDefault="00987D69" w:rsidP="00E512E5">
      <w:pPr>
        <w:pStyle w:val="Default"/>
        <w:rPr>
          <w:sz w:val="23"/>
          <w:szCs w:val="23"/>
        </w:rPr>
      </w:pPr>
      <w:r>
        <w:rPr>
          <w:rFonts w:eastAsia="Arial"/>
          <w:sz w:val="23"/>
          <w:szCs w:val="23"/>
          <w:lang w:val="cy-GB"/>
        </w:rPr>
        <w:t xml:space="preserve">Mae gan rai unigolion hefyd sensitifrwydd synhwyraidd felly mae’n bwysig bod y Cynllun Cyfeillio yn gallu darparu ar gyfer y plant hyn mewn unrhyw ffordd y gallwn.  Roedd un rhiant wedi nodi fod eu plant yn ei chael hi’n anodd gyda’r glaw.   Os oedd y plant ar safle heb loches, byddent wedi ei chael hi’n anodd i fynychu sesiynau oherwydd eu sensitifrwydd synhwyraidd, drwy ddarparu ardaloedd lloches o fewn safleoedd, roedd yn ymestyn argaeledd sesiynau i’r plant barhau i allu mynychu beth bynnag fo’r tywydd.  Byddai plentyn arall yn aml yn egluro i weithwyr chwarae bod yna ormod o sŵn ac roeddent yn ei chael hi’n anodd ymdopi.   Roedd gweithwyr chwarae wedi egluro hyn i staff Cyfeillio oedd yn galluogi’r plentyn hwn i ymuno mewn chwarae synhwyraidd a mynychu’r ystafell synhwyraidd oedd yn lleihau’r sŵn i’r plentyn ac yn eu gwneud yn fwy cyfforddus.  </w:t>
      </w:r>
    </w:p>
    <w:p w14:paraId="3555586E" w14:textId="77777777" w:rsidR="00E512E5" w:rsidRDefault="00987D69" w:rsidP="00E512E5">
      <w:pPr>
        <w:pStyle w:val="Default"/>
        <w:rPr>
          <w:sz w:val="23"/>
          <w:szCs w:val="23"/>
        </w:rPr>
      </w:pPr>
      <w:r>
        <w:rPr>
          <w:rFonts w:eastAsia="Arial"/>
          <w:sz w:val="23"/>
          <w:szCs w:val="23"/>
          <w:lang w:val="cy-GB"/>
        </w:rPr>
        <w:t xml:space="preserve">Mae’r rhan fwyaf o blant wrth eu bodd pan mae’r sleid ddŵr ar y safle; fodd bynnag, mae rhai plant yn gweld hyn yn ormod oherwydd y sŵn a newid arferiad.   Roedd gweithwyr chwarae yn gallu darparu chwarae cynhwysol drwy addasu’r sleid ddŵr, fel gweithwyr chwarae yn mynd i lawr gyda phlant ble roeddent yn gallu eistedd ar eu pen-ôl yn hytrach na llithro i lawr. </w:t>
      </w:r>
    </w:p>
    <w:p w14:paraId="262E50A6" w14:textId="77777777" w:rsidR="00E512E5" w:rsidRDefault="00987D69" w:rsidP="00E512E5">
      <w:pPr>
        <w:pStyle w:val="Default"/>
        <w:pageBreakBefore/>
        <w:rPr>
          <w:sz w:val="23"/>
          <w:szCs w:val="23"/>
        </w:rPr>
      </w:pPr>
      <w:r>
        <w:rPr>
          <w:rFonts w:eastAsia="Arial"/>
          <w:sz w:val="23"/>
          <w:szCs w:val="23"/>
          <w:lang w:val="cy-GB"/>
        </w:rPr>
        <w:lastRenderedPageBreak/>
        <w:t xml:space="preserve">boliau yn gyntaf, yn atal y bibell ddŵr a bwcedi felly nid oedd plant yn cael eu taro gan y dŵr a galluogi plant cyfeillio sy’n ei chael hi’n anodd i neidio’r ciw ar adegau.   </w:t>
      </w:r>
    </w:p>
    <w:p w14:paraId="59D8BE3B" w14:textId="77777777" w:rsidR="00E512E5" w:rsidRDefault="00987D69" w:rsidP="00E512E5">
      <w:pPr>
        <w:pStyle w:val="Default"/>
        <w:rPr>
          <w:sz w:val="23"/>
          <w:szCs w:val="23"/>
        </w:rPr>
      </w:pPr>
      <w:r>
        <w:rPr>
          <w:rFonts w:eastAsia="Arial"/>
          <w:b/>
          <w:bCs/>
          <w:sz w:val="23"/>
          <w:szCs w:val="23"/>
          <w:lang w:val="cy-GB"/>
        </w:rPr>
        <w:t xml:space="preserve">5. Adborth Plant / Rhieni : </w:t>
      </w:r>
    </w:p>
    <w:p w14:paraId="6B06B3AC" w14:textId="77777777" w:rsidR="00E512E5" w:rsidRDefault="00987D69" w:rsidP="00E512E5">
      <w:pPr>
        <w:pStyle w:val="Default"/>
        <w:rPr>
          <w:sz w:val="23"/>
          <w:szCs w:val="23"/>
        </w:rPr>
      </w:pPr>
      <w:r>
        <w:rPr>
          <w:rFonts w:eastAsia="Arial"/>
          <w:sz w:val="23"/>
          <w:szCs w:val="23"/>
          <w:lang w:val="cy-GB"/>
        </w:rPr>
        <w:t xml:space="preserve">Oherwydd anghenion unigol cymhleth y plant oedd wedi eu cyfeirio i’r Cynllun Cyfeillio, mae’n bwysig fod gan bob cyfaill berthynas gyfathrebu dda gyda’r rhieni/y sawl sy’n gofalu ac yn sgil hyn, mae cyfaill nid yn unig yn derbyn adborth ar ddiwedd y cynllun, ond ym mhob sesiwn ble mae eu plentyn yn bresennol.    </w:t>
      </w:r>
    </w:p>
    <w:p w14:paraId="7B27D04E" w14:textId="77777777" w:rsidR="00E512E5" w:rsidRDefault="00987D69" w:rsidP="00E512E5">
      <w:pPr>
        <w:pStyle w:val="Default"/>
        <w:rPr>
          <w:sz w:val="23"/>
          <w:szCs w:val="23"/>
        </w:rPr>
      </w:pPr>
      <w:r>
        <w:rPr>
          <w:rFonts w:eastAsia="Arial"/>
          <w:sz w:val="23"/>
          <w:szCs w:val="23"/>
          <w:lang w:val="cy-GB"/>
        </w:rPr>
        <w:t xml:space="preserve">Bydd rhieni a’r sawl sy’n rhoi gofal yn rhoi adborth i gyfeillion ac maent wedi nodi eu bod yn ddiolchgar bod eu plentyn nid yn unig yn mynychu ond yn derbyn cefnogaeth ychwanegol.   Mae’r rhan fwyaf o rieni wedi egluro yn ystod y sesiwn ddwy awr a fynychir gan eu plentyn, mae’n rhoi teimlad o seibiant iddynt wneud negesi na fyddent o bosibl yn gallu ei wneud gyda’u plentyn, neu’n syml eistedd i lawr gyda diod poeth.     Mae adborth ar lafar eleni wedi dangos bod y Cynllun Cyfeillio yn parhau fel bo’r angen dros y blynyddoedd gyda rhieni yn nodi eu bod yn teimlo’n hyderus i adael eu plentyn o dan oruchwyliaeth eu cyfaill ac maent yn falch gyda’r ffordd mae’r plant wedi bod yn gyffrous i ddod i bob sesiwn.   Mae rhieni hefyd wedi nodi y byddant yn cofrestru eu plant y flwyddyn nesaf oherwydd eu bod yn hapus gyda’u profiad yr haf hwn, mae hyn wedi cynnwys adborth ar lafar ac ysgrifenedig; “mae wedi mwynhau’n fawr gyda chi”, “dywedodd y byddai wrth ei fodd yn dod yfory” a “byddwn yn bendant yn ei gofrestru ar gyfer y flwyddyn nesaf.”  </w:t>
      </w:r>
    </w:p>
    <w:p w14:paraId="416F463C" w14:textId="77777777" w:rsidR="00E512E5" w:rsidRDefault="00987D69" w:rsidP="00E512E5">
      <w:pPr>
        <w:pStyle w:val="Default"/>
        <w:rPr>
          <w:sz w:val="23"/>
          <w:szCs w:val="23"/>
        </w:rPr>
      </w:pPr>
      <w:r>
        <w:rPr>
          <w:rFonts w:eastAsia="Arial"/>
          <w:sz w:val="23"/>
          <w:szCs w:val="23"/>
          <w:lang w:val="cy-GB"/>
        </w:rPr>
        <w:t xml:space="preserve">Yn ystod y cynllun eleni yn ardal chwarae Cei Connah, mae llawer o rieni wedi aros gyda phlant i archwilio’r ardaloedd gwahanol sydd ar gael.   Mae rhieni wedi mynegi pa mor bwysig ydyw i’w plant gael ardaloedd fel yr ystafell synhwyraidd ble mae yna ystafell dawel i reoli eu hunain er mwyn cael y gorau o’r cynllun.  Mae offer synhwyraidd a thactegol hefyd wedi bod yn bwynt siarad gyda’r rhieni, yn egluro bod eu plant wedi mwynhau defnyddio’r rhain yn flaenorol yn y cartref neu yn yr ysgol ac mae’n ffordd gadarnhaol i ymgysylltu a galluogi’r plant i aros ar y safle tra mae eu rhieni yn gadael.   </w:t>
      </w:r>
    </w:p>
    <w:p w14:paraId="64E6360D" w14:textId="77777777" w:rsidR="00E512E5" w:rsidRDefault="00987D69" w:rsidP="00E512E5">
      <w:pPr>
        <w:pStyle w:val="Default"/>
        <w:rPr>
          <w:sz w:val="23"/>
          <w:szCs w:val="23"/>
        </w:rPr>
      </w:pPr>
      <w:r>
        <w:rPr>
          <w:rFonts w:eastAsia="Arial"/>
          <w:b/>
          <w:bCs/>
          <w:sz w:val="23"/>
          <w:szCs w:val="23"/>
          <w:lang w:val="cy-GB"/>
        </w:rPr>
        <w:t xml:space="preserve">6. Cryfderau:  </w:t>
      </w:r>
    </w:p>
    <w:p w14:paraId="6EB46AC9" w14:textId="77777777" w:rsidR="00E512E5" w:rsidRDefault="00987D69" w:rsidP="00E512E5">
      <w:pPr>
        <w:pStyle w:val="Default"/>
        <w:spacing w:after="42"/>
        <w:rPr>
          <w:sz w:val="23"/>
          <w:szCs w:val="23"/>
        </w:rPr>
      </w:pPr>
      <w:r>
        <w:rPr>
          <w:rFonts w:eastAsia="Arial"/>
          <w:sz w:val="23"/>
          <w:szCs w:val="23"/>
          <w:lang w:val="cy-GB"/>
        </w:rPr>
        <w:t xml:space="preserve">- llwybrau hygyrch wedi eu dylunio’n dda a rampiau i sicrhau bod plant o bob gallu yn gallu llywio’r gofod yn hawdd.   </w:t>
      </w:r>
    </w:p>
    <w:p w14:paraId="1A718799" w14:textId="77777777" w:rsidR="00E512E5" w:rsidRDefault="00987D69" w:rsidP="00E512E5">
      <w:pPr>
        <w:pStyle w:val="Default"/>
        <w:spacing w:after="42"/>
        <w:rPr>
          <w:sz w:val="23"/>
          <w:szCs w:val="23"/>
        </w:rPr>
      </w:pPr>
      <w:r>
        <w:rPr>
          <w:rFonts w:eastAsia="Arial"/>
          <w:sz w:val="23"/>
          <w:szCs w:val="23"/>
          <w:lang w:val="cy-GB"/>
        </w:rPr>
        <w:t xml:space="preserve">- Mae’r dewis o offer chwarae yn rhoi dewisiadau i’r unigolyn a chwarae cydweithredol, gan hybu rhyngweithio cymdeithasol.   </w:t>
      </w:r>
    </w:p>
    <w:p w14:paraId="106BC5B0" w14:textId="77777777" w:rsidR="00E512E5" w:rsidRDefault="00987D69" w:rsidP="00E512E5">
      <w:pPr>
        <w:pStyle w:val="Default"/>
        <w:spacing w:after="42"/>
        <w:rPr>
          <w:sz w:val="23"/>
          <w:szCs w:val="23"/>
        </w:rPr>
      </w:pPr>
      <w:r>
        <w:rPr>
          <w:rFonts w:eastAsia="Arial"/>
          <w:sz w:val="23"/>
          <w:szCs w:val="23"/>
          <w:lang w:val="cy-GB"/>
        </w:rPr>
        <w:t xml:space="preserve">- Mae cynnwys elfennau profiadau synhwyrol yn gwella’r profiad chwarae ac yn cefnogi datblygiad synhwyraidd i bob plentyn.  </w:t>
      </w:r>
    </w:p>
    <w:p w14:paraId="118BA0E5" w14:textId="77777777" w:rsidR="00E512E5" w:rsidRDefault="00987D69" w:rsidP="00E512E5">
      <w:pPr>
        <w:pStyle w:val="Default"/>
        <w:rPr>
          <w:sz w:val="23"/>
          <w:szCs w:val="23"/>
        </w:rPr>
      </w:pPr>
      <w:r>
        <w:rPr>
          <w:rFonts w:eastAsia="Arial"/>
          <w:sz w:val="23"/>
          <w:szCs w:val="23"/>
          <w:lang w:val="cy-GB"/>
        </w:rPr>
        <w:t xml:space="preserve">- Mae adborth cadarnhaol gan ddefnyddwyr yn tanlinellu llwyddiant y Cynllun Cyfeillio i greu amgylchedd cynhwysol a chroesawgar.    </w:t>
      </w:r>
    </w:p>
    <w:p w14:paraId="34A82E42" w14:textId="77777777" w:rsidR="00E512E5" w:rsidRDefault="00E512E5" w:rsidP="00E512E5">
      <w:pPr>
        <w:pStyle w:val="Default"/>
        <w:rPr>
          <w:sz w:val="23"/>
          <w:szCs w:val="23"/>
        </w:rPr>
      </w:pPr>
    </w:p>
    <w:p w14:paraId="3303753E" w14:textId="77777777" w:rsidR="00E512E5" w:rsidRDefault="00987D69" w:rsidP="00E512E5">
      <w:pPr>
        <w:pStyle w:val="Default"/>
        <w:rPr>
          <w:sz w:val="23"/>
          <w:szCs w:val="23"/>
        </w:rPr>
      </w:pPr>
      <w:r>
        <w:rPr>
          <w:rFonts w:eastAsia="Arial"/>
          <w:b/>
          <w:bCs/>
          <w:sz w:val="23"/>
          <w:szCs w:val="23"/>
          <w:lang w:val="cy-GB"/>
        </w:rPr>
        <w:t>7. Meysydd i’w Gwella:</w:t>
      </w:r>
    </w:p>
    <w:p w14:paraId="26B58824" w14:textId="77777777" w:rsidR="00E512E5" w:rsidRDefault="00987D69" w:rsidP="00E512E5">
      <w:pPr>
        <w:pStyle w:val="Default"/>
        <w:spacing w:after="42"/>
        <w:rPr>
          <w:sz w:val="23"/>
          <w:szCs w:val="23"/>
        </w:rPr>
      </w:pPr>
      <w:r>
        <w:rPr>
          <w:rFonts w:eastAsia="Arial"/>
          <w:sz w:val="23"/>
          <w:szCs w:val="23"/>
          <w:lang w:val="cy-GB"/>
        </w:rPr>
        <w:t xml:space="preserve">- Gwneud arwyddion a symbolau hygyrchedd yn fwy gweladwy drwy’r gofod i hybu cynwysoldeb ymhellach.  </w:t>
      </w:r>
    </w:p>
    <w:p w14:paraId="1D34A4E6" w14:textId="77777777" w:rsidR="00E512E5" w:rsidRDefault="00987D69" w:rsidP="00E512E5">
      <w:pPr>
        <w:pStyle w:val="Default"/>
        <w:rPr>
          <w:sz w:val="23"/>
          <w:szCs w:val="23"/>
        </w:rPr>
      </w:pPr>
      <w:r>
        <w:rPr>
          <w:rFonts w:eastAsia="Arial"/>
          <w:sz w:val="23"/>
          <w:szCs w:val="23"/>
          <w:lang w:val="cy-GB"/>
        </w:rPr>
        <w:t xml:space="preserve">- Ychwanegu mwy o ddewis o seddau ger yr ardaloedd chwarae i annog y sawl sy’n gofalu i ymgysylltu â’r plant yn ystod chwarae.   </w:t>
      </w:r>
    </w:p>
    <w:p w14:paraId="07A6BA8A" w14:textId="77777777" w:rsidR="00E512E5" w:rsidRDefault="00E512E5" w:rsidP="00E512E5">
      <w:pPr>
        <w:pStyle w:val="Default"/>
        <w:rPr>
          <w:sz w:val="23"/>
          <w:szCs w:val="23"/>
        </w:rPr>
      </w:pPr>
    </w:p>
    <w:p w14:paraId="224EEF57" w14:textId="77777777" w:rsidR="00E512E5" w:rsidRDefault="00E512E5" w:rsidP="00E512E5">
      <w:pPr>
        <w:pStyle w:val="Default"/>
        <w:pageBreakBefore/>
        <w:rPr>
          <w:sz w:val="23"/>
          <w:szCs w:val="23"/>
        </w:rPr>
      </w:pPr>
    </w:p>
    <w:p w14:paraId="4940A0B7" w14:textId="77777777" w:rsidR="00E512E5" w:rsidRDefault="00987D69" w:rsidP="00E512E5">
      <w:pPr>
        <w:pStyle w:val="Default"/>
        <w:rPr>
          <w:sz w:val="23"/>
          <w:szCs w:val="23"/>
        </w:rPr>
      </w:pPr>
      <w:r>
        <w:rPr>
          <w:rFonts w:eastAsia="Arial"/>
          <w:sz w:val="23"/>
          <w:szCs w:val="23"/>
          <w:lang w:val="cy-GB"/>
        </w:rPr>
        <w:t xml:space="preserve">- Ymestyn yr ystod o brofiadau tactegol a chlywedol ar gael ar gyfer sbectrwm ehangach o ddewisiadau synhwyraidd.   </w:t>
      </w:r>
    </w:p>
    <w:p w14:paraId="4F626A97" w14:textId="77777777" w:rsidR="00E512E5" w:rsidRDefault="00E512E5" w:rsidP="00E512E5">
      <w:pPr>
        <w:pStyle w:val="Default"/>
        <w:rPr>
          <w:sz w:val="23"/>
          <w:szCs w:val="23"/>
        </w:rPr>
      </w:pPr>
    </w:p>
    <w:p w14:paraId="0DA00218" w14:textId="77777777" w:rsidR="00E512E5" w:rsidRDefault="00987D69" w:rsidP="00E512E5">
      <w:pPr>
        <w:pStyle w:val="Default"/>
        <w:rPr>
          <w:sz w:val="23"/>
          <w:szCs w:val="23"/>
        </w:rPr>
      </w:pPr>
      <w:r>
        <w:rPr>
          <w:rFonts w:eastAsia="Arial"/>
          <w:b/>
          <w:bCs/>
          <w:sz w:val="23"/>
          <w:szCs w:val="23"/>
          <w:lang w:val="cy-GB"/>
        </w:rPr>
        <w:t>8. Casgliadau:</w:t>
      </w:r>
    </w:p>
    <w:p w14:paraId="4E7D0106" w14:textId="77777777" w:rsidR="00E512E5" w:rsidRDefault="00987D69" w:rsidP="00E512E5">
      <w:pPr>
        <w:pStyle w:val="Default"/>
        <w:rPr>
          <w:sz w:val="23"/>
          <w:szCs w:val="23"/>
        </w:rPr>
      </w:pPr>
      <w:r>
        <w:rPr>
          <w:rFonts w:eastAsia="Arial"/>
          <w:sz w:val="23"/>
          <w:szCs w:val="23"/>
          <w:lang w:val="cy-GB"/>
        </w:rPr>
        <w:t xml:space="preserve">Mae’r gwerthusiad chwarae cynhwysol Cynllun Cyfeillio Sir y Fflint yn tanseilio arwyddocâd creu amgylcheddau chwarae sy’n darparu ar gyfer amrywiol allu a chefndiroedd.   Mae’r cryfderau a nodwyd yn y gwerthusiad hwn yn dangos ymdrechion canmoladwy yn y cyswllt hwn.  Drwy fynd i’r afael â’r meysydd a awgrymwyd ar gyfer gwella, mae Cynllun Cyfeillio Sir y Fflint yn gallu gwerthuso ei gynhwysiant ymhellach, gan sicrhau bod pob plentyn yn cael y cyfle i chwarae, dysgu a ffynnu gyda’i gilydd.   </w:t>
      </w:r>
    </w:p>
    <w:p w14:paraId="2C9D26C3" w14:textId="77777777" w:rsidR="00E512E5" w:rsidRDefault="00987D69" w:rsidP="00E512E5">
      <w:pPr>
        <w:pStyle w:val="Default"/>
        <w:rPr>
          <w:sz w:val="23"/>
          <w:szCs w:val="23"/>
        </w:rPr>
      </w:pPr>
      <w:r>
        <w:rPr>
          <w:rFonts w:eastAsia="Arial"/>
          <w:b/>
          <w:bCs/>
          <w:sz w:val="23"/>
          <w:szCs w:val="23"/>
          <w:lang w:val="cy-GB"/>
        </w:rPr>
        <w:t>11. Argymhellion:</w:t>
      </w:r>
    </w:p>
    <w:p w14:paraId="23E4C9AE" w14:textId="77777777" w:rsidR="00E512E5" w:rsidRDefault="00987D69" w:rsidP="00E512E5">
      <w:pPr>
        <w:pStyle w:val="Default"/>
        <w:rPr>
          <w:sz w:val="23"/>
          <w:szCs w:val="23"/>
        </w:rPr>
      </w:pPr>
      <w:r>
        <w:rPr>
          <w:rFonts w:eastAsia="Arial"/>
          <w:sz w:val="23"/>
          <w:szCs w:val="23"/>
          <w:lang w:val="cy-GB"/>
        </w:rPr>
        <w:t xml:space="preserve">- Cynyddu’r nifer o sesiynau y gall plant fynychu drwy recriwtio staff cyfeillio   </w:t>
      </w:r>
    </w:p>
    <w:p w14:paraId="1B19CC97" w14:textId="77777777" w:rsidR="00E512E5" w:rsidRDefault="00987D69" w:rsidP="00E512E5">
      <w:pPr>
        <w:pStyle w:val="Default"/>
        <w:rPr>
          <w:sz w:val="23"/>
          <w:szCs w:val="23"/>
        </w:rPr>
      </w:pPr>
      <w:r>
        <w:rPr>
          <w:rFonts w:eastAsia="Arial"/>
          <w:sz w:val="23"/>
          <w:szCs w:val="23"/>
          <w:lang w:val="cy-GB"/>
        </w:rPr>
        <w:t xml:space="preserve">- Cynyddu’r offer synhwyraidd sydd ar gael i’r plant allu darparu ar gyfer anghenion synhwyraidd ychwanegol.   </w:t>
      </w:r>
    </w:p>
    <w:p w14:paraId="47CA6F0F" w14:textId="77777777" w:rsidR="00E512E5" w:rsidRDefault="00987D69" w:rsidP="00E512E5">
      <w:pPr>
        <w:pStyle w:val="Default"/>
        <w:rPr>
          <w:sz w:val="23"/>
          <w:szCs w:val="23"/>
        </w:rPr>
      </w:pPr>
      <w:r>
        <w:rPr>
          <w:rFonts w:eastAsia="Arial"/>
          <w:sz w:val="23"/>
          <w:szCs w:val="23"/>
          <w:lang w:val="cy-GB"/>
        </w:rPr>
        <w:t xml:space="preserve">- Darparu offer fel amddiffynwyr clustiau ar gyfer plant â sensitifrwydd clywedol.  </w:t>
      </w:r>
    </w:p>
    <w:p w14:paraId="3C1360C0" w14:textId="0D345421" w:rsidR="00E512E5" w:rsidRDefault="00987D69" w:rsidP="00E512E5">
      <w:pPr>
        <w:pStyle w:val="Default"/>
        <w:rPr>
          <w:sz w:val="23"/>
          <w:szCs w:val="23"/>
        </w:rPr>
      </w:pPr>
      <w:r>
        <w:rPr>
          <w:sz w:val="23"/>
          <w:szCs w:val="23"/>
          <w:lang w:val="cy-GB"/>
        </w:rPr>
        <w:t xml:space="preserve">- Darparu cymhelliant gweledol fel cardiau fflach Makaton i ymestyn ac ail-gadarnhau cyfathrebu  </w:t>
      </w:r>
    </w:p>
    <w:p w14:paraId="4E737878" w14:textId="77777777" w:rsidR="00E512E5" w:rsidRDefault="00987D69" w:rsidP="00E512E5">
      <w:pPr>
        <w:pStyle w:val="Default"/>
        <w:rPr>
          <w:sz w:val="23"/>
          <w:szCs w:val="23"/>
        </w:rPr>
      </w:pPr>
      <w:r>
        <w:rPr>
          <w:rFonts w:eastAsia="Arial"/>
          <w:sz w:val="23"/>
          <w:szCs w:val="23"/>
          <w:lang w:val="cy-GB"/>
        </w:rPr>
        <w:t xml:space="preserve">- Lleoliadau chwarae sydd ag ardaloedd i ddarparu chwarae synhwyraidd yn ogystal ag ardaloedd hunanreoleiddio.  </w:t>
      </w:r>
    </w:p>
    <w:p w14:paraId="3EE181D0" w14:textId="77777777" w:rsidR="00E512E5" w:rsidRDefault="00987D69" w:rsidP="00E512E5">
      <w:pPr>
        <w:pStyle w:val="Default"/>
        <w:rPr>
          <w:sz w:val="23"/>
          <w:szCs w:val="23"/>
        </w:rPr>
      </w:pPr>
      <w:r>
        <w:rPr>
          <w:rFonts w:eastAsia="Arial"/>
          <w:sz w:val="23"/>
          <w:szCs w:val="23"/>
          <w:lang w:val="cy-GB"/>
        </w:rPr>
        <w:t xml:space="preserve">- Creu Proffiliau Un Dudalen ar bob plentyn ble mae rhieni yn gallu rhoi manylion am eu plentyn, beth maent yn ei fwynhau, beth sy’n eu sbarduno a sut i’w cefnogi nhw orau tra maent mewn argyfwng.   </w:t>
      </w:r>
    </w:p>
    <w:p w14:paraId="6C3DE9D1" w14:textId="77777777" w:rsidR="00E512E5" w:rsidRDefault="00987D69" w:rsidP="00E512E5">
      <w:pPr>
        <w:pStyle w:val="Default"/>
        <w:rPr>
          <w:sz w:val="23"/>
          <w:szCs w:val="23"/>
        </w:rPr>
      </w:pPr>
      <w:r>
        <w:rPr>
          <w:rFonts w:eastAsia="Arial"/>
          <w:b/>
          <w:bCs/>
          <w:sz w:val="23"/>
          <w:szCs w:val="23"/>
          <w:lang w:val="cy-GB"/>
        </w:rPr>
        <w:t>12. Astudiaethau Achos:</w:t>
      </w:r>
    </w:p>
    <w:p w14:paraId="1E3FEE4A" w14:textId="77777777" w:rsidR="00E512E5" w:rsidRDefault="00987D69" w:rsidP="00E512E5">
      <w:pPr>
        <w:pStyle w:val="Default"/>
        <w:rPr>
          <w:sz w:val="23"/>
          <w:szCs w:val="23"/>
        </w:rPr>
      </w:pPr>
      <w:r>
        <w:rPr>
          <w:rFonts w:eastAsia="Arial"/>
          <w:sz w:val="23"/>
          <w:szCs w:val="23"/>
          <w:lang w:val="cy-GB"/>
        </w:rPr>
        <w:t xml:space="preserve">Yn ystod cynllun eleni, mae yna lawer o blant sydd drwy gael cyfaill, gweithwyr chwarae a rhieni wedi gallu gweld gwahaniaeth yn yr unigolyn.   </w:t>
      </w:r>
    </w:p>
    <w:p w14:paraId="15A54E00" w14:textId="77777777" w:rsidR="00E512E5" w:rsidRDefault="00987D69" w:rsidP="00E512E5">
      <w:pPr>
        <w:pStyle w:val="Default"/>
        <w:rPr>
          <w:sz w:val="23"/>
          <w:szCs w:val="23"/>
        </w:rPr>
      </w:pPr>
      <w:r>
        <w:rPr>
          <w:rFonts w:eastAsia="Arial"/>
          <w:b/>
          <w:bCs/>
          <w:sz w:val="23"/>
          <w:szCs w:val="23"/>
          <w:lang w:val="cy-GB"/>
        </w:rPr>
        <w:t xml:space="preserve">Plentyn A - </w:t>
      </w:r>
      <w:r>
        <w:rPr>
          <w:rFonts w:eastAsia="Arial"/>
          <w:sz w:val="23"/>
          <w:szCs w:val="23"/>
          <w:lang w:val="cy-GB"/>
        </w:rPr>
        <w:t xml:space="preserve">Roedd y plentyn hwn wedi mynychu ei sesiwn cyntaf ac roedd yn ofidus wrth feddwl am ei rieni yn ei adael.   Gyda chymorth ei gyfaill, roeddem wedi cytuno y gallai ei rieni aros, ac roeddem i gyd yn cyfrannu at chwarae gyda’n gilydd.    Roedd hyn yn caniatáu i’r plant fod yn fwy hyderus o fewn y safle a gallu datblygu perthynas gyda’u cyfaill.  Yn ystod yr haf, roedd yr unigolyn hwn gyda chefnogaeth eu cyfaill yn gallu datblygu ei hyder, archwilio mwy o’r ardal chwarae a ffurfio cyfeillgarwch newydd gyda phlant eraill.    Roedd pob sesiwn a fynychodd y plentyn yn cymryd llai o amser iddynt addasu i’w rhieni beidio bod yno ac roeddent yn darganfod eu harferion a’u diddordebau eu hunain. </w:t>
      </w:r>
    </w:p>
    <w:p w14:paraId="01AE038F" w14:textId="77777777" w:rsidR="00E512E5" w:rsidRDefault="00987D69" w:rsidP="00E512E5">
      <w:pPr>
        <w:pStyle w:val="Default"/>
        <w:rPr>
          <w:sz w:val="23"/>
          <w:szCs w:val="23"/>
        </w:rPr>
      </w:pPr>
      <w:r>
        <w:rPr>
          <w:rFonts w:eastAsia="Arial"/>
          <w:b/>
          <w:bCs/>
          <w:sz w:val="23"/>
          <w:szCs w:val="23"/>
          <w:lang w:val="cy-GB"/>
        </w:rPr>
        <w:t xml:space="preserve">Plentyn B - </w:t>
      </w:r>
      <w:r>
        <w:rPr>
          <w:rFonts w:eastAsia="Arial"/>
          <w:sz w:val="23"/>
          <w:szCs w:val="23"/>
          <w:lang w:val="cy-GB"/>
        </w:rPr>
        <w:t xml:space="preserve">Mae’r plentyn wedi bod yn mynychu Cynllun Chwarae ers ambell flwyddyn felly roedd ganddo ei batrwm ei hun, sydd wedi aros yr un fath eleni.   O’i gymharu â blynyddoedd blaenorol, mae ymddygiad y plentyn hwn wedi newid ac yn ystod Cynllun eleni roedd yn dangos ymddygiad oedd yn achosi pryder.   Byddai’r ymddygiad hwn, heb  </w:t>
      </w:r>
    </w:p>
    <w:p w14:paraId="0BCB4936" w14:textId="77777777" w:rsidR="00E512E5" w:rsidRDefault="00987D69" w:rsidP="00E512E5">
      <w:pPr>
        <w:pStyle w:val="Default"/>
        <w:pageBreakBefore/>
        <w:rPr>
          <w:sz w:val="23"/>
          <w:szCs w:val="23"/>
        </w:rPr>
      </w:pPr>
      <w:r>
        <w:rPr>
          <w:rFonts w:eastAsia="Arial"/>
          <w:sz w:val="23"/>
          <w:szCs w:val="23"/>
          <w:lang w:val="cy-GB"/>
        </w:rPr>
        <w:lastRenderedPageBreak/>
        <w:t xml:space="preserve">gyfaill wedi gallu arwain at blant eraill yn cael eu hanafu ond oherwydd ei fod bob amser wedi arfer cael rhywun gydag ef oedd yn gallu tynnu ei sylw a bod yn ymwybodol o sbardunau, roedd y risg o eraill yn cael eu hanafu yn llai.   Mae’r plentyn hwn fel arfer yn mwynhau bod ar ben ei hun ond ffurfiodd gyfeillgarwch newydd ac roedd yn mwynhau rhyngweithio gydag eraill, yn arbennig wrth adeiladu cuddfan ond roedd angen yr ystafell synhwyraidd ac offer synhwyraidd i allu hunan-reoleiddio bob hyn a hyn. </w:t>
      </w:r>
    </w:p>
    <w:p w14:paraId="10C4624E" w14:textId="77777777" w:rsidR="00E512E5" w:rsidRDefault="00987D69" w:rsidP="00E512E5">
      <w:pPr>
        <w:pStyle w:val="Default"/>
        <w:rPr>
          <w:sz w:val="23"/>
          <w:szCs w:val="23"/>
        </w:rPr>
      </w:pPr>
      <w:r>
        <w:rPr>
          <w:rFonts w:eastAsia="Arial"/>
          <w:b/>
          <w:bCs/>
          <w:sz w:val="23"/>
          <w:szCs w:val="23"/>
          <w:lang w:val="cy-GB"/>
        </w:rPr>
        <w:t xml:space="preserve">Plentyn C - </w:t>
      </w:r>
      <w:r>
        <w:rPr>
          <w:rFonts w:eastAsia="Arial"/>
          <w:sz w:val="23"/>
          <w:szCs w:val="23"/>
          <w:lang w:val="cy-GB"/>
        </w:rPr>
        <w:t xml:space="preserve">Mae’r plentyn hwn wedi mynychu Cynllun Chwarae ers ambell flwyddyn ac mae ganddo ei arferiad ei hun o’r funud mae’n cyrraedd, fodd bynnag, eleni mae ei ddiddordebau wedi newid.     Fel arfer, byddai’r plentyn hwn yn arfer mynd yn syth i’r ystafell synhwyraidd a threulio mwy o’r sesiwn yno gyda’i gyfaill a phlant eraill.   Eleni, roedd yn treulio’r rhan fwyaf o’i amser yn y ganolfan gymunedol ble byddai’n canu a dawnsio i’r gerddoriaeth.  Yn ystod ei sesiwn byddai’n rhedeg yn ôl ac ymlaen rhwng yr adeilad yn gyflym ac yn neidio a rhoi ei ddwylo allan ar y waliau oedd yn rhoi adborth synhwyraidd cadarnhaol iddo.   Roedd ei gyfathrebu wedi datblygu dros y 6 wythnos, ble byddai’n gofyn i’w hoff ganeuon gael eu chwarae a chanu’r holl eiriau. Nid yw’r plentyn hwn erioed wedi dangos unrhyw gyfathrebu sgwrsio gyda’i gyfaill dros y blynyddoedd, fodd bynnag, tra’n teimlo’n gyfforddus yn y ganolfan gymunedol, roedd yn codi a cherdded ati a dweud “helo” tra’n defnyddio cyswllt llygaid.   </w:t>
      </w:r>
    </w:p>
    <w:p w14:paraId="02E79BAD" w14:textId="48D6DE98" w:rsidR="001A0959" w:rsidRDefault="00987D69" w:rsidP="00E512E5">
      <w:r>
        <w:rPr>
          <w:rFonts w:ascii="Calibri" w:hAnsi="Calibri" w:cs="Calibri"/>
          <w:b/>
          <w:bCs/>
          <w:sz w:val="23"/>
          <w:szCs w:val="23"/>
          <w:lang w:val="cy-GB"/>
        </w:rPr>
        <w:t xml:space="preserve">Plentyn D - </w:t>
      </w:r>
      <w:r>
        <w:rPr>
          <w:rFonts w:ascii="Calibri" w:hAnsi="Calibri" w:cs="Calibri"/>
          <w:sz w:val="23"/>
          <w:szCs w:val="23"/>
          <w:lang w:val="cy-GB"/>
        </w:rPr>
        <w:t xml:space="preserve">roedd rhieni dau efell wedi dod â’r hogiau draw i weld a oeddent yn dymuno ymuno, fodd bynnag, roeddent yn nerfus iawn ac nid yn rhan o’r cynllun cyfeillio. Roedd cyfaill wedi mynd â nhw i gyd o amgylch y safle, yn dangos yr ardaloedd a’r teganau gwahanol iddynt, yr oeddent yn gallu chwarae gyda nhw, ond nid oeddent yn gyfforddus i aros. Roedd y cyfaill wedi cynnig os byddai’r rhieni yn dymuno dychwelyd ar ddiwedd y sesiwn, yna gallem roi cynnig arall arni am y deng munud olaf.   Roedd y rhieni wedi dod â’r plant yn ôl ac roedd y cyfaill wedi darbwyllo un o’r plant i gymryd rhan yn y sleid ddŵr.  Roedd hwn yn gam mawr i’r plentyn wnaeth ofyn i fynd arno eto gyda’r cyfaill.   Roedd y rhieni mor falch fod y plentyn wedi cymryd rhan ac yn ddiolchgar iawn am y cynnig i ddychwelyd ar y diwedd a rhoi cynnig arall arni.  </w:t>
      </w:r>
    </w:p>
    <w:sectPr w:rsidR="001A0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4F10B"/>
    <w:multiLevelType w:val="hybridMultilevel"/>
    <w:tmpl w:val="FFFFFFFF"/>
    <w:lvl w:ilvl="0" w:tplc="0B924AE0">
      <w:start w:val="1"/>
      <w:numFmt w:val="bullet"/>
      <w:lvlText w:val="•"/>
      <w:lvlJc w:val="left"/>
    </w:lvl>
    <w:lvl w:ilvl="1" w:tplc="017E77E8">
      <w:numFmt w:val="decimal"/>
      <w:lvlText w:val=""/>
      <w:lvlJc w:val="left"/>
    </w:lvl>
    <w:lvl w:ilvl="2" w:tplc="5A501C78">
      <w:numFmt w:val="decimal"/>
      <w:lvlText w:val=""/>
      <w:lvlJc w:val="left"/>
    </w:lvl>
    <w:lvl w:ilvl="3" w:tplc="7B20F43A">
      <w:numFmt w:val="decimal"/>
      <w:lvlText w:val=""/>
      <w:lvlJc w:val="left"/>
    </w:lvl>
    <w:lvl w:ilvl="4" w:tplc="E3024968">
      <w:numFmt w:val="decimal"/>
      <w:lvlText w:val=""/>
      <w:lvlJc w:val="left"/>
    </w:lvl>
    <w:lvl w:ilvl="5" w:tplc="A3F45E1A">
      <w:numFmt w:val="decimal"/>
      <w:lvlText w:val=""/>
      <w:lvlJc w:val="left"/>
    </w:lvl>
    <w:lvl w:ilvl="6" w:tplc="896C85FC">
      <w:numFmt w:val="decimal"/>
      <w:lvlText w:val=""/>
      <w:lvlJc w:val="left"/>
    </w:lvl>
    <w:lvl w:ilvl="7" w:tplc="A26CA7D6">
      <w:numFmt w:val="decimal"/>
      <w:lvlText w:val=""/>
      <w:lvlJc w:val="left"/>
    </w:lvl>
    <w:lvl w:ilvl="8" w:tplc="4F420646">
      <w:numFmt w:val="decimal"/>
      <w:lvlText w:val=""/>
      <w:lvlJc w:val="left"/>
    </w:lvl>
  </w:abstractNum>
  <w:num w:numId="1" w16cid:durableId="52922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E5"/>
    <w:rsid w:val="001A0959"/>
    <w:rsid w:val="00260C91"/>
    <w:rsid w:val="00987D69"/>
    <w:rsid w:val="00B26713"/>
    <w:rsid w:val="00C66E02"/>
    <w:rsid w:val="00C95335"/>
    <w:rsid w:val="00E5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213F"/>
  <w15:chartTrackingRefBased/>
  <w15:docId w15:val="{3B1FAB28-4B7D-44A2-BF38-917E79AD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2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2138</Words>
  <Characters>12187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Alexander</dc:creator>
  <cp:lastModifiedBy>Rebecca Jones (SoS)</cp:lastModifiedBy>
  <cp:revision>2</cp:revision>
  <dcterms:created xsi:type="dcterms:W3CDTF">2024-02-13T16:13:00Z</dcterms:created>
  <dcterms:modified xsi:type="dcterms:W3CDTF">2024-02-13T16:13:00Z</dcterms:modified>
</cp:coreProperties>
</file>