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890E" w14:textId="6AF10AE5" w:rsidR="0016173E" w:rsidRPr="0028167F" w:rsidRDefault="0016173E" w:rsidP="0016173E">
      <w:pPr>
        <w:jc w:val="center"/>
        <w:rPr>
          <w:rFonts w:ascii="Calibri" w:eastAsia="Calibri" w:hAnsi="Calibri" w:cs="Calibri"/>
          <w:sz w:val="24"/>
          <w:szCs w:val="24"/>
          <w:u w:val="single"/>
          <w:lang w:val="cy-GB"/>
        </w:rPr>
      </w:pPr>
      <w:r w:rsidRPr="0028167F">
        <w:rPr>
          <w:rFonts w:ascii="Calibri" w:eastAsia="Calibri" w:hAnsi="Calibri" w:cs="Calibri"/>
          <w:sz w:val="24"/>
          <w:szCs w:val="24"/>
          <w:u w:val="single"/>
          <w:lang w:val="cy-GB"/>
        </w:rPr>
        <w:t>Astudiaeth Achos Blaenau Gwent (CR)</w:t>
      </w:r>
      <w:r>
        <w:rPr>
          <w:rFonts w:ascii="Calibri" w:eastAsia="Calibri" w:hAnsi="Calibri" w:cs="Calibri"/>
          <w:sz w:val="24"/>
          <w:szCs w:val="24"/>
          <w:u w:val="single"/>
          <w:lang w:val="cy-GB"/>
        </w:rPr>
        <w:t xml:space="preserve"> 5</w:t>
      </w:r>
    </w:p>
    <w:p w14:paraId="00FFA26D" w14:textId="77777777" w:rsidR="0016173E" w:rsidRPr="0028167F" w:rsidRDefault="0016173E" w:rsidP="0016173E">
      <w:pPr>
        <w:jc w:val="both"/>
        <w:rPr>
          <w:rFonts w:ascii="Calibri" w:eastAsia="Calibri" w:hAnsi="Calibri" w:cs="Calibri"/>
          <w:sz w:val="24"/>
          <w:szCs w:val="24"/>
          <w:u w:val="single"/>
          <w:lang w:val="cy-GB"/>
        </w:rPr>
      </w:pPr>
    </w:p>
    <w:p w14:paraId="6A06D5E2" w14:textId="77777777" w:rsidR="0016173E" w:rsidRPr="0028167F" w:rsidRDefault="0016173E" w:rsidP="0016173E">
      <w:pPr>
        <w:jc w:val="both"/>
        <w:rPr>
          <w:rFonts w:ascii="Calibri" w:eastAsia="Calibri" w:hAnsi="Calibri" w:cs="Calibri"/>
          <w:sz w:val="24"/>
          <w:szCs w:val="24"/>
          <w:lang w:val="cy-GB"/>
        </w:rPr>
      </w:pPr>
      <w:r w:rsidRPr="0028167F">
        <w:rPr>
          <w:rFonts w:ascii="Calibri" w:eastAsia="Calibri" w:hAnsi="Calibri" w:cs="Calibri"/>
          <w:sz w:val="24"/>
          <w:szCs w:val="24"/>
          <w:lang w:val="cy-GB"/>
        </w:rPr>
        <w:t xml:space="preserve">Mae Plentyn B yn uniaethu fel benyw ac yn 11 </w:t>
      </w:r>
      <w:r>
        <w:rPr>
          <w:rFonts w:ascii="Calibri" w:eastAsia="Calibri" w:hAnsi="Calibri" w:cs="Calibri"/>
          <w:sz w:val="24"/>
          <w:szCs w:val="24"/>
          <w:lang w:val="cy-GB"/>
        </w:rPr>
        <w:t>m</w:t>
      </w:r>
      <w:r w:rsidRPr="0028167F">
        <w:rPr>
          <w:rFonts w:ascii="Calibri" w:eastAsia="Calibri" w:hAnsi="Calibri" w:cs="Calibri"/>
          <w:sz w:val="24"/>
          <w:szCs w:val="24"/>
          <w:lang w:val="cy-GB"/>
        </w:rPr>
        <w:t>lwydd a 2 fis oed.</w:t>
      </w:r>
    </w:p>
    <w:p w14:paraId="23483857" w14:textId="77777777" w:rsidR="0016173E" w:rsidRPr="0028167F" w:rsidRDefault="0016173E" w:rsidP="0016173E">
      <w:pPr>
        <w:jc w:val="both"/>
        <w:rPr>
          <w:rFonts w:ascii="Calibri" w:eastAsia="Calibri" w:hAnsi="Calibri" w:cs="Calibri"/>
          <w:sz w:val="24"/>
          <w:szCs w:val="24"/>
          <w:lang w:val="cy-GB"/>
        </w:rPr>
      </w:pPr>
      <w:r w:rsidRPr="0028167F">
        <w:rPr>
          <w:rFonts w:ascii="Calibri" w:eastAsia="Calibri" w:hAnsi="Calibri" w:cs="Calibri"/>
          <w:sz w:val="24"/>
          <w:szCs w:val="24"/>
          <w:lang w:val="cy-GB"/>
        </w:rPr>
        <w:t>Mae Plentyn B yn “</w:t>
      </w:r>
      <w:r>
        <w:rPr>
          <w:rFonts w:ascii="Calibri" w:eastAsia="Calibri" w:hAnsi="Calibri" w:cs="Calibri"/>
          <w:sz w:val="24"/>
          <w:szCs w:val="24"/>
          <w:lang w:val="cy-GB"/>
        </w:rPr>
        <w:t>B</w:t>
      </w:r>
      <w:r w:rsidRPr="0028167F">
        <w:rPr>
          <w:rFonts w:ascii="Calibri" w:eastAsia="Calibri" w:hAnsi="Calibri" w:cs="Calibri"/>
          <w:sz w:val="24"/>
          <w:szCs w:val="24"/>
          <w:lang w:val="cy-GB"/>
        </w:rPr>
        <w:t xml:space="preserve">lentyn sy’n Derbyn Gofal” (CLA) a’r Awdurdod Lleol cyfrifol yw Blaenau Gwent.   </w:t>
      </w:r>
    </w:p>
    <w:p w14:paraId="24A61C80" w14:textId="77777777" w:rsidR="0016173E" w:rsidRPr="0028167F" w:rsidRDefault="0016173E" w:rsidP="0016173E">
      <w:pPr>
        <w:jc w:val="both"/>
        <w:rPr>
          <w:rFonts w:ascii="Calibri" w:eastAsia="Calibri" w:hAnsi="Calibri" w:cs="Calibri"/>
          <w:sz w:val="24"/>
          <w:szCs w:val="24"/>
          <w:lang w:val="cy-GB"/>
        </w:rPr>
      </w:pPr>
      <w:r w:rsidRPr="0028167F">
        <w:rPr>
          <w:rFonts w:ascii="Calibri" w:eastAsia="Calibri" w:hAnsi="Calibri" w:cs="Calibri"/>
          <w:sz w:val="24"/>
          <w:szCs w:val="24"/>
          <w:lang w:val="cy-GB"/>
        </w:rPr>
        <w:t xml:space="preserve">Mae Plentyn B wedi’i lleoli gyda gofalwyr maeth ac mae wedi bod ers ychydig dros flwyddyn.  Mae Plentyn B wedi setlo’n dda.  Mae gofalwyr Plentyn B yn ei disgrifio hi fel plentyn ‘hyfryd’ sy’n ‘hyderus, yn foesgar ac yn gwrtais’. </w:t>
      </w:r>
    </w:p>
    <w:p w14:paraId="13A02B80" w14:textId="77777777" w:rsidR="0016173E" w:rsidRPr="0028167F" w:rsidRDefault="0016173E" w:rsidP="0016173E">
      <w:pPr>
        <w:jc w:val="both"/>
        <w:rPr>
          <w:rFonts w:ascii="Calibri" w:eastAsia="Calibri" w:hAnsi="Calibri" w:cs="Calibri"/>
          <w:sz w:val="24"/>
          <w:szCs w:val="24"/>
          <w:lang w:val="cy-GB"/>
        </w:rPr>
      </w:pPr>
      <w:r w:rsidRPr="0028167F">
        <w:rPr>
          <w:rFonts w:ascii="Calibri" w:eastAsia="Calibri" w:hAnsi="Calibri" w:cs="Calibri"/>
          <w:sz w:val="24"/>
          <w:szCs w:val="24"/>
          <w:lang w:val="cy-GB"/>
        </w:rPr>
        <w:t xml:space="preserve">Cafodd Plentyn B ei chyfeirio at y Gwasanaeth Troseddau Ieuenctid gan ei Gweithiwr Cymdeithasol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o’r </w:t>
      </w:r>
      <w:r w:rsidRPr="0028167F">
        <w:rPr>
          <w:rFonts w:ascii="Calibri" w:eastAsia="Calibri" w:hAnsi="Calibri" w:cs="Calibri"/>
          <w:sz w:val="24"/>
          <w:szCs w:val="24"/>
          <w:lang w:val="cy-GB"/>
        </w:rPr>
        <w:t>Gwasanaethau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i</w:t>
      </w:r>
      <w:r w:rsidRPr="0028167F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cy-GB"/>
        </w:rPr>
        <w:t>B</w:t>
      </w:r>
      <w:r w:rsidRPr="0028167F">
        <w:rPr>
          <w:rFonts w:ascii="Calibri" w:eastAsia="Calibri" w:hAnsi="Calibri" w:cs="Calibri"/>
          <w:sz w:val="24"/>
          <w:szCs w:val="24"/>
          <w:lang w:val="cy-GB"/>
        </w:rPr>
        <w:t>lant.  Mae Plentyn B wedi bod yn dyst i gam-drin domestig difrifol wrth fyw gartref.  Roedd pryderon bod Plentyn B yn chwarae mwy o rôl partner i’w thad, lle'r oedd ganddo lawer o reolaeth.</w:t>
      </w:r>
    </w:p>
    <w:p w14:paraId="02B18E8B" w14:textId="77777777" w:rsidR="0016173E" w:rsidRPr="0028167F" w:rsidRDefault="0016173E" w:rsidP="0016173E">
      <w:pPr>
        <w:jc w:val="both"/>
        <w:rPr>
          <w:rFonts w:ascii="Calibri" w:eastAsia="Calibri" w:hAnsi="Calibri" w:cs="Calibri"/>
          <w:sz w:val="24"/>
          <w:szCs w:val="24"/>
          <w:lang w:val="cy-GB"/>
        </w:rPr>
      </w:pPr>
      <w:r w:rsidRPr="0028167F">
        <w:rPr>
          <w:rFonts w:ascii="Calibri" w:eastAsia="Calibri" w:hAnsi="Calibri" w:cs="Calibri"/>
          <w:sz w:val="24"/>
          <w:szCs w:val="24"/>
          <w:lang w:val="cy-GB"/>
        </w:rPr>
        <w:t xml:space="preserve">Mae Plentyn B yn cael trafferth </w:t>
      </w:r>
      <w:r>
        <w:rPr>
          <w:rFonts w:ascii="Calibri" w:eastAsia="Calibri" w:hAnsi="Calibri" w:cs="Calibri"/>
          <w:sz w:val="24"/>
          <w:szCs w:val="24"/>
          <w:lang w:val="cy-GB"/>
        </w:rPr>
        <w:t>â meithrin</w:t>
      </w:r>
      <w:r w:rsidRPr="0028167F">
        <w:rPr>
          <w:rFonts w:ascii="Calibri" w:eastAsia="Calibri" w:hAnsi="Calibri" w:cs="Calibri"/>
          <w:sz w:val="24"/>
          <w:szCs w:val="24"/>
          <w:lang w:val="cy-GB"/>
        </w:rPr>
        <w:t xml:space="preserve"> perthnasoedd â’i chyfoedion, yn dod yn feddiannol ar ffrindiau yn aml.  Mae Plentyn B wedi defnyddio’r rhyngrwyd yn amhriodol i ‘sgwrsio’ yn rhywiol gyda ‘bot’ ac wedi gwneud sylwadau rhywiol amhriodol i blant eraill yn y lleoliad maeth. </w:t>
      </w:r>
    </w:p>
    <w:p w14:paraId="70B61115" w14:textId="77777777" w:rsidR="0016173E" w:rsidRPr="00EE3AD4" w:rsidRDefault="0016173E" w:rsidP="0016173E">
      <w:p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Cydsyniodd Plentyn B i gymryd rhan mewn rhaglen waith gyda'r Gwasanaeth Troseddau Ieuenctid.   Mae gwaith yn ymwneud â Dulliau Adferol wedi dechrau ac yn barhaus. </w:t>
      </w:r>
    </w:p>
    <w:p w14:paraId="13BA4161" w14:textId="77777777" w:rsidR="0016173E" w:rsidRPr="00EE3AD4" w:rsidRDefault="0016173E" w:rsidP="0016173E">
      <w:p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Ymgysylltodd Plentyn B yn dda o’r dechrau a chafodd cynllun ei ddatblygu.  Mae’r cynllun yn cynnwys:</w:t>
      </w:r>
    </w:p>
    <w:p w14:paraId="6B6ADC42" w14:textId="77777777" w:rsidR="0016173E" w:rsidRPr="00EE3AD4" w:rsidRDefault="0016173E" w:rsidP="001617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Deall perthnasoedd iach </w:t>
      </w:r>
    </w:p>
    <w:p w14:paraId="7D90CEC0" w14:textId="77777777" w:rsidR="0016173E" w:rsidRPr="00EE3AD4" w:rsidRDefault="0016173E" w:rsidP="001617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Archwilio diogelwch ar y rhyngrwyd </w:t>
      </w:r>
    </w:p>
    <w:p w14:paraId="3758A8D7" w14:textId="77777777" w:rsidR="0016173E" w:rsidRPr="00EE3AD4" w:rsidRDefault="0016173E" w:rsidP="001617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Deall rhyw a'r gyfraith</w:t>
      </w:r>
    </w:p>
    <w:p w14:paraId="5F521B24" w14:textId="77777777" w:rsidR="0016173E" w:rsidRPr="00EE3AD4" w:rsidRDefault="0016173E" w:rsidP="001617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Deall </w:t>
      </w:r>
      <w:proofErr w:type="spellStart"/>
      <w:r>
        <w:rPr>
          <w:rFonts w:ascii="Calibri" w:eastAsia="Calibri" w:hAnsi="Calibri" w:cs="Times New Roman"/>
          <w:sz w:val="24"/>
          <w:szCs w:val="24"/>
          <w:lang w:val="cy-GB"/>
        </w:rPr>
        <w:t>secstio</w:t>
      </w:r>
      <w:proofErr w:type="spellEnd"/>
      <w:r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</w:p>
    <w:p w14:paraId="6BE82884" w14:textId="77777777" w:rsidR="0016173E" w:rsidRPr="00EE3AD4" w:rsidRDefault="0016173E" w:rsidP="0016173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Archwilio iaith briodol</w:t>
      </w:r>
    </w:p>
    <w:p w14:paraId="44673422" w14:textId="77777777" w:rsidR="0016173E" w:rsidRPr="00EE3AD4" w:rsidRDefault="0016173E" w:rsidP="0016173E">
      <w:p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Dechreuodd y Gweithiwr Allweddol Dulliau Adferol trwy feithrin perthynas â Phlentyn B. Mae Plentyn B yn ymgysylltu'n dda ac yn agored am ei gobeithion a'i breuddwydion ar gyfer y dyfodol, ei hoff a chas bethau a'i hofnau. </w:t>
      </w:r>
    </w:p>
    <w:p w14:paraId="4647D0A5" w14:textId="77777777" w:rsidR="0016173E" w:rsidRPr="00EE3AD4" w:rsidRDefault="0016173E" w:rsidP="0016173E">
      <w:p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Mae gwaith yn ymwneud â pherthnasoedd iach wedi dechrau a bydd gwaith yn parhau i ganiatáu i Blentyn B gwblhau’r cynllun mewn modd sy’n ystyriol o drawma.</w:t>
      </w:r>
    </w:p>
    <w:p w14:paraId="2BA47BED" w14:textId="77777777" w:rsidR="00CB6B09" w:rsidRDefault="00CB6B09"/>
    <w:sectPr w:rsidR="00CB6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8037D"/>
    <w:multiLevelType w:val="hybridMultilevel"/>
    <w:tmpl w:val="1C8CA4FC"/>
    <w:lvl w:ilvl="0" w:tplc="A1408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64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2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4D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67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26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E0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5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E"/>
    <w:rsid w:val="001433EC"/>
    <w:rsid w:val="0016173E"/>
    <w:rsid w:val="00A247BC"/>
    <w:rsid w:val="00C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2E77"/>
  <w15:chartTrackingRefBased/>
  <w15:docId w15:val="{FB41AF76-0913-4192-A510-F8F2A86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3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Corliss</dc:creator>
  <cp:keywords/>
  <dc:description/>
  <cp:lastModifiedBy>Cindy Corliss</cp:lastModifiedBy>
  <cp:revision>1</cp:revision>
  <dcterms:created xsi:type="dcterms:W3CDTF">2025-02-21T13:41:00Z</dcterms:created>
  <dcterms:modified xsi:type="dcterms:W3CDTF">2025-02-21T13:43:00Z</dcterms:modified>
</cp:coreProperties>
</file>