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5396ea009f94e3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0E1D8635" w14:textId="77777777" w:rsidR="009F18B2" w:rsidRPr="009F18B2" w:rsidRDefault="009F18B2">
      <w:pPr>
        <w:rPr>
          <w:b/>
          <w:bCs/>
        </w:rPr>
      </w:pPr>
      <w:bookmarkStart w:id="0" w:name="_Hlk179465806"/>
      <w:r w:rsidRPr="009F18B2">
        <w:rPr>
          <w:b/>
          <w:lang w:bidi="cy-GB" w:val="cy-GB"/>
        </w:rPr>
        <w:t xml:space="preserve">ASTUDIAETH ACHOS BG </w:t>
      </w:r>
    </w:p>
    <w:p xmlns:w="http://schemas.openxmlformats.org/wordprocessingml/2006/main" w14:paraId="0113534A" w14:textId="00B72BF2" w:rsidR="00B81B5B" w:rsidRDefault="00B81B5B">
      <w:r>
        <w:rPr>
          <w:lang w:bidi="cy-GB" w:val="cy-GB"/>
        </w:rPr>
        <w:t xml:space="preserve">Mae LJ yn 10 oed ac yn byw yn ardal Blaenau Gwent. Mae LJ yn byw gyda’u mam, a’u brawd a chwaer iau. Nid oes gan LJ gyswllt rheolaidd gyda’u tad. </w:t>
      </w:r>
    </w:p>
    <w:p xmlns:w="http://schemas.openxmlformats.org/wordprocessingml/2006/main" w14:paraId="5D6EEE83" w14:textId="77777777" w:rsidR="00B81B5B" w:rsidRDefault="00B81B5B">
      <w:r>
        <w:rPr>
          <w:lang w:bidi="cy-GB" w:val="cy-GB"/>
        </w:rPr>
        <w:t xml:space="preserve">Nid yw'r Gwasanaeth Troseddau Ieuenctid wedi cael cysylltiad â LJ yn flaenorol a dyma’r ymyriad gyntaf gan REACH. Cafodd LJ eu cyfeirio oherwydd eu dicter a'u hemosiynau yn yr ysgol ac yn y cartref. </w:t>
      </w:r>
    </w:p>
    <w:p xmlns:w="http://schemas.openxmlformats.org/wordprocessingml/2006/main" w14:paraId="03C0ED03" w14:textId="77777777" w:rsidR="00B81B5B" w:rsidRDefault="00B81B5B">
      <w:r>
        <w:rPr>
          <w:lang w:bidi="cy-GB" w:val="cy-GB"/>
        </w:rPr>
        <w:t xml:space="preserve">Cafodd asesiad ei gynnal gyda LJ a'u mam a penderfynwyd y byddai LJ yn gweithio ar y canlynol;</w:t>
      </w:r>
    </w:p>
    <w:p xmlns:w="http://schemas.openxmlformats.org/wordprocessingml/2006/main" w14:paraId="1B514DBB" w14:textId="77777777" w:rsidR="00B81B5B" w:rsidRDefault="00B81B5B" w:rsidP="00B81B5B">
      <w:pPr>
        <w:pStyle w:val="ListParagraph"/>
        <w:numPr>
          <w:ilvl w:val="0"/>
          <w:numId w:val="1"/>
        </w:numPr>
      </w:pPr>
      <w:r>
        <w:rPr>
          <w:lang w:bidi="cy-GB" w:val="cy-GB"/>
        </w:rPr>
        <w:t xml:space="preserve">Meithrin perthynas â gweithiwr yn y Gwasanaeth Troseddau Ieuenctid </w:t>
      </w:r>
    </w:p>
    <w:p xmlns:w="http://schemas.openxmlformats.org/wordprocessingml/2006/main" w14:paraId="191FB6E8" w14:textId="77777777" w:rsidR="00B81B5B" w:rsidRDefault="00B81B5B" w:rsidP="00B81B5B">
      <w:pPr>
        <w:pStyle w:val="ListParagraph"/>
        <w:numPr>
          <w:ilvl w:val="0"/>
          <w:numId w:val="1"/>
        </w:numPr>
      </w:pPr>
      <w:r>
        <w:rPr>
          <w:lang w:bidi="cy-GB" w:val="cy-GB"/>
        </w:rPr>
        <w:t xml:space="preserve">Trafod eu dicter ac emosiynau </w:t>
      </w:r>
    </w:p>
    <w:p xmlns:w="http://schemas.openxmlformats.org/wordprocessingml/2006/main" w14:paraId="70B8B00E" w14:textId="77777777" w:rsidR="00B81B5B" w:rsidRDefault="00B81B5B" w:rsidP="00B81B5B">
      <w:pPr>
        <w:pStyle w:val="ListParagraph"/>
        <w:numPr>
          <w:ilvl w:val="0"/>
          <w:numId w:val="1"/>
        </w:numPr>
      </w:pPr>
      <w:r>
        <w:rPr>
          <w:lang w:bidi="cy-GB" w:val="cy-GB"/>
        </w:rPr>
        <w:t xml:space="preserve">Dysgu am effaith eu hymddygiad</w:t>
      </w:r>
    </w:p>
    <w:p xmlns:w="http://schemas.openxmlformats.org/wordprocessingml/2006/main" w14:paraId="7846F7C0" w14:textId="77777777" w:rsidR="00B81B5B" w:rsidRDefault="00B81B5B" w:rsidP="00B81B5B">
      <w:pPr>
        <w:pStyle w:val="ListParagraph"/>
        <w:numPr>
          <w:ilvl w:val="0"/>
          <w:numId w:val="1"/>
        </w:numPr>
      </w:pPr>
      <w:r>
        <w:rPr>
          <w:lang w:bidi="cy-GB" w:val="cy-GB"/>
        </w:rPr>
        <w:t xml:space="preserve">Gwneud defnydd o gymorth iechyd meddwl </w:t>
      </w:r>
    </w:p>
    <w:p xmlns:w="http://schemas.openxmlformats.org/wordprocessingml/2006/main" w14:paraId="559B8BE4" w14:textId="77777777" w:rsidR="00B81B5B" w:rsidRDefault="00B81B5B" w:rsidP="00B81B5B">
      <w:r>
        <w:rPr>
          <w:lang w:bidi="cy-GB" w:val="cy-GB"/>
        </w:rPr>
        <w:t xml:space="preserve">Yn ystod yr asesiad, daeth yn amlwg bod LJ wedi cael llawer o brofiadau niweidiol yn ystod eu plentyndod. Roedd wedi gweld eu rhieni’n dadlau’n aml ac yn gwahanu ac wedi gweld eu ffrind yn crogi ei hun yn ddamweiniol. </w:t>
      </w:r>
    </w:p>
    <w:p xmlns:w="http://schemas.openxmlformats.org/wordprocessingml/2006/main" w14:paraId="4B528F81" w14:textId="77777777" w:rsidR="00B81B5B" w:rsidRDefault="00B81B5B" w:rsidP="00B81B5B">
      <w:r>
        <w:rPr>
          <w:lang w:bidi="cy-GB" w:val="cy-GB"/>
        </w:rPr>
        <w:t xml:space="preserve">Oherwydd hyn, cafwyd sgyrsiau gofalus gydag LJ ynglŷn â’u hiechyd meddwl. Doedd LJ ddim eisiau siarad am eu ffrind yn marw gan mai hynny oedd prif sbardun emosiynau LJ. Mae LJ yn agored i ddefnyddio Gwasanaethau Iechyd Meddwl Plant a'r Glasoed (CAMHS) ac yn derbyn cymorth oherwydd eu hiechyd meddwl. </w:t>
      </w:r>
    </w:p>
    <w:p xmlns:w="http://schemas.openxmlformats.org/wordprocessingml/2006/main" w14:paraId="3958345C" w14:textId="77777777" w:rsidR="00731572" w:rsidRDefault="00731572" w:rsidP="00B81B5B">
      <w:r>
        <w:rPr>
          <w:lang w:bidi="cy-GB" w:val="cy-GB"/>
        </w:rPr>
        <w:t xml:space="preserve">Yn ystod yr ymyrraeth tri mis o hyd, cafodd cydberthynas ei meithrin ac roedd LJ’n gallu gwneud newidiadau cadarnhaol i’w hymddygiad yn y cartref ac yn yr ysgol yn ogystal â’u hiechyd meddwl. Bues i ac LJ yn trafod strategaethau ymdopi cadarnhaol y mae modd eu rhoi ar waith. Roedd LJ’n gallu trafod sut i reoli’r sbardunau posibl yn ddiogel. </w:t>
      </w:r>
    </w:p>
    <w:p xmlns:w="http://schemas.openxmlformats.org/wordprocessingml/2006/main" w14:paraId="07DD87DD" w14:textId="77777777" w:rsidR="00731572" w:rsidRDefault="00731572" w:rsidP="00B81B5B">
      <w:r>
        <w:rPr>
          <w:lang w:bidi="cy-GB" w:val="cy-GB"/>
        </w:rPr>
        <w:t xml:space="preserve">Roedd LJ’n gallu adnabod effeithiau’r ymddygiad negyddol, yn benodol lle mae wedi cael trafferth yn rheoli eu hemosiynau o’r blaen. </w:t>
      </w:r>
    </w:p>
    <w:p xmlns:w="http://schemas.openxmlformats.org/wordprocessingml/2006/main" w14:paraId="58B1E5FA" w14:textId="77777777" w:rsidR="00731572" w:rsidRDefault="00731572" w:rsidP="00B81B5B">
      <w:r>
        <w:rPr>
          <w:lang w:bidi="cy-GB" w:val="cy-GB"/>
        </w:rPr>
        <w:t xml:space="preserve">Mae LJ wedi cwblhau pob rhan o’r cynllun ymyrraeth ac wedi cymryd rhan yn yr ymyrraeth. Mae achos LJ bellach wedi’i gau gan y Gwasanaeth Troseddau Ieuenctid. </w:t>
      </w:r>
      <w:bookmarkEnd w:id="0"/>
    </w:p>
    <w:sectPr xmlns:w="http://schemas.openxmlformats.org/wordprocessingml/2006/main" w:rsidR="00731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115927E0"/>
    <w:multiLevelType w:val="hybridMultilevel"/>
    <w:tmpl w:val="0908F0FE"/>
    <w:lvl w:ilvl="0" w:tplc="7116D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5B"/>
    <w:rsid w:val="000C4169"/>
    <w:rsid w:val="00674C1F"/>
    <w:rsid w:val="0071637B"/>
    <w:rsid w:val="00731572"/>
    <w:rsid w:val="00740EB7"/>
    <w:rsid w:val="00803D74"/>
    <w:rsid w:val="008F6036"/>
    <w:rsid w:val="009F18B2"/>
    <w:rsid w:val="009F3295"/>
    <w:rsid w:val="00B8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6C5A"/>
  <w15:chartTrackingRefBased/>
  <w15:docId w15:val="{26260787-8059-4200-A5B7-FAE68EF36BB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95270f6ad6b84e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A56337416</value>
    </field>
    <field name="Objective-Title">
      <value order="0">Blaenau Gwent - Case Study 6</value>
    </field>
    <field name="Objective-Description">
      <value order="0"/>
    </field>
    <field name="Objective-CreationStamp">
      <value order="0">2025-01-07T15:00:45Z</value>
    </field>
    <field name="Objective-IsApproved">
      <value order="0">false</value>
    </field>
    <field name="Objective-IsPublished">
      <value order="0">false</value>
    </field>
    <field name="Objective-DatePublished">
      <value order="0"/>
    </field>
    <field name="Objective-ModificationStamp">
      <value order="0">2025-01-07T15:00:47Z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vA102361589</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Cegielski</dc:creator>
  <cp:keywords/>
  <dc:description/>
  <cp:lastModifiedBy>Herneman, Michelle (ECWL - Communities &amp; Social Justice - EPC Evidence &amp; Support Division)</cp:lastModifiedBy>
  <cp:revision>4</cp:revision>
  <dcterms:created xsi:type="dcterms:W3CDTF">2024-10-10T14:17:00Z</dcterms:created>
  <dcterms:modified xsi:type="dcterms:W3CDTF">2025-01-07T15:00:00Z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A56337416</vt:lpwstr>
  </property>
  <property fmtid="{D5CDD505-2E9C-101B-9397-08002B2CF9AE}" pid="4" name="Objective-Title">
    <vt:lpwstr>Blaenau Gwent - Case Study 6</vt:lpwstr>
  </property>
  <property fmtid="{D5CDD505-2E9C-101B-9397-08002B2CF9AE}" pid="5" name="Objective-Description">
    <vt:lpwstr/>
  </property>
  <property fmtid="{D5CDD505-2E9C-101B-9397-08002B2CF9AE}" pid="6" name="Objective-CreationStamp">
    <vt:filetime>2025-01-07T15:00:45Z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2025-01-07T15:00:47Z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vA102361589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