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287b19dd3fe482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538C" w14:textId="0FFCE5CE" w:rsidR="002D5AB7" w:rsidRDefault="002D5AB7" w:rsidP="002D5AB7">
      <w:r>
        <w:t xml:space="preserve">Case study </w:t>
      </w:r>
      <w:r>
        <w:t>6</w:t>
      </w:r>
      <w:r>
        <w:t>:</w:t>
      </w:r>
    </w:p>
    <w:p w14:paraId="3642FE8C" w14:textId="77777777" w:rsidR="002D5AB7" w:rsidRDefault="002D5AB7" w:rsidP="002D5AB7">
      <w:r w:rsidRPr="00793204">
        <w:t>Childcare funding was allocated so that T</w:t>
      </w:r>
      <w:r>
        <w:t>M</w:t>
      </w:r>
      <w:r w:rsidRPr="00793204">
        <w:t xml:space="preserve"> could have the opportunity to play in a safe environment. His brother R</w:t>
      </w:r>
      <w:r>
        <w:t>M</w:t>
      </w:r>
      <w:r w:rsidRPr="00793204">
        <w:t xml:space="preserve"> had behaviour difficulties, he was aggressive and violent and was unable to attend school. Both children lived under a care order and the LA shared parental rights.</w:t>
      </w:r>
    </w:p>
    <w:p w14:paraId="432C0EC9" w14:textId="77777777" w:rsidR="002D5AB7" w:rsidRDefault="002D5AB7" w:rsidP="002D5AB7">
      <w:r w:rsidRPr="00793204">
        <w:t>T</w:t>
      </w:r>
      <w:r>
        <w:t xml:space="preserve">M </w:t>
      </w:r>
      <w:r w:rsidRPr="00793204">
        <w:t>attended nursery for two mornings a week which mum reported that he loved. T</w:t>
      </w:r>
      <w:r>
        <w:t>M</w:t>
      </w:r>
      <w:r w:rsidRPr="00793204">
        <w:t>'s development improved and mum had more time with R</w:t>
      </w:r>
      <w:r>
        <w:t>M</w:t>
      </w:r>
      <w:r w:rsidRPr="00793204">
        <w:t xml:space="preserve"> who is now able to attend school in the afternoons.</w:t>
      </w:r>
    </w:p>
    <w:p w14:paraId="6B8E7B61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AB7"/>
    <w:rsid w:val="000B1550"/>
    <w:rsid w:val="001476C5"/>
    <w:rsid w:val="001541E0"/>
    <w:rsid w:val="001F2B11"/>
    <w:rsid w:val="002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8934"/>
  <w15:chartTrackingRefBased/>
  <w15:docId w15:val="{F839DC31-D6EB-461C-8C6C-890A0660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B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A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A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AB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AB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AB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AB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AB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AB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AB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A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5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AB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5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AB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5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AB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5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A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70751ce3b371492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A59558816</value>
    </field>
    <field name="Objective-Title">
      <value order="0">Bridgend - CCG - Example of Practice 4 - Childcare and Play Programme (2024-2025)</value>
    </field>
    <field name="Objective-Description">
      <value order="0"/>
    </field>
    <field name="Objective-CreationStamp">
      <value order="0">2025-09-09T12:11:15Z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2025-09-09T12:11:17Z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vA107688465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>Welsh Government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1</cp:revision>
  <dcterms:created xsi:type="dcterms:W3CDTF">2025-09-04T14:17:00Z</dcterms:created>
  <dcterms:modified xsi:type="dcterms:W3CDTF">2025-09-04T14:18:00Z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A59558816</vt:lpwstr>
  </op:property>
  <op:property fmtid="{D5CDD505-2E9C-101B-9397-08002B2CF9AE}" pid="4" name="Objective-Title">
    <vt:lpwstr xmlns:vt="http://schemas.openxmlformats.org/officeDocument/2006/docPropsVTypes">Bridgend - CCG - Example of Practice 4 -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2025-09-09T12:11:15Z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2025-09-09T12:11:17Z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vA107688465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