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918" w:rsidRPr="00597918" w:rsidRDefault="00B64593" w:rsidP="00597918">
      <w:r>
        <w:t>*Meg</w:t>
      </w:r>
      <w:r w:rsidR="00597918">
        <w:t xml:space="preserve"> s</w:t>
      </w:r>
      <w:r w:rsidR="00597918" w:rsidRPr="00597918">
        <w:t xml:space="preserve">tarted </w:t>
      </w:r>
      <w:r w:rsidR="003533E0">
        <w:t xml:space="preserve">her journey with us </w:t>
      </w:r>
      <w:r w:rsidR="00597918" w:rsidRPr="00597918">
        <w:t>with</w:t>
      </w:r>
      <w:r w:rsidR="003533E0">
        <w:t xml:space="preserve"> </w:t>
      </w:r>
      <w:r w:rsidR="00597918">
        <w:t xml:space="preserve">Steps for Excellence, </w:t>
      </w:r>
      <w:r w:rsidR="009E2CA6">
        <w:t xml:space="preserve">the </w:t>
      </w:r>
      <w:r w:rsidR="00597918">
        <w:t>confidence building course which she reflected</w:t>
      </w:r>
      <w:r w:rsidR="003533E0">
        <w:t xml:space="preserve"> on:</w:t>
      </w:r>
      <w:r w:rsidR="00597918">
        <w:t xml:space="preserve"> </w:t>
      </w:r>
    </w:p>
    <w:p w:rsidR="00597918" w:rsidRDefault="00597918" w:rsidP="00597918">
      <w:pPr>
        <w:rPr>
          <w:i/>
          <w:iCs/>
        </w:rPr>
      </w:pPr>
      <w:r w:rsidRPr="00597918">
        <w:rPr>
          <w:i/>
          <w:iCs/>
        </w:rPr>
        <w:t xml:space="preserve">“I started to feel like </w:t>
      </w:r>
      <w:r w:rsidR="00B64593">
        <w:rPr>
          <w:i/>
          <w:iCs/>
        </w:rPr>
        <w:t>Meg</w:t>
      </w:r>
      <w:r w:rsidRPr="00597918">
        <w:rPr>
          <w:i/>
          <w:iCs/>
        </w:rPr>
        <w:t xml:space="preserve"> again. It made a lot of sense to me I felt this helped me look at myself.  I remember being asked </w:t>
      </w:r>
      <w:proofErr w:type="gramStart"/>
      <w:r w:rsidRPr="00597918">
        <w:rPr>
          <w:i/>
          <w:iCs/>
        </w:rPr>
        <w:t>“ What</w:t>
      </w:r>
      <w:proofErr w:type="gramEnd"/>
      <w:r w:rsidR="009E2CA6">
        <w:rPr>
          <w:i/>
          <w:iCs/>
        </w:rPr>
        <w:t xml:space="preserve"> do</w:t>
      </w:r>
      <w:r w:rsidRPr="00597918">
        <w:rPr>
          <w:i/>
          <w:iCs/>
        </w:rPr>
        <w:t xml:space="preserve"> I wish I could be?” which opened my thoughts about going back to nursing. “What have I go</w:t>
      </w:r>
      <w:r>
        <w:rPr>
          <w:i/>
          <w:iCs/>
        </w:rPr>
        <w:t>t</w:t>
      </w:r>
      <w:r w:rsidRPr="00597918">
        <w:rPr>
          <w:i/>
          <w:iCs/>
        </w:rPr>
        <w:t xml:space="preserve"> to lose?” It made me feel quite powerful”.</w:t>
      </w:r>
    </w:p>
    <w:p w:rsidR="009E2CA6" w:rsidRDefault="009E2CA6" w:rsidP="00597918">
      <w:pPr>
        <w:rPr>
          <w:i/>
          <w:iCs/>
        </w:rPr>
      </w:pPr>
      <w:r>
        <w:t>She then attended our in-house Developing Minds course on child brain development and attachment and parenting followed by the</w:t>
      </w:r>
      <w:r w:rsidRPr="00597918">
        <w:t xml:space="preserve"> Family </w:t>
      </w:r>
      <w:r>
        <w:t>L</w:t>
      </w:r>
      <w:r w:rsidRPr="00597918">
        <w:t>inks Nurture</w:t>
      </w:r>
      <w:r>
        <w:t xml:space="preserve"> Programme</w:t>
      </w:r>
      <w:r w:rsidRPr="00597918">
        <w:t xml:space="preserve"> </w:t>
      </w:r>
      <w:r>
        <w:t>which she felt gave her “</w:t>
      </w:r>
      <w:r w:rsidRPr="00597918">
        <w:rPr>
          <w:i/>
          <w:iCs/>
        </w:rPr>
        <w:t>so much more confidence as a parent</w:t>
      </w:r>
      <w:r>
        <w:t>”</w:t>
      </w:r>
      <w:r w:rsidRPr="00597918">
        <w:t>.</w:t>
      </w:r>
      <w:r>
        <w:t xml:space="preserve"> She said it helped</w:t>
      </w:r>
      <w:r w:rsidRPr="00597918">
        <w:t xml:space="preserve"> </w:t>
      </w:r>
      <w:r>
        <w:t>“</w:t>
      </w:r>
      <w:r w:rsidRPr="009E2CA6">
        <w:rPr>
          <w:i/>
          <w:iCs/>
        </w:rPr>
        <w:t>h</w:t>
      </w:r>
      <w:r w:rsidRPr="00597918">
        <w:rPr>
          <w:i/>
          <w:iCs/>
        </w:rPr>
        <w:t xml:space="preserve">earing other </w:t>
      </w:r>
      <w:proofErr w:type="gramStart"/>
      <w:r w:rsidRPr="00597918">
        <w:rPr>
          <w:i/>
          <w:iCs/>
        </w:rPr>
        <w:t>parents</w:t>
      </w:r>
      <w:proofErr w:type="gramEnd"/>
      <w:r w:rsidRPr="00597918">
        <w:rPr>
          <w:i/>
          <w:iCs/>
        </w:rPr>
        <w:t xml:space="preserve"> perspective and also how I parented my older child compared to my youngest</w:t>
      </w:r>
      <w:r w:rsidRPr="009E2CA6">
        <w:rPr>
          <w:i/>
          <w:iCs/>
        </w:rPr>
        <w:t>”</w:t>
      </w:r>
      <w:r w:rsidRPr="00597918">
        <w:rPr>
          <w:i/>
          <w:iCs/>
        </w:rPr>
        <w:t>.</w:t>
      </w:r>
      <w:r>
        <w:t xml:space="preserve"> </w:t>
      </w:r>
    </w:p>
    <w:p w:rsidR="00597918" w:rsidRPr="003533E0" w:rsidRDefault="00597918" w:rsidP="00597918">
      <w:r>
        <w:t xml:space="preserve">Due to her youngest child having some delay and being considered for the ND pathway, </w:t>
      </w:r>
      <w:r w:rsidR="00B64593">
        <w:t>Meg</w:t>
      </w:r>
      <w:r>
        <w:t xml:space="preserve"> attended our in-house ‘Discovering Your Child’s World’ course, a group for parents with worries about their child’s development, co-produced and guest attended by SALT, OT and our ADHD nurse and disability team. </w:t>
      </w:r>
      <w:r w:rsidR="00B64593">
        <w:t>Meg</w:t>
      </w:r>
      <w:r>
        <w:t xml:space="preserve"> felt the course gave her a “</w:t>
      </w:r>
      <w:r w:rsidRPr="00597918">
        <w:rPr>
          <w:i/>
          <w:iCs/>
        </w:rPr>
        <w:t xml:space="preserve">peek into the world of children with ALN and being able to have the support and advise from the specialists helped me with my youngest child”. </w:t>
      </w:r>
      <w:r w:rsidR="003533E0">
        <w:t xml:space="preserve">Attended the parenting puzzle paired with some SLC sessions helped embed these ideas. </w:t>
      </w:r>
    </w:p>
    <w:p w:rsidR="003533E0" w:rsidRPr="003533E0" w:rsidRDefault="00B64593" w:rsidP="00597918">
      <w:r>
        <w:t>Meg</w:t>
      </w:r>
      <w:r w:rsidR="003533E0">
        <w:t xml:space="preserve"> then attended the </w:t>
      </w:r>
      <w:r w:rsidR="009E2CA6">
        <w:t xml:space="preserve">Parent’s Plus </w:t>
      </w:r>
      <w:r w:rsidR="003533E0">
        <w:t xml:space="preserve">Health Families course. She engaged incredibly </w:t>
      </w:r>
      <w:proofErr w:type="gramStart"/>
      <w:r w:rsidR="003533E0">
        <w:t>well</w:t>
      </w:r>
      <w:proofErr w:type="gramEnd"/>
      <w:r w:rsidR="003533E0">
        <w:t xml:space="preserve"> and it was clear she had retained the info she took on board in the previous groups.</w:t>
      </w:r>
      <w:r w:rsidR="003533E0" w:rsidRPr="003533E0">
        <w:t xml:space="preserve"> </w:t>
      </w:r>
      <w:r>
        <w:t>Meg</w:t>
      </w:r>
      <w:r w:rsidR="003533E0">
        <w:t xml:space="preserve"> took the time to focus on her roles as an individual, a mother and a partner and despite having some very tough times with illness in the family, maintained her attendance as she saw the value in coming. She was able to reflect on the changes they made as a family and her family Whats</w:t>
      </w:r>
      <w:r w:rsidR="008171A2">
        <w:t>A</w:t>
      </w:r>
      <w:r w:rsidR="003533E0">
        <w:t xml:space="preserve">pp on ‘what’s for tea tonight’ was a great talking and learning point for the group. </w:t>
      </w:r>
    </w:p>
    <w:p w:rsidR="00597918" w:rsidRDefault="00DF1FB3" w:rsidP="00597918">
      <w:r>
        <w:t>Meg</w:t>
      </w:r>
      <w:r w:rsidR="00597918">
        <w:t>’s youngest attended the mobile creche provided with the courses and felt this helped him with his socialising and</w:t>
      </w:r>
      <w:r w:rsidR="003533E0">
        <w:t xml:space="preserve"> short</w:t>
      </w:r>
      <w:r w:rsidR="00597918">
        <w:t xml:space="preserve"> separation</w:t>
      </w:r>
      <w:r w:rsidR="003533E0">
        <w:t>s</w:t>
      </w:r>
      <w:r w:rsidR="00597918">
        <w:t xml:space="preserve"> from her. </w:t>
      </w:r>
      <w:r w:rsidR="003533E0">
        <w:t xml:space="preserve">As a result, </w:t>
      </w:r>
      <w:r>
        <w:t>Meg</w:t>
      </w:r>
      <w:r w:rsidR="003533E0">
        <w:t xml:space="preserve"> felt able to use childcare more often and this, along with her increased confidence spurred her on to apply for the apprenticeship for nursing in the local health board. </w:t>
      </w:r>
      <w:r>
        <w:t>Meg</w:t>
      </w:r>
      <w:r w:rsidR="003533E0">
        <w:t xml:space="preserve"> used her STEPS skills to plan and prepare, visualising herself as a nurse and was accepted onto the course after a competitive assessment day. All while supporting her mum through health and getting her son diagnosed for his needs. </w:t>
      </w:r>
      <w:r w:rsidR="009E2CA6">
        <w:t xml:space="preserve">She continues to study nursing and credits the groups and Steps for the leap she took. </w:t>
      </w:r>
    </w:p>
    <w:p w:rsidR="009E2CA6" w:rsidRPr="00597918" w:rsidRDefault="009E2CA6" w:rsidP="00597918">
      <w:hyperlink r:id="rId7" w:history="1">
        <w:r w:rsidRPr="009E2CA6">
          <w:rPr>
            <w:rStyle w:val="Hyperlink"/>
          </w:rPr>
          <w:t xml:space="preserve">CIW Autumn Magazine 2024 (English) by </w:t>
        </w:r>
        <w:proofErr w:type="spellStart"/>
        <w:r w:rsidRPr="009E2CA6">
          <w:rPr>
            <w:rStyle w:val="Hyperlink"/>
          </w:rPr>
          <w:t>childreninwales</w:t>
        </w:r>
        <w:proofErr w:type="spellEnd"/>
        <w:r w:rsidRPr="009E2CA6">
          <w:rPr>
            <w:rStyle w:val="Hyperlink"/>
          </w:rPr>
          <w:t xml:space="preserve"> - </w:t>
        </w:r>
        <w:proofErr w:type="spellStart"/>
        <w:r w:rsidRPr="009E2CA6">
          <w:rPr>
            <w:rStyle w:val="Hyperlink"/>
          </w:rPr>
          <w:t>Issuu</w:t>
        </w:r>
        <w:proofErr w:type="spellEnd"/>
      </w:hyperlink>
      <w:r>
        <w:t xml:space="preserve">  (page 35 for DYCW)</w:t>
      </w:r>
    </w:p>
    <w:p w:rsidR="00C07C14" w:rsidRDefault="00DF1FB3">
      <w:r>
        <w:t>*Meg is a fictional name given to protect their identity.</w:t>
      </w:r>
    </w:p>
    <w:p w:rsidR="00C07C14" w:rsidRDefault="00C07C14"/>
    <w:sectPr w:rsidR="00C07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18"/>
    <w:rsid w:val="000851B2"/>
    <w:rsid w:val="00090962"/>
    <w:rsid w:val="00110821"/>
    <w:rsid w:val="0017511A"/>
    <w:rsid w:val="002B2B00"/>
    <w:rsid w:val="003533E0"/>
    <w:rsid w:val="0051211C"/>
    <w:rsid w:val="00513096"/>
    <w:rsid w:val="00534539"/>
    <w:rsid w:val="00597918"/>
    <w:rsid w:val="00645E5E"/>
    <w:rsid w:val="007513AB"/>
    <w:rsid w:val="00755C12"/>
    <w:rsid w:val="008171A2"/>
    <w:rsid w:val="00952BA8"/>
    <w:rsid w:val="00984683"/>
    <w:rsid w:val="009E2CA6"/>
    <w:rsid w:val="00A3330B"/>
    <w:rsid w:val="00A6238C"/>
    <w:rsid w:val="00AC75D5"/>
    <w:rsid w:val="00B154FA"/>
    <w:rsid w:val="00B64593"/>
    <w:rsid w:val="00C07C14"/>
    <w:rsid w:val="00DF1FB3"/>
    <w:rsid w:val="00E73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0498"/>
  <w15:chartTrackingRefBased/>
  <w15:docId w15:val="{78AAE3F4-9253-4FB8-8263-6E6A0E73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918"/>
    <w:rPr>
      <w:rFonts w:eastAsiaTheme="majorEastAsia" w:cstheme="majorBidi"/>
      <w:color w:val="272727" w:themeColor="text1" w:themeTint="D8"/>
    </w:rPr>
  </w:style>
  <w:style w:type="paragraph" w:styleId="Title">
    <w:name w:val="Title"/>
    <w:basedOn w:val="Normal"/>
    <w:next w:val="Normal"/>
    <w:link w:val="TitleChar"/>
    <w:uiPriority w:val="10"/>
    <w:qFormat/>
    <w:rsid w:val="00597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918"/>
    <w:pPr>
      <w:spacing w:before="160"/>
      <w:jc w:val="center"/>
    </w:pPr>
    <w:rPr>
      <w:i/>
      <w:iCs/>
      <w:color w:val="404040" w:themeColor="text1" w:themeTint="BF"/>
    </w:rPr>
  </w:style>
  <w:style w:type="character" w:customStyle="1" w:styleId="QuoteChar">
    <w:name w:val="Quote Char"/>
    <w:basedOn w:val="DefaultParagraphFont"/>
    <w:link w:val="Quote"/>
    <w:uiPriority w:val="29"/>
    <w:rsid w:val="00597918"/>
    <w:rPr>
      <w:i/>
      <w:iCs/>
      <w:color w:val="404040" w:themeColor="text1" w:themeTint="BF"/>
    </w:rPr>
  </w:style>
  <w:style w:type="paragraph" w:styleId="ListParagraph">
    <w:name w:val="List Paragraph"/>
    <w:basedOn w:val="Normal"/>
    <w:uiPriority w:val="34"/>
    <w:qFormat/>
    <w:rsid w:val="00597918"/>
    <w:pPr>
      <w:ind w:left="720"/>
      <w:contextualSpacing/>
    </w:pPr>
  </w:style>
  <w:style w:type="character" w:styleId="IntenseEmphasis">
    <w:name w:val="Intense Emphasis"/>
    <w:basedOn w:val="DefaultParagraphFont"/>
    <w:uiPriority w:val="21"/>
    <w:qFormat/>
    <w:rsid w:val="00597918"/>
    <w:rPr>
      <w:i/>
      <w:iCs/>
      <w:color w:val="0F4761" w:themeColor="accent1" w:themeShade="BF"/>
    </w:rPr>
  </w:style>
  <w:style w:type="paragraph" w:styleId="IntenseQuote">
    <w:name w:val="Intense Quote"/>
    <w:basedOn w:val="Normal"/>
    <w:next w:val="Normal"/>
    <w:link w:val="IntenseQuoteChar"/>
    <w:uiPriority w:val="30"/>
    <w:qFormat/>
    <w:rsid w:val="00597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918"/>
    <w:rPr>
      <w:i/>
      <w:iCs/>
      <w:color w:val="0F4761" w:themeColor="accent1" w:themeShade="BF"/>
    </w:rPr>
  </w:style>
  <w:style w:type="character" w:styleId="IntenseReference">
    <w:name w:val="Intense Reference"/>
    <w:basedOn w:val="DefaultParagraphFont"/>
    <w:uiPriority w:val="32"/>
    <w:qFormat/>
    <w:rsid w:val="00597918"/>
    <w:rPr>
      <w:b/>
      <w:bCs/>
      <w:smallCaps/>
      <w:color w:val="0F4761" w:themeColor="accent1" w:themeShade="BF"/>
      <w:spacing w:val="5"/>
    </w:rPr>
  </w:style>
  <w:style w:type="character" w:styleId="Hyperlink">
    <w:name w:val="Hyperlink"/>
    <w:basedOn w:val="DefaultParagraphFont"/>
    <w:uiPriority w:val="99"/>
    <w:unhideWhenUsed/>
    <w:rsid w:val="009E2CA6"/>
    <w:rPr>
      <w:color w:val="467886" w:themeColor="hyperlink"/>
      <w:u w:val="single"/>
    </w:rPr>
  </w:style>
  <w:style w:type="character" w:styleId="UnresolvedMention">
    <w:name w:val="Unresolved Mention"/>
    <w:basedOn w:val="DefaultParagraphFont"/>
    <w:uiPriority w:val="99"/>
    <w:semiHidden/>
    <w:unhideWhenUsed/>
    <w:rsid w:val="009E2CA6"/>
    <w:rPr>
      <w:color w:val="605E5C"/>
      <w:shd w:val="clear" w:color="auto" w:fill="E1DFDD"/>
    </w:rPr>
  </w:style>
  <w:style w:type="character" w:styleId="FollowedHyperlink">
    <w:name w:val="FollowedHyperlink"/>
    <w:basedOn w:val="DefaultParagraphFont"/>
    <w:uiPriority w:val="99"/>
    <w:semiHidden/>
    <w:unhideWhenUsed/>
    <w:rsid w:val="00DF1F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427558">
      <w:bodyDiv w:val="1"/>
      <w:marLeft w:val="0"/>
      <w:marRight w:val="0"/>
      <w:marTop w:val="0"/>
      <w:marBottom w:val="0"/>
      <w:divBdr>
        <w:top w:val="none" w:sz="0" w:space="0" w:color="auto"/>
        <w:left w:val="none" w:sz="0" w:space="0" w:color="auto"/>
        <w:bottom w:val="none" w:sz="0" w:space="0" w:color="auto"/>
        <w:right w:val="none" w:sz="0" w:space="0" w:color="auto"/>
      </w:divBdr>
    </w:div>
    <w:div w:id="15777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issuu.com/childreninwales/docs/ciw_magazine_template_autumn_issue_english?fr=sMDQxZjcxNDgxNTM"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customXml" Target="/customXml/item4.xml" Id="R51b32fa4cfe34f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479E2B248EEF4188DF1B729AA7B13D" ma:contentTypeVersion="8" ma:contentTypeDescription="Create a new document." ma:contentTypeScope="" ma:versionID="121ab1a6737b04c7e468dc7d105f7e3a">
  <xsd:schema xmlns:xsd="http://www.w3.org/2001/XMLSchema" xmlns:xs="http://www.w3.org/2001/XMLSchema" xmlns:p="http://schemas.microsoft.com/office/2006/metadata/properties" xmlns:ns2="d7bf3d8b-d243-49e1-ba3e-2eadc18e33f8" xmlns:ns3="5d2d930d-bba4-472a-8520-ded7f58e3ab4" targetNamespace="http://schemas.microsoft.com/office/2006/metadata/properties" ma:root="true" ma:fieldsID="23f8c314ccab64cdebee004b06ed8219" ns2:_="" ns3:_="">
    <xsd:import namespace="d7bf3d8b-d243-49e1-ba3e-2eadc18e33f8"/>
    <xsd:import namespace="5d2d930d-bba4-472a-8520-ded7f58e3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f3d8b-d243-49e1-ba3e-2eadc18e3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930d-bba4-472a-8520-ded7f58e3a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FF3C5B18883D4E21973B57C2EEED7FD1" version="1.0.0">
  <systemFields>
    <field name="Objective-Id">
      <value order="0">A59558925</value>
    </field>
    <field name="Objective-Title">
      <value order="0">Carmarthenshire - CCG - Example of Practice - Flying Start Programme (2024-2025)</value>
    </field>
    <field name="Objective-Description">
      <value order="0"/>
    </field>
    <field name="Objective-CreationStamp">
      <value order="0">2025-09-09T12:14:30Z</value>
    </field>
    <field name="Objective-IsApproved">
      <value order="0">false</value>
    </field>
    <field name="Objective-IsPublished">
      <value order="0">false</value>
    </field>
    <field name="Objective-DatePublished">
      <value order="0"/>
    </field>
    <field name="Objective-ModificationStamp">
      <value order="0">2025-09-09T12:14:32Z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vA107688615</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6D8A704-BB7E-4B45-BFB1-52AFF8204E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F4CB5-27B4-4C03-9A65-7FAB25883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f3d8b-d243-49e1-ba3e-2eadc18e33f8"/>
    <ds:schemaRef ds:uri="5d2d930d-bba4-472a-8520-ded7f58e3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089CF-8A01-4193-8D38-4C2B2A4DD80B}">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 Rowley</dc:creator>
  <cp:keywords/>
  <dc:description/>
  <cp:lastModifiedBy>Pearson, Katie (HSCEY - Early Years, Childcare &amp; Play)</cp:lastModifiedBy>
  <cp:revision>1</cp:revision>
  <dcterms:created xsi:type="dcterms:W3CDTF">2025-09-09T10:25:00Z</dcterms:created>
  <dcterms:modified xsi:type="dcterms:W3CDTF">2025-09-09T10:25:00Z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0x010100C9479E2B248EEF4188DF1B729AA7B13D</vt:lpwstr>
  </op:property>
  <op:property fmtid="{D5CDD505-2E9C-101B-9397-08002B2CF9AE}" pid="3" name="Customer-Id">
    <vt:lpwstr>FF3C5B18883D4E21973B57C2EEED7FD1</vt:lpwstr>
  </op:property>
  <op:property fmtid="{D5CDD505-2E9C-101B-9397-08002B2CF9AE}" pid="4" name="Objective-Id">
    <vt:lpwstr>A59558925</vt:lpwstr>
  </op:property>
  <op:property fmtid="{D5CDD505-2E9C-101B-9397-08002B2CF9AE}" pid="5" name="Objective-Title">
    <vt:lpwstr>Carmarthenshire - CCG - Example of Practice - Flying Start Programme (2024-2025)</vt:lpwstr>
  </op:property>
  <op:property fmtid="{D5CDD505-2E9C-101B-9397-08002B2CF9AE}" pid="6" name="Objective-Description">
    <vt:lpwstr/>
  </op:property>
  <op:property fmtid="{D5CDD505-2E9C-101B-9397-08002B2CF9AE}" pid="7" name="Objective-CreationStamp">
    <vt:filetime>2025-09-09T12:14:30Z</vt:filetime>
  </op:property>
  <op:property fmtid="{D5CDD505-2E9C-101B-9397-08002B2CF9AE}" pid="8" name="Objective-IsApproved">
    <vt:bool>false</vt:bool>
  </op:property>
  <op:property fmtid="{D5CDD505-2E9C-101B-9397-08002B2CF9AE}" pid="9" name="Objective-IsPublished">
    <vt:bool>false</vt:bool>
  </op:property>
  <op:property fmtid="{D5CDD505-2E9C-101B-9397-08002B2CF9AE}" pid="10" name="Objective-DatePublished">
    <vt:lpwstr/>
  </op:property>
  <op:property fmtid="{D5CDD505-2E9C-101B-9397-08002B2CF9AE}" pid="11" name="Objective-ModificationStamp">
    <vt:filetime>2025-09-09T12:14:32Z</vt:filetime>
  </op:property>
  <op:property fmtid="{D5CDD505-2E9C-101B-9397-08002B2CF9AE}" pid="12" name="Objective-Owner">
    <vt:lpwstr>Pearson, Katie (HSCEY - Early Years, Childcare &amp; Play)</vt:lpwstr>
  </op:property>
  <op:property fmtid="{D5CDD505-2E9C-101B-9397-08002B2CF9AE}" pid="13"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4" name="Objective-Parent">
    <vt:lpwstr>2024-25 - CCG Focus Page - Case Studies Claim 2</vt:lpwstr>
  </op:property>
  <op:property fmtid="{D5CDD505-2E9C-101B-9397-08002B2CF9AE}" pid="15" name="Objective-State">
    <vt:lpwstr>Being Drafted</vt:lpwstr>
  </op:property>
  <op:property fmtid="{D5CDD505-2E9C-101B-9397-08002B2CF9AE}" pid="16" name="Objective-VersionId">
    <vt:lpwstr>vA107688615</vt:lpwstr>
  </op:property>
  <op:property fmtid="{D5CDD505-2E9C-101B-9397-08002B2CF9AE}" pid="17" name="Objective-Version">
    <vt:lpwstr>0.1</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filetime>2025-09-08T23:00:00Z</vt:filetime>
  </op:property>
  <op:property fmtid="{D5CDD505-2E9C-101B-9397-08002B2CF9AE}" pid="24" name="Objective-Official Translation">
    <vt:lpwstr/>
  </op:property>
  <op:property fmtid="{D5CDD505-2E9C-101B-9397-08002B2CF9AE}" pid="25" name="Objective-Connect Creator">
    <vt:lpwstr/>
  </op:property>
  <op:property fmtid="{D5CDD505-2E9C-101B-9397-08002B2CF9AE}" pid="26" name="Objective-Comment">
    <vt:lpwstr/>
  </op:property>
</op:Properties>
</file>