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bf73d92647a4a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7BE" w:rsidRPr="00613D34" w:rsidRDefault="00BD27BE" w:rsidP="004847C1">
      <w:pPr>
        <w:pStyle w:val="Heading1"/>
        <w:rPr>
          <w:b/>
          <w:bCs/>
        </w:rPr>
      </w:pPr>
      <w:r w:rsidRPr="00613D34">
        <w:rPr>
          <w:b/>
          <w:bCs/>
        </w:rPr>
        <w:t>Case Study 1 – Early Years Enhanced Support</w:t>
      </w:r>
    </w:p>
    <w:p w:rsidR="00BD27BE" w:rsidRDefault="00BD27BE" w:rsidP="00BD27BE"/>
    <w:p w:rsidR="00BD27BE" w:rsidRPr="004847C1" w:rsidRDefault="00BD27BE" w:rsidP="00BD27BE">
      <w:pPr>
        <w:rPr>
          <w:rFonts w:asciiTheme="majorHAnsi" w:hAnsiTheme="majorHAnsi" w:cstheme="majorHAnsi"/>
          <w:color w:val="002060"/>
        </w:rPr>
      </w:pPr>
      <w:r w:rsidRPr="004847C1">
        <w:rPr>
          <w:rFonts w:asciiTheme="majorHAnsi" w:hAnsiTheme="majorHAnsi" w:cstheme="majorHAnsi"/>
          <w:color w:val="002060"/>
        </w:rPr>
        <w:t xml:space="preserve">Child was referred to the Enhanced Support Panel in February 2024 following concerns raised by a Health Visitor regarding emerging </w:t>
      </w:r>
      <w:r w:rsidR="00C75A66" w:rsidRPr="004847C1">
        <w:rPr>
          <w:rFonts w:asciiTheme="majorHAnsi" w:hAnsiTheme="majorHAnsi" w:cstheme="majorHAnsi"/>
          <w:color w:val="002060"/>
        </w:rPr>
        <w:t xml:space="preserve">Physical </w:t>
      </w:r>
      <w:r w:rsidRPr="004847C1">
        <w:rPr>
          <w:rFonts w:asciiTheme="majorHAnsi" w:hAnsiTheme="majorHAnsi" w:cstheme="majorHAnsi"/>
          <w:color w:val="002060"/>
        </w:rPr>
        <w:t xml:space="preserve">needs. The primary concern identified was a delay in </w:t>
      </w:r>
      <w:r w:rsidR="004847C1" w:rsidRPr="004847C1">
        <w:rPr>
          <w:rFonts w:asciiTheme="majorHAnsi" w:hAnsiTheme="majorHAnsi" w:cstheme="majorHAnsi"/>
          <w:color w:val="002060"/>
        </w:rPr>
        <w:t xml:space="preserve">the child’s </w:t>
      </w:r>
      <w:r w:rsidRPr="004847C1">
        <w:rPr>
          <w:rFonts w:asciiTheme="majorHAnsi" w:hAnsiTheme="majorHAnsi" w:cstheme="majorHAnsi"/>
          <w:color w:val="002060"/>
        </w:rPr>
        <w:t>physical development.</w:t>
      </w:r>
    </w:p>
    <w:p w:rsidR="00BD27BE" w:rsidRPr="004847C1" w:rsidRDefault="00BD27BE" w:rsidP="00BD27BE">
      <w:pPr>
        <w:rPr>
          <w:rFonts w:asciiTheme="majorHAnsi" w:hAnsiTheme="majorHAnsi" w:cstheme="majorHAnsi"/>
          <w:color w:val="002060"/>
        </w:rPr>
      </w:pPr>
      <w:r w:rsidRPr="004847C1">
        <w:rPr>
          <w:rFonts w:asciiTheme="majorHAnsi" w:hAnsiTheme="majorHAnsi" w:cstheme="majorHAnsi"/>
          <w:color w:val="002060"/>
        </w:rPr>
        <w:t xml:space="preserve">Upon entry to the setting, the child was not yet </w:t>
      </w:r>
      <w:r w:rsidR="004847C1" w:rsidRPr="004847C1">
        <w:rPr>
          <w:rFonts w:asciiTheme="majorHAnsi" w:hAnsiTheme="majorHAnsi" w:cstheme="majorHAnsi"/>
          <w:color w:val="002060"/>
        </w:rPr>
        <w:t>walking</w:t>
      </w:r>
      <w:r w:rsidRPr="004847C1">
        <w:rPr>
          <w:rFonts w:asciiTheme="majorHAnsi" w:hAnsiTheme="majorHAnsi" w:cstheme="majorHAnsi"/>
          <w:color w:val="002060"/>
        </w:rPr>
        <w:t>. To support development, a Community Nursery Nurse worked with the family at home, focusing on physical skills, while additional guidance was sought from the Physiotherapy Service. However, progress with home-based interventions was reportedly slow.</w:t>
      </w:r>
    </w:p>
    <w:p w:rsidR="00BD27BE" w:rsidRPr="004847C1" w:rsidRDefault="00BD27BE" w:rsidP="00BD27BE">
      <w:pPr>
        <w:rPr>
          <w:rFonts w:asciiTheme="majorHAnsi" w:hAnsiTheme="majorHAnsi" w:cstheme="majorHAnsi"/>
          <w:color w:val="002060"/>
        </w:rPr>
      </w:pPr>
      <w:r w:rsidRPr="004847C1">
        <w:rPr>
          <w:rFonts w:asciiTheme="majorHAnsi" w:hAnsiTheme="majorHAnsi" w:cstheme="majorHAnsi"/>
          <w:color w:val="002060"/>
        </w:rPr>
        <w:t xml:space="preserve">After reviewing the case, the Enhanced Support Panel allocated a small amount of </w:t>
      </w:r>
      <w:r w:rsidR="004847C1" w:rsidRPr="004847C1">
        <w:rPr>
          <w:rFonts w:asciiTheme="majorHAnsi" w:hAnsiTheme="majorHAnsi" w:cstheme="majorHAnsi"/>
          <w:color w:val="002060"/>
        </w:rPr>
        <w:t>enhanced provision</w:t>
      </w:r>
      <w:r w:rsidRPr="004847C1">
        <w:rPr>
          <w:rFonts w:asciiTheme="majorHAnsi" w:hAnsiTheme="majorHAnsi" w:cstheme="majorHAnsi"/>
          <w:color w:val="002060"/>
        </w:rPr>
        <w:t xml:space="preserve"> to help the setting </w:t>
      </w:r>
      <w:r w:rsidR="004847C1" w:rsidRPr="004847C1">
        <w:rPr>
          <w:rFonts w:asciiTheme="majorHAnsi" w:hAnsiTheme="majorHAnsi" w:cstheme="majorHAnsi"/>
          <w:color w:val="002060"/>
        </w:rPr>
        <w:t xml:space="preserve">increase the support for </w:t>
      </w:r>
      <w:r w:rsidRPr="004847C1">
        <w:rPr>
          <w:rFonts w:asciiTheme="majorHAnsi" w:hAnsiTheme="majorHAnsi" w:cstheme="majorHAnsi"/>
          <w:color w:val="002060"/>
        </w:rPr>
        <w:t>the child's physical skills. Additionally, the setting was advised to conduct a risk assessment.</w:t>
      </w:r>
    </w:p>
    <w:p w:rsidR="00BD27BE" w:rsidRPr="004847C1" w:rsidRDefault="00BD27BE" w:rsidP="00BD27BE">
      <w:pPr>
        <w:rPr>
          <w:rFonts w:asciiTheme="majorHAnsi" w:hAnsiTheme="majorHAnsi" w:cstheme="majorHAnsi"/>
          <w:color w:val="002060"/>
        </w:rPr>
      </w:pPr>
      <w:r w:rsidRPr="004847C1">
        <w:rPr>
          <w:rFonts w:asciiTheme="majorHAnsi" w:hAnsiTheme="majorHAnsi" w:cstheme="majorHAnsi"/>
          <w:color w:val="002060"/>
        </w:rPr>
        <w:t xml:space="preserve">The child settled well into the setting, and feedback provided at the May Enhanced Support Panel indicated significant progress. With the </w:t>
      </w:r>
      <w:r w:rsidR="004847C1" w:rsidRPr="004847C1">
        <w:rPr>
          <w:rFonts w:asciiTheme="majorHAnsi" w:hAnsiTheme="majorHAnsi" w:cstheme="majorHAnsi"/>
          <w:color w:val="002060"/>
        </w:rPr>
        <w:t xml:space="preserve">enhanced </w:t>
      </w:r>
      <w:r w:rsidRPr="004847C1">
        <w:rPr>
          <w:rFonts w:asciiTheme="majorHAnsi" w:hAnsiTheme="majorHAnsi" w:cstheme="majorHAnsi"/>
          <w:color w:val="002060"/>
        </w:rPr>
        <w:t>support in place, the child had begun to walk. As a result, the setting requested that support be discontinued following the May 2024 half-term.</w:t>
      </w:r>
    </w:p>
    <w:p w:rsidR="00301207" w:rsidRPr="004847C1" w:rsidRDefault="00BD27BE" w:rsidP="00BD27BE">
      <w:pPr>
        <w:rPr>
          <w:rFonts w:asciiTheme="majorHAnsi" w:hAnsiTheme="majorHAnsi" w:cstheme="majorHAnsi"/>
          <w:color w:val="002060"/>
        </w:rPr>
      </w:pPr>
      <w:r w:rsidRPr="004847C1">
        <w:rPr>
          <w:rFonts w:asciiTheme="majorHAnsi" w:hAnsiTheme="majorHAnsi" w:cstheme="majorHAnsi"/>
          <w:color w:val="002060"/>
        </w:rPr>
        <w:t>The Enhanced Support Panel agreed this recommendation. After a follow-up review in October 2024, the child was closed from the panel with no further action required</w:t>
      </w:r>
      <w:r w:rsidR="00C75A66" w:rsidRPr="004847C1">
        <w:rPr>
          <w:rFonts w:asciiTheme="majorHAnsi" w:hAnsiTheme="majorHAnsi" w:cstheme="majorHAnsi"/>
          <w:color w:val="002060"/>
        </w:rPr>
        <w:t>.</w:t>
      </w:r>
    </w:p>
    <w:sectPr w:rsidR="00301207" w:rsidRPr="0048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95"/>
    <w:rsid w:val="0004317E"/>
    <w:rsid w:val="002F0B71"/>
    <w:rsid w:val="00301207"/>
    <w:rsid w:val="00372AD3"/>
    <w:rsid w:val="004847C1"/>
    <w:rsid w:val="005F2B66"/>
    <w:rsid w:val="00613D34"/>
    <w:rsid w:val="00645E5E"/>
    <w:rsid w:val="00884E95"/>
    <w:rsid w:val="00A0179A"/>
    <w:rsid w:val="00A02753"/>
    <w:rsid w:val="00A60F96"/>
    <w:rsid w:val="00A75AD4"/>
    <w:rsid w:val="00B16436"/>
    <w:rsid w:val="00B91462"/>
    <w:rsid w:val="00BB13D9"/>
    <w:rsid w:val="00BD27BE"/>
    <w:rsid w:val="00C75A66"/>
    <w:rsid w:val="00DE63D1"/>
    <w:rsid w:val="00F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4C37"/>
  <w15:chartTrackingRefBased/>
  <w15:docId w15:val="{C9F25922-31EA-4ED3-9CBE-1DACEA7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7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bded45d7d84847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A59560290</value>
    </field>
    <field name="Objective-Title">
      <value order="0">Merthyr Tydfil - CCG - Example of 1 - Flying Start Programme (2024-2025)</value>
    </field>
    <field name="Objective-Description">
      <value order="0"/>
    </field>
    <field name="Objective-CreationStamp">
      <value order="0">2025-09-09T13:00:52Z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2025-09-09T13:00:54Z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vA107690848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1043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Carly</dc:creator>
  <cp:keywords/>
  <dc:description/>
  <cp:lastModifiedBy>Pearson, Katie (HSCEY - Early Years, Childcare &amp; Play)</cp:lastModifiedBy>
  <cp:revision>1</cp:revision>
  <dcterms:created xsi:type="dcterms:W3CDTF">2025-09-09T12:38:00Z</dcterms:created>
  <dcterms:modified xsi:type="dcterms:W3CDTF">2025-09-09T12:38:00Z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A59560290</vt:lpwstr>
  </op:property>
  <op:property fmtid="{D5CDD505-2E9C-101B-9397-08002B2CF9AE}" pid="4" name="Objective-Title">
    <vt:lpwstr xmlns:vt="http://schemas.openxmlformats.org/officeDocument/2006/docPropsVTypes">Merthyr Tydfil - CCG - Example of 1 - Flying Start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2025-09-09T13:00:52Z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2025-09-09T13:00:54Z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vA107690848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