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4128" w:rsidRDefault="00406483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CC0B280" wp14:editId="07777777">
            <wp:simplePos x="0" y="0"/>
            <wp:positionH relativeFrom="column">
              <wp:posOffset>4400550</wp:posOffset>
            </wp:positionH>
            <wp:positionV relativeFrom="paragraph">
              <wp:posOffset>-752476</wp:posOffset>
            </wp:positionV>
            <wp:extent cx="1772285" cy="1579711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rn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462" cy="1602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49D77FE" wp14:editId="07777777">
                <wp:simplePos x="0" y="0"/>
                <wp:positionH relativeFrom="column">
                  <wp:posOffset>-333375</wp:posOffset>
                </wp:positionH>
                <wp:positionV relativeFrom="paragraph">
                  <wp:posOffset>-466724</wp:posOffset>
                </wp:positionV>
                <wp:extent cx="3667125" cy="8382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838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128" w:rsidRPr="00EF4128" w:rsidRDefault="00EF4128" w:rsidP="00EF4128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EF4128">
                              <w:rPr>
                                <w:sz w:val="72"/>
                                <w:szCs w:val="72"/>
                              </w:rPr>
                              <w:t xml:space="preserve">Case Study </w:t>
                            </w:r>
                            <w:r w:rsidR="006F2D9E">
                              <w:rPr>
                                <w:sz w:val="72"/>
                                <w:szCs w:val="72"/>
                              </w:rPr>
                              <w:t>H</w:t>
                            </w:r>
                          </w:p>
                          <w:p w:rsidR="00EF4128" w:rsidRDefault="00EF41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D77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25pt;margin-top:-36.75pt;width:288.75pt;height:6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" fillcolor="#a8d08d [1945]">
                <v:textbox>
                  <w:txbxContent>
                    <w:p w:rsidR="00EF4128" w:rsidRPr="00EF4128" w:rsidRDefault="00EF4128" w:rsidP="00EF4128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EF4128">
                        <w:rPr>
                          <w:sz w:val="72"/>
                          <w:szCs w:val="72"/>
                        </w:rPr>
                        <w:t xml:space="preserve">Case Study </w:t>
                      </w:r>
                      <w:r w:rsidR="006F2D9E">
                        <w:rPr>
                          <w:sz w:val="72"/>
                          <w:szCs w:val="72"/>
                        </w:rPr>
                        <w:t>H</w:t>
                      </w:r>
                    </w:p>
                    <w:p w:rsidR="00EF4128" w:rsidRDefault="00EF4128"/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-572" w:tblpY="1453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EF4128" w:rsidTr="4ECB859A">
        <w:tc>
          <w:tcPr>
            <w:tcW w:w="10343" w:type="dxa"/>
            <w:shd w:val="clear" w:color="auto" w:fill="A8D08D" w:themeFill="accent6" w:themeFillTint="99"/>
          </w:tcPr>
          <w:p w:rsidR="00151F64" w:rsidRDefault="00EE6B92" w:rsidP="09969E74">
            <w:pPr>
              <w:rPr>
                <w:b/>
                <w:bCs/>
              </w:rPr>
            </w:pPr>
            <w:r w:rsidRPr="09969E74">
              <w:rPr>
                <w:b/>
                <w:bCs/>
              </w:rPr>
              <w:t>Family Ma</w:t>
            </w:r>
            <w:r w:rsidR="16D177B7" w:rsidRPr="09969E74">
              <w:rPr>
                <w:b/>
                <w:bCs/>
              </w:rPr>
              <w:t>ke u</w:t>
            </w:r>
            <w:r w:rsidR="22BCC597" w:rsidRPr="09969E74">
              <w:rPr>
                <w:b/>
                <w:bCs/>
              </w:rPr>
              <w:t>p</w:t>
            </w:r>
          </w:p>
          <w:p w:rsidR="009F54AF" w:rsidRDefault="009F54AF" w:rsidP="009F54AF">
            <w:pPr>
              <w:rPr>
                <w:rFonts w:ascii="Aptos" w:eastAsia="Times New Roman" w:hAnsi="Aptos" w:cs="Times New Roman"/>
                <w:color w:val="000000"/>
                <w:lang w:eastAsia="en-GB"/>
              </w:rPr>
            </w:pPr>
          </w:p>
          <w:p w:rsidR="009F54AF" w:rsidRDefault="009F54AF" w:rsidP="009F54AF">
            <w:pPr>
              <w:rPr>
                <w:rFonts w:ascii="Aptos" w:eastAsia="Times New Roman" w:hAnsi="Aptos" w:cs="Times New Roman"/>
                <w:color w:val="000000"/>
                <w:lang w:eastAsia="en-GB"/>
              </w:rPr>
            </w:pPr>
            <w:r w:rsidRPr="009F54AF">
              <w:rPr>
                <w:rFonts w:ascii="Aptos" w:eastAsia="Times New Roman" w:hAnsi="Aptos" w:cs="Times New Roman"/>
                <w:color w:val="000000"/>
                <w:lang w:eastAsia="en-GB"/>
              </w:rPr>
              <w:t xml:space="preserve">Child </w:t>
            </w:r>
            <w:r w:rsidR="00A3608D">
              <w:rPr>
                <w:rFonts w:ascii="Aptos" w:eastAsia="Times New Roman" w:hAnsi="Aptos" w:cs="Times New Roman"/>
                <w:color w:val="000000"/>
                <w:lang w:eastAsia="en-GB"/>
              </w:rPr>
              <w:t xml:space="preserve">– </w:t>
            </w:r>
            <w:r w:rsidR="00232344">
              <w:rPr>
                <w:rFonts w:ascii="Aptos" w:eastAsia="Times New Roman" w:hAnsi="Aptos" w:cs="Times New Roman"/>
                <w:color w:val="000000"/>
                <w:lang w:eastAsia="en-GB"/>
              </w:rPr>
              <w:t>7 years old</w:t>
            </w:r>
          </w:p>
          <w:p w:rsidR="00E230F0" w:rsidRPr="009F54AF" w:rsidRDefault="00E230F0" w:rsidP="009F54AF">
            <w:pPr>
              <w:rPr>
                <w:rFonts w:ascii="Aptos" w:eastAsia="Times New Roman" w:hAnsi="Aptos" w:cs="Times New Roman"/>
                <w:color w:val="000000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lang w:eastAsia="en-GB"/>
              </w:rPr>
              <w:t>Sibling – 4 years old</w:t>
            </w:r>
          </w:p>
          <w:p w:rsidR="22BCC597" w:rsidRPr="00A3608D" w:rsidRDefault="009F54AF" w:rsidP="00A3608D">
            <w:pPr>
              <w:rPr>
                <w:rFonts w:ascii="Aptos" w:eastAsia="Times New Roman" w:hAnsi="Aptos" w:cs="Times New Roman"/>
                <w:color w:val="000000"/>
                <w:lang w:eastAsia="en-GB"/>
              </w:rPr>
            </w:pPr>
            <w:r w:rsidRPr="009F54AF">
              <w:rPr>
                <w:rFonts w:ascii="Aptos" w:eastAsia="Times New Roman" w:hAnsi="Aptos" w:cs="Times New Roman"/>
                <w:color w:val="000000"/>
                <w:lang w:eastAsia="en-GB"/>
              </w:rPr>
              <w:t>M</w:t>
            </w:r>
            <w:r w:rsidR="00232344">
              <w:rPr>
                <w:rFonts w:ascii="Aptos" w:eastAsia="Times New Roman" w:hAnsi="Aptos" w:cs="Times New Roman"/>
                <w:color w:val="000000"/>
                <w:lang w:eastAsia="en-GB"/>
              </w:rPr>
              <w:t>um, Dad</w:t>
            </w:r>
          </w:p>
          <w:p w:rsidR="00EF4128" w:rsidRDefault="00151F64" w:rsidP="00151F64">
            <w:r>
              <w:t xml:space="preserve"> </w:t>
            </w:r>
          </w:p>
        </w:tc>
      </w:tr>
      <w:tr w:rsidR="00EF4128" w:rsidTr="4ECB859A">
        <w:tc>
          <w:tcPr>
            <w:tcW w:w="10343" w:type="dxa"/>
            <w:shd w:val="clear" w:color="auto" w:fill="A8D08D" w:themeFill="accent6" w:themeFillTint="99"/>
          </w:tcPr>
          <w:p w:rsidR="00F81AD7" w:rsidRDefault="00EF4128" w:rsidP="09969E74">
            <w:pPr>
              <w:rPr>
                <w:b/>
                <w:bCs/>
              </w:rPr>
            </w:pPr>
            <w:r w:rsidRPr="09969E74">
              <w:rPr>
                <w:b/>
                <w:bCs/>
              </w:rPr>
              <w:t>Dates involved with Families Fir</w:t>
            </w:r>
            <w:r w:rsidR="35AA4BBD" w:rsidRPr="09969E74">
              <w:rPr>
                <w:b/>
                <w:bCs/>
              </w:rPr>
              <w:t xml:space="preserve">st </w:t>
            </w:r>
            <w:r w:rsidR="00A3608D">
              <w:rPr>
                <w:b/>
                <w:bCs/>
              </w:rPr>
              <w:t xml:space="preserve"> </w:t>
            </w:r>
          </w:p>
          <w:p w:rsidR="00F81AD7" w:rsidRDefault="00F81AD7" w:rsidP="09969E74">
            <w:pPr>
              <w:rPr>
                <w:b/>
                <w:bCs/>
              </w:rPr>
            </w:pPr>
          </w:p>
          <w:p w:rsidR="009F54AF" w:rsidRDefault="002C3CD9" w:rsidP="09969E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May – October </w:t>
            </w:r>
            <w:r w:rsidR="00F74006">
              <w:rPr>
                <w:b/>
                <w:bCs/>
              </w:rPr>
              <w:t xml:space="preserve">2024 </w:t>
            </w:r>
          </w:p>
          <w:p w:rsidR="00EF4128" w:rsidRDefault="00EF4128" w:rsidP="09969E74">
            <w:pPr>
              <w:rPr>
                <w:b/>
                <w:bCs/>
              </w:rPr>
            </w:pPr>
          </w:p>
        </w:tc>
      </w:tr>
      <w:tr w:rsidR="00EF4128" w:rsidTr="4ECB859A">
        <w:tc>
          <w:tcPr>
            <w:tcW w:w="10343" w:type="dxa"/>
          </w:tcPr>
          <w:p w:rsidR="00EF4128" w:rsidRDefault="00EF4128" w:rsidP="09969E74">
            <w:pPr>
              <w:rPr>
                <w:b/>
                <w:bCs/>
              </w:rPr>
            </w:pPr>
            <w:r w:rsidRPr="09969E74">
              <w:rPr>
                <w:b/>
                <w:bCs/>
              </w:rPr>
              <w:t>Overview of situation when family came to Families Fi</w:t>
            </w:r>
            <w:r w:rsidR="05231A93" w:rsidRPr="09969E74">
              <w:rPr>
                <w:b/>
                <w:bCs/>
              </w:rPr>
              <w:t xml:space="preserve">rst </w:t>
            </w:r>
          </w:p>
          <w:p w:rsidR="00F81AD7" w:rsidRDefault="00F81AD7" w:rsidP="09969E74">
            <w:pPr>
              <w:rPr>
                <w:b/>
                <w:bCs/>
              </w:rPr>
            </w:pPr>
          </w:p>
          <w:p w:rsidR="00F81AD7" w:rsidRPr="00B27E78" w:rsidRDefault="00DF6A5D" w:rsidP="09969E74">
            <w:r>
              <w:t xml:space="preserve">Parents </w:t>
            </w:r>
            <w:r w:rsidR="00BD0E8F">
              <w:t>had previously completed a Circle of Security parenting course</w:t>
            </w:r>
            <w:r w:rsidR="00F81AD7">
              <w:t xml:space="preserve"> </w:t>
            </w:r>
            <w:r w:rsidR="00BD0E8F">
              <w:t>with Acorn Project and had access</w:t>
            </w:r>
            <w:r w:rsidR="002907F3">
              <w:t xml:space="preserve">ed support through </w:t>
            </w:r>
            <w:r w:rsidR="00BD0E8F">
              <w:t>Building Strong Families</w:t>
            </w:r>
            <w:r w:rsidR="002907F3">
              <w:t>. Parents</w:t>
            </w:r>
            <w:r w:rsidR="00BD0E8F">
              <w:t xml:space="preserve"> emaile</w:t>
            </w:r>
            <w:r w:rsidR="00EF154D">
              <w:t xml:space="preserve">d the SPACE wellbeing team </w:t>
            </w:r>
            <w:r w:rsidR="002907F3">
              <w:t>foll</w:t>
            </w:r>
            <w:r w:rsidR="00F716AA">
              <w:t>o</w:t>
            </w:r>
            <w:r w:rsidR="002907F3">
              <w:t xml:space="preserve">wing these interventions </w:t>
            </w:r>
            <w:r w:rsidR="00EF154D">
              <w:t xml:space="preserve">as their daughter (H) was </w:t>
            </w:r>
            <w:r w:rsidR="002907F3">
              <w:t xml:space="preserve">continuing to </w:t>
            </w:r>
            <w:r w:rsidR="00F81AD7">
              <w:t>strugg</w:t>
            </w:r>
            <w:r w:rsidR="002907F3">
              <w:t>le with sleep. They were s</w:t>
            </w:r>
            <w:r w:rsidR="00F17BA4">
              <w:t>ign</w:t>
            </w:r>
            <w:r w:rsidR="00B71C08">
              <w:t xml:space="preserve">posted to Acorn Project for further support. </w:t>
            </w:r>
            <w:r w:rsidR="00EF154D">
              <w:t xml:space="preserve">H was struggling to get to sleep and was </w:t>
            </w:r>
            <w:r w:rsidR="00F81AD7">
              <w:t>waking in the nigh</w:t>
            </w:r>
            <w:r w:rsidR="00EF154D">
              <w:t xml:space="preserve">t. </w:t>
            </w:r>
            <w:r w:rsidR="00B71C08">
              <w:t>Parents also report</w:t>
            </w:r>
            <w:r w:rsidR="3B8E63DD">
              <w:t xml:space="preserve">ed that </w:t>
            </w:r>
            <w:r w:rsidR="00B71C08">
              <w:t xml:space="preserve">H was quite argumentative when she awoke. </w:t>
            </w:r>
            <w:r w:rsidR="00EF154D">
              <w:t xml:space="preserve">Parents did not know how to help H </w:t>
            </w:r>
            <w:r w:rsidR="00F81AD7">
              <w:t xml:space="preserve">and </w:t>
            </w:r>
            <w:r w:rsidR="00EF154D">
              <w:t xml:space="preserve">were </w:t>
            </w:r>
            <w:r w:rsidR="00F81AD7">
              <w:t>feeling very frustrated. </w:t>
            </w:r>
          </w:p>
          <w:p w:rsidR="00EF4128" w:rsidRPr="0064445B" w:rsidRDefault="00EF4128" w:rsidP="0064445B">
            <w:pPr>
              <w:rPr>
                <w:rFonts w:ascii="Aptos" w:eastAsia="Times New Roman" w:hAnsi="Aptos" w:cs="Times New Roman"/>
                <w:color w:val="000000"/>
                <w:lang w:eastAsia="en-GB"/>
              </w:rPr>
            </w:pPr>
          </w:p>
        </w:tc>
      </w:tr>
      <w:tr w:rsidR="00EF4128" w:rsidTr="4ECB859A">
        <w:tc>
          <w:tcPr>
            <w:tcW w:w="10343" w:type="dxa"/>
          </w:tcPr>
          <w:p w:rsidR="465F0DF5" w:rsidRDefault="00EF4128" w:rsidP="09969E74">
            <w:pPr>
              <w:rPr>
                <w:b/>
                <w:bCs/>
              </w:rPr>
            </w:pPr>
            <w:r w:rsidRPr="09969E74">
              <w:rPr>
                <w:b/>
                <w:bCs/>
              </w:rPr>
              <w:t>Main issues:</w:t>
            </w:r>
          </w:p>
          <w:p w:rsidR="0005588D" w:rsidRDefault="0005588D" w:rsidP="09969E74">
            <w:pPr>
              <w:rPr>
                <w:b/>
                <w:bCs/>
              </w:rPr>
            </w:pPr>
          </w:p>
          <w:p w:rsidR="00051B7E" w:rsidRPr="00B27E78" w:rsidRDefault="0005588D" w:rsidP="09969E74">
            <w:r w:rsidRPr="00B27E78">
              <w:t xml:space="preserve">Sleep </w:t>
            </w:r>
          </w:p>
          <w:p w:rsidR="00EF4128" w:rsidRPr="00051B7E" w:rsidRDefault="00EF4128" w:rsidP="00C77F41">
            <w:pPr>
              <w:rPr>
                <w:rFonts w:ascii="Aptos" w:eastAsia="Times New Roman" w:hAnsi="Aptos" w:cs="Times New Roman"/>
                <w:color w:val="000000"/>
                <w:lang w:eastAsia="en-GB"/>
              </w:rPr>
            </w:pPr>
          </w:p>
        </w:tc>
      </w:tr>
      <w:tr w:rsidR="00EF4128" w:rsidTr="4ECB859A">
        <w:tc>
          <w:tcPr>
            <w:tcW w:w="10343" w:type="dxa"/>
            <w:tcBorders>
              <w:bottom w:val="single" w:sz="4" w:space="0" w:color="auto"/>
            </w:tcBorders>
          </w:tcPr>
          <w:p w:rsidR="00EF4128" w:rsidRDefault="00EF4128" w:rsidP="00EF4128">
            <w:pPr>
              <w:rPr>
                <w:b/>
              </w:rPr>
            </w:pPr>
            <w:r w:rsidRPr="00406483">
              <w:rPr>
                <w:b/>
              </w:rPr>
              <w:t>Services involved:</w:t>
            </w:r>
          </w:p>
          <w:p w:rsidR="0005588D" w:rsidRDefault="0005588D" w:rsidP="00EF4128">
            <w:pPr>
              <w:rPr>
                <w:b/>
              </w:rPr>
            </w:pPr>
          </w:p>
          <w:p w:rsidR="0005588D" w:rsidRPr="00B27E78" w:rsidRDefault="0005588D" w:rsidP="00EF4128">
            <w:pPr>
              <w:rPr>
                <w:bCs/>
              </w:rPr>
            </w:pPr>
            <w:r w:rsidRPr="00B27E78">
              <w:rPr>
                <w:bCs/>
              </w:rPr>
              <w:t xml:space="preserve">None at time of </w:t>
            </w:r>
            <w:r w:rsidR="00552676" w:rsidRPr="00B27E78">
              <w:rPr>
                <w:bCs/>
              </w:rPr>
              <w:t xml:space="preserve">referral </w:t>
            </w:r>
          </w:p>
          <w:p w:rsidR="00EF4128" w:rsidRDefault="00EF4128" w:rsidP="00AB7D1F"/>
        </w:tc>
      </w:tr>
      <w:tr w:rsidR="00EF4128" w:rsidTr="4ECB859A">
        <w:tc>
          <w:tcPr>
            <w:tcW w:w="10343" w:type="dxa"/>
            <w:shd w:val="clear" w:color="auto" w:fill="A8D08D" w:themeFill="accent6" w:themeFillTint="99"/>
          </w:tcPr>
          <w:p w:rsidR="087DC9FD" w:rsidRDefault="00EF4128" w:rsidP="09969E74">
            <w:pPr>
              <w:rPr>
                <w:b/>
                <w:bCs/>
              </w:rPr>
            </w:pPr>
            <w:r w:rsidRPr="09969E74">
              <w:rPr>
                <w:b/>
                <w:bCs/>
              </w:rPr>
              <w:t>Activities/Actions carried out to addres</w:t>
            </w:r>
            <w:r w:rsidR="0C4B896D" w:rsidRPr="09969E74">
              <w:rPr>
                <w:b/>
                <w:bCs/>
              </w:rPr>
              <w:t>s</w:t>
            </w:r>
          </w:p>
          <w:p w:rsidR="00701BE2" w:rsidRPr="00C57744" w:rsidRDefault="00701BE2" w:rsidP="00701BE2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:rsidR="00701BE2" w:rsidRPr="00C57744" w:rsidRDefault="00701BE2" w:rsidP="00701BE2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C57744">
              <w:rPr>
                <w:rFonts w:eastAsia="Times New Roman" w:cstheme="minorHAnsi"/>
                <w:color w:val="000000"/>
                <w:lang w:eastAsia="en-GB"/>
              </w:rPr>
              <w:t xml:space="preserve">An Acorn Project Parent Advisor </w:t>
            </w:r>
            <w:r w:rsidR="00D42A97" w:rsidRPr="00C57744">
              <w:rPr>
                <w:rFonts w:eastAsia="Times New Roman" w:cstheme="minorHAnsi"/>
                <w:color w:val="000000"/>
                <w:lang w:eastAsia="en-GB"/>
              </w:rPr>
              <w:t>was allocated to the family to provide a bespoke package of suppor</w:t>
            </w:r>
            <w:r w:rsidR="00183EE3" w:rsidRPr="00C57744">
              <w:rPr>
                <w:rFonts w:eastAsia="Times New Roman" w:cstheme="minorHAnsi"/>
                <w:color w:val="000000"/>
                <w:lang w:eastAsia="en-GB"/>
              </w:rPr>
              <w:t>t which consisted of</w:t>
            </w:r>
            <w:r w:rsidR="00571BA1" w:rsidRPr="00C57744">
              <w:rPr>
                <w:rFonts w:eastAsia="Times New Roman" w:cstheme="minorHAnsi"/>
                <w:color w:val="000000"/>
                <w:lang w:eastAsia="en-GB"/>
              </w:rPr>
              <w:t xml:space="preserve"> 7 session</w:t>
            </w:r>
            <w:r w:rsidR="000F390C">
              <w:rPr>
                <w:rFonts w:eastAsia="Times New Roman" w:cstheme="minorHAnsi"/>
                <w:color w:val="000000"/>
                <w:lang w:eastAsia="en-GB"/>
              </w:rPr>
              <w:t>s</w:t>
            </w:r>
            <w:r w:rsidR="00183EE3" w:rsidRPr="00C57744">
              <w:rPr>
                <w:rFonts w:eastAsia="Times New Roman" w:cstheme="minorHAnsi"/>
                <w:color w:val="000000"/>
                <w:lang w:eastAsia="en-GB"/>
              </w:rPr>
              <w:t>:</w:t>
            </w:r>
            <w:r w:rsidR="00D42A97" w:rsidRPr="00C57744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  <w:p w:rsidR="00701BE2" w:rsidRPr="00C57744" w:rsidRDefault="00701BE2" w:rsidP="00701BE2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:rsidR="00183EE3" w:rsidRPr="00C57744" w:rsidRDefault="00183EE3" w:rsidP="00F04E97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color w:val="000000"/>
                <w:lang w:eastAsia="en-GB"/>
              </w:rPr>
            </w:pPr>
            <w:r w:rsidRPr="00C57744">
              <w:rPr>
                <w:rFonts w:eastAsia="Times New Roman" w:cstheme="minorHAnsi"/>
                <w:color w:val="000000"/>
                <w:lang w:eastAsia="en-GB"/>
              </w:rPr>
              <w:t>Be</w:t>
            </w:r>
            <w:r w:rsidR="002A09EA">
              <w:rPr>
                <w:rFonts w:eastAsia="Times New Roman" w:cstheme="minorHAnsi"/>
                <w:color w:val="000000"/>
                <w:lang w:eastAsia="en-GB"/>
              </w:rPr>
              <w:t>d</w:t>
            </w:r>
            <w:r w:rsidRPr="00C57744">
              <w:rPr>
                <w:rFonts w:eastAsia="Times New Roman" w:cstheme="minorHAnsi"/>
                <w:color w:val="000000"/>
                <w:lang w:eastAsia="en-GB"/>
              </w:rPr>
              <w:t xml:space="preserve">time routine </w:t>
            </w:r>
          </w:p>
          <w:p w:rsidR="00701BE2" w:rsidRPr="00C57744" w:rsidRDefault="00183EE3" w:rsidP="00701BE2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color w:val="000000"/>
                <w:lang w:eastAsia="en-GB"/>
              </w:rPr>
            </w:pPr>
            <w:r w:rsidRPr="00C57744">
              <w:rPr>
                <w:rFonts w:eastAsia="Times New Roman" w:cstheme="minorHAnsi"/>
                <w:color w:val="000000"/>
                <w:lang w:eastAsia="en-GB"/>
              </w:rPr>
              <w:t>Quality time</w:t>
            </w:r>
            <w:r w:rsidR="00701BE2" w:rsidRPr="00701BE2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  <w:p w:rsidR="00183EE3" w:rsidRPr="00C57744" w:rsidRDefault="00183EE3" w:rsidP="00701BE2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color w:val="000000"/>
                <w:lang w:eastAsia="en-GB"/>
              </w:rPr>
            </w:pPr>
            <w:r w:rsidRPr="00C57744">
              <w:rPr>
                <w:rFonts w:eastAsia="Times New Roman" w:cstheme="minorHAnsi"/>
                <w:color w:val="000000"/>
                <w:lang w:eastAsia="en-GB"/>
              </w:rPr>
              <w:t xml:space="preserve">Movement </w:t>
            </w:r>
          </w:p>
          <w:p w:rsidR="00183EE3" w:rsidRPr="00C57744" w:rsidRDefault="00E70F1A" w:rsidP="00701BE2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color w:val="000000"/>
                <w:lang w:eastAsia="en-GB"/>
              </w:rPr>
            </w:pPr>
            <w:r w:rsidRPr="00C57744">
              <w:rPr>
                <w:rFonts w:eastAsia="Times New Roman" w:cstheme="minorHAnsi"/>
                <w:color w:val="000000"/>
                <w:lang w:eastAsia="en-GB"/>
              </w:rPr>
              <w:t xml:space="preserve">Emotions and anxieties </w:t>
            </w:r>
          </w:p>
          <w:p w:rsidR="00E70F1A" w:rsidRPr="00C57744" w:rsidRDefault="00E70F1A" w:rsidP="00701BE2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color w:val="000000"/>
                <w:lang w:eastAsia="en-GB"/>
              </w:rPr>
            </w:pPr>
            <w:r w:rsidRPr="00C57744">
              <w:rPr>
                <w:rFonts w:eastAsia="Times New Roman" w:cstheme="minorHAnsi"/>
                <w:color w:val="000000"/>
                <w:lang w:eastAsia="en-GB"/>
              </w:rPr>
              <w:t xml:space="preserve">Being with </w:t>
            </w:r>
            <w:r w:rsidR="006214EF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  <w:p w:rsidR="00E70F1A" w:rsidRPr="00C57744" w:rsidRDefault="00E70F1A" w:rsidP="00701BE2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color w:val="000000"/>
                <w:lang w:eastAsia="en-GB"/>
              </w:rPr>
            </w:pPr>
            <w:r w:rsidRPr="00C57744">
              <w:rPr>
                <w:rFonts w:eastAsia="Times New Roman" w:cstheme="minorHAnsi"/>
                <w:color w:val="000000"/>
                <w:lang w:eastAsia="en-GB"/>
              </w:rPr>
              <w:t>Connections and separation</w:t>
            </w:r>
          </w:p>
          <w:p w:rsidR="00FA49AA" w:rsidRPr="00C57744" w:rsidRDefault="00FA49AA" w:rsidP="00FA49AA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color w:val="000000"/>
                <w:lang w:eastAsia="en-GB"/>
              </w:rPr>
            </w:pPr>
            <w:r w:rsidRPr="00C57744">
              <w:rPr>
                <w:rFonts w:eastAsia="Times New Roman" w:cstheme="minorHAnsi"/>
                <w:color w:val="000000"/>
                <w:lang w:eastAsia="en-GB"/>
              </w:rPr>
              <w:t>Sleep strategies</w:t>
            </w:r>
            <w:r w:rsidR="006214EF">
              <w:rPr>
                <w:rFonts w:eastAsia="Times New Roman" w:cstheme="minorHAnsi"/>
                <w:color w:val="000000"/>
                <w:lang w:eastAsia="en-GB"/>
              </w:rPr>
              <w:t xml:space="preserve"> (</w:t>
            </w:r>
            <w:r w:rsidR="00D711DC">
              <w:rPr>
                <w:rFonts w:eastAsia="Times New Roman" w:cstheme="minorHAnsi"/>
                <w:color w:val="000000"/>
                <w:lang w:eastAsia="en-GB"/>
              </w:rPr>
              <w:t>especially when away from the family home)</w:t>
            </w:r>
          </w:p>
          <w:p w:rsidR="00741F66" w:rsidRPr="00C57744" w:rsidRDefault="00701BE2" w:rsidP="00741F66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701BE2">
              <w:rPr>
                <w:rFonts w:eastAsia="Times New Roman" w:cstheme="minorHAnsi"/>
                <w:color w:val="000000"/>
                <w:lang w:eastAsia="en-GB"/>
              </w:rPr>
              <w:t>  </w:t>
            </w:r>
          </w:p>
          <w:p w:rsidR="00741F66" w:rsidRPr="00C57744" w:rsidRDefault="00571BA1" w:rsidP="00741F66">
            <w:pPr>
              <w:rPr>
                <w:rFonts w:cstheme="minorHAnsi"/>
              </w:rPr>
            </w:pPr>
            <w:r w:rsidRPr="00C57744">
              <w:rPr>
                <w:rFonts w:cstheme="minorHAnsi"/>
              </w:rPr>
              <w:t>In addition to this support</w:t>
            </w:r>
            <w:r w:rsidR="00C57744" w:rsidRPr="00C57744">
              <w:rPr>
                <w:rFonts w:cstheme="minorHAnsi"/>
              </w:rPr>
              <w:t xml:space="preserve"> </w:t>
            </w:r>
            <w:r w:rsidR="00B27E78">
              <w:rPr>
                <w:rFonts w:cstheme="minorHAnsi"/>
              </w:rPr>
              <w:t xml:space="preserve">there </w:t>
            </w:r>
            <w:r w:rsidR="00C57744" w:rsidRPr="00C57744">
              <w:rPr>
                <w:rFonts w:cstheme="minorHAnsi"/>
              </w:rPr>
              <w:t xml:space="preserve">was </w:t>
            </w:r>
            <w:r w:rsidR="00E230F0">
              <w:rPr>
                <w:rFonts w:cstheme="minorHAnsi"/>
              </w:rPr>
              <w:t>so</w:t>
            </w:r>
            <w:r w:rsidR="00C57744" w:rsidRPr="00C57744">
              <w:rPr>
                <w:rFonts w:cstheme="minorHAnsi"/>
              </w:rPr>
              <w:t>me ad hoc telephone follow up support to check in on the family to see how things we</w:t>
            </w:r>
            <w:r w:rsidR="00E230F0">
              <w:rPr>
                <w:rFonts w:cstheme="minorHAnsi"/>
              </w:rPr>
              <w:t>r</w:t>
            </w:r>
            <w:r w:rsidR="00C57744" w:rsidRPr="00C57744">
              <w:rPr>
                <w:rFonts w:cstheme="minorHAnsi"/>
              </w:rPr>
              <w:t xml:space="preserve">e going. </w:t>
            </w:r>
          </w:p>
          <w:p w:rsidR="00AB7D1F" w:rsidRPr="00C57744" w:rsidRDefault="00AB7D1F" w:rsidP="00AB7D1F">
            <w:pPr>
              <w:rPr>
                <w:rFonts w:cstheme="minorHAnsi"/>
              </w:rPr>
            </w:pPr>
          </w:p>
          <w:p w:rsidR="00EF4128" w:rsidRDefault="00AB7D1F" w:rsidP="00741F66">
            <w:r w:rsidRPr="00AB7D1F">
              <w:t xml:space="preserve"> </w:t>
            </w:r>
          </w:p>
        </w:tc>
      </w:tr>
      <w:tr w:rsidR="00EF4128" w:rsidTr="4ECB859A">
        <w:tc>
          <w:tcPr>
            <w:tcW w:w="10343" w:type="dxa"/>
            <w:shd w:val="clear" w:color="auto" w:fill="A8D08D" w:themeFill="accent6" w:themeFillTint="99"/>
          </w:tcPr>
          <w:p w:rsidR="00406483" w:rsidRDefault="00EE6B92" w:rsidP="09969E74">
            <w:pPr>
              <w:spacing w:line="259" w:lineRule="auto"/>
              <w:rPr>
                <w:b/>
                <w:bCs/>
              </w:rPr>
            </w:pPr>
            <w:r w:rsidRPr="09969E74">
              <w:rPr>
                <w:b/>
                <w:bCs/>
              </w:rPr>
              <w:t>Outco</w:t>
            </w:r>
            <w:r w:rsidR="60563545" w:rsidRPr="09969E74">
              <w:rPr>
                <w:b/>
                <w:bCs/>
              </w:rPr>
              <w:t>mes</w:t>
            </w:r>
          </w:p>
          <w:p w:rsidR="008C1358" w:rsidRPr="009F54AF" w:rsidRDefault="008C1358" w:rsidP="008C1358">
            <w:pPr>
              <w:rPr>
                <w:rFonts w:ascii="Aptos" w:eastAsia="Times New Roman" w:hAnsi="Aptos" w:cs="Times New Roman"/>
                <w:color w:val="000000"/>
                <w:lang w:eastAsia="en-GB"/>
              </w:rPr>
            </w:pPr>
          </w:p>
          <w:p w:rsidR="00D711DC" w:rsidRPr="00D711DC" w:rsidRDefault="00D711DC" w:rsidP="00D711DC">
            <w:r>
              <w:t>On closure, parents reported that H</w:t>
            </w:r>
            <w:r w:rsidRPr="00D711DC">
              <w:t xml:space="preserve"> was sleeping through the night </w:t>
            </w:r>
            <w:r>
              <w:t xml:space="preserve">and was </w:t>
            </w:r>
            <w:r w:rsidRPr="00D711DC">
              <w:t>going to sleep well </w:t>
            </w:r>
          </w:p>
          <w:p w:rsidR="00D711DC" w:rsidRDefault="00D711DC" w:rsidP="00EF4128">
            <w:r>
              <w:t>Parents reported an improve</w:t>
            </w:r>
            <w:r w:rsidR="00CC46F2">
              <w:t>ment in their</w:t>
            </w:r>
            <w:r>
              <w:t xml:space="preserve"> ability to support their child</w:t>
            </w:r>
          </w:p>
          <w:p w:rsidR="00252DC4" w:rsidRDefault="00252DC4" w:rsidP="00EF4128">
            <w:r>
              <w:t>Parent reported an improvement in their relationship with their chil</w:t>
            </w:r>
            <w:r w:rsidR="008973ED">
              <w:t>d</w:t>
            </w:r>
          </w:p>
          <w:p w:rsidR="008973ED" w:rsidRDefault="008973ED" w:rsidP="00EF4128">
            <w:r>
              <w:t>Parents reported an improvement in their own wel</w:t>
            </w:r>
            <w:r w:rsidR="002A09EA">
              <w:t>l</w:t>
            </w:r>
            <w:r>
              <w:t>being</w:t>
            </w:r>
          </w:p>
          <w:p w:rsidR="008973ED" w:rsidRDefault="008973ED" w:rsidP="00EF4128"/>
          <w:p w:rsidR="00EF4128" w:rsidRDefault="00EF4128" w:rsidP="00EF4128"/>
          <w:p w:rsidR="00EF4128" w:rsidRDefault="00EF4128" w:rsidP="00EF4128"/>
        </w:tc>
      </w:tr>
    </w:tbl>
    <w:p w:rsidR="00112766" w:rsidRDefault="00EF4128">
      <w:r>
        <w:tab/>
      </w:r>
    </w:p>
    <w:p w:rsidR="00EF4128" w:rsidRDefault="00EF4128">
      <w:pPr>
        <w:rPr>
          <w:sz w:val="144"/>
          <w:szCs w:val="144"/>
        </w:rPr>
      </w:pPr>
    </w:p>
    <w:p w:rsidR="006E4231" w:rsidRPr="0022695C" w:rsidRDefault="006E4231">
      <w:pPr>
        <w:rPr>
          <w:sz w:val="144"/>
          <w:szCs w:val="144"/>
        </w:rPr>
      </w:pPr>
    </w:p>
    <w:sectPr w:rsidR="006E4231" w:rsidRPr="002269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E592D"/>
    <w:multiLevelType w:val="multilevel"/>
    <w:tmpl w:val="940E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C26838"/>
    <w:multiLevelType w:val="multilevel"/>
    <w:tmpl w:val="FDF2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216BD8"/>
    <w:multiLevelType w:val="multilevel"/>
    <w:tmpl w:val="2F40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B0EA5"/>
    <w:multiLevelType w:val="hybridMultilevel"/>
    <w:tmpl w:val="E0082800"/>
    <w:lvl w:ilvl="0" w:tplc="8B34C548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9000B"/>
    <w:multiLevelType w:val="multilevel"/>
    <w:tmpl w:val="890E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641183">
    <w:abstractNumId w:val="1"/>
  </w:num>
  <w:num w:numId="2" w16cid:durableId="1008749520">
    <w:abstractNumId w:val="2"/>
  </w:num>
  <w:num w:numId="3" w16cid:durableId="2035378733">
    <w:abstractNumId w:val="0"/>
  </w:num>
  <w:num w:numId="4" w16cid:durableId="322128710">
    <w:abstractNumId w:val="4"/>
  </w:num>
  <w:num w:numId="5" w16cid:durableId="1730420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128"/>
    <w:rsid w:val="00006A88"/>
    <w:rsid w:val="0004588D"/>
    <w:rsid w:val="00051B7E"/>
    <w:rsid w:val="0005588D"/>
    <w:rsid w:val="000A672A"/>
    <w:rsid w:val="000F390C"/>
    <w:rsid w:val="00106A09"/>
    <w:rsid w:val="00112766"/>
    <w:rsid w:val="00151F64"/>
    <w:rsid w:val="00183EE3"/>
    <w:rsid w:val="001B44F5"/>
    <w:rsid w:val="001C2262"/>
    <w:rsid w:val="0022695C"/>
    <w:rsid w:val="00232344"/>
    <w:rsid w:val="0023325F"/>
    <w:rsid w:val="00246E22"/>
    <w:rsid w:val="00252DC4"/>
    <w:rsid w:val="002907F3"/>
    <w:rsid w:val="002A09EA"/>
    <w:rsid w:val="002C3CD9"/>
    <w:rsid w:val="00406483"/>
    <w:rsid w:val="00430D74"/>
    <w:rsid w:val="00477C88"/>
    <w:rsid w:val="004E7E95"/>
    <w:rsid w:val="00552676"/>
    <w:rsid w:val="00571BA1"/>
    <w:rsid w:val="005A69D8"/>
    <w:rsid w:val="005D4275"/>
    <w:rsid w:val="005D5DD3"/>
    <w:rsid w:val="006214EF"/>
    <w:rsid w:val="0064445B"/>
    <w:rsid w:val="00645E5E"/>
    <w:rsid w:val="006462A9"/>
    <w:rsid w:val="006B33F9"/>
    <w:rsid w:val="006E4231"/>
    <w:rsid w:val="006F0517"/>
    <w:rsid w:val="006F2D9E"/>
    <w:rsid w:val="00701BE2"/>
    <w:rsid w:val="00702003"/>
    <w:rsid w:val="00741F66"/>
    <w:rsid w:val="007A44D2"/>
    <w:rsid w:val="00805655"/>
    <w:rsid w:val="00821FCF"/>
    <w:rsid w:val="00895C91"/>
    <w:rsid w:val="008973ED"/>
    <w:rsid w:val="008C1358"/>
    <w:rsid w:val="008D590B"/>
    <w:rsid w:val="00925836"/>
    <w:rsid w:val="009C1CDF"/>
    <w:rsid w:val="009F54AF"/>
    <w:rsid w:val="00A3608D"/>
    <w:rsid w:val="00AA5B96"/>
    <w:rsid w:val="00AB7D1F"/>
    <w:rsid w:val="00B27E78"/>
    <w:rsid w:val="00B71C08"/>
    <w:rsid w:val="00B76080"/>
    <w:rsid w:val="00B93E4B"/>
    <w:rsid w:val="00BD0E8F"/>
    <w:rsid w:val="00BD21CA"/>
    <w:rsid w:val="00C57744"/>
    <w:rsid w:val="00C636DE"/>
    <w:rsid w:val="00C77F41"/>
    <w:rsid w:val="00CA0506"/>
    <w:rsid w:val="00CA1A56"/>
    <w:rsid w:val="00CC46F2"/>
    <w:rsid w:val="00CE3E22"/>
    <w:rsid w:val="00D2035F"/>
    <w:rsid w:val="00D25BF1"/>
    <w:rsid w:val="00D42A97"/>
    <w:rsid w:val="00D5316D"/>
    <w:rsid w:val="00D711DC"/>
    <w:rsid w:val="00DC092D"/>
    <w:rsid w:val="00DF6A5D"/>
    <w:rsid w:val="00E230F0"/>
    <w:rsid w:val="00E62AEC"/>
    <w:rsid w:val="00E70F1A"/>
    <w:rsid w:val="00EE6B92"/>
    <w:rsid w:val="00EF154D"/>
    <w:rsid w:val="00EF4128"/>
    <w:rsid w:val="00F17BA4"/>
    <w:rsid w:val="00F23FC6"/>
    <w:rsid w:val="00F63B45"/>
    <w:rsid w:val="00F65275"/>
    <w:rsid w:val="00F716AA"/>
    <w:rsid w:val="00F74006"/>
    <w:rsid w:val="00F81AD7"/>
    <w:rsid w:val="00FA49AA"/>
    <w:rsid w:val="00FB630B"/>
    <w:rsid w:val="0220F211"/>
    <w:rsid w:val="0242D22F"/>
    <w:rsid w:val="0401BB18"/>
    <w:rsid w:val="040A4179"/>
    <w:rsid w:val="0422DF7E"/>
    <w:rsid w:val="04F907CC"/>
    <w:rsid w:val="05231A93"/>
    <w:rsid w:val="05959DF3"/>
    <w:rsid w:val="059D8B79"/>
    <w:rsid w:val="07316E54"/>
    <w:rsid w:val="07395BDA"/>
    <w:rsid w:val="0741E23B"/>
    <w:rsid w:val="07AF3D69"/>
    <w:rsid w:val="07D95030"/>
    <w:rsid w:val="087DC9FD"/>
    <w:rsid w:val="089037AA"/>
    <w:rsid w:val="08CD3EB5"/>
    <w:rsid w:val="08D52C3B"/>
    <w:rsid w:val="08F650A1"/>
    <w:rsid w:val="09969E74"/>
    <w:rsid w:val="0A922102"/>
    <w:rsid w:val="0AAB495F"/>
    <w:rsid w:val="0AD39F5A"/>
    <w:rsid w:val="0B326ED5"/>
    <w:rsid w:val="0C04DF77"/>
    <w:rsid w:val="0C4B896D"/>
    <w:rsid w:val="0C5084FC"/>
    <w:rsid w:val="0D19C6D0"/>
    <w:rsid w:val="0D4A8070"/>
    <w:rsid w:val="0DC9C1C4"/>
    <w:rsid w:val="0DD35A9B"/>
    <w:rsid w:val="0F5F6B07"/>
    <w:rsid w:val="0F659225"/>
    <w:rsid w:val="0F7EEF43"/>
    <w:rsid w:val="0FD5C0DF"/>
    <w:rsid w:val="10CC096A"/>
    <w:rsid w:val="10E03E20"/>
    <w:rsid w:val="11AB365C"/>
    <w:rsid w:val="1215BA1A"/>
    <w:rsid w:val="1286880E"/>
    <w:rsid w:val="129D32E7"/>
    <w:rsid w:val="1467285B"/>
    <w:rsid w:val="14791C72"/>
    <w:rsid w:val="153507EF"/>
    <w:rsid w:val="15422C19"/>
    <w:rsid w:val="15BB2170"/>
    <w:rsid w:val="161E2AC2"/>
    <w:rsid w:val="16D0D850"/>
    <w:rsid w:val="16D177B7"/>
    <w:rsid w:val="171B7C09"/>
    <w:rsid w:val="171D5DF8"/>
    <w:rsid w:val="176A7CEC"/>
    <w:rsid w:val="1832A09B"/>
    <w:rsid w:val="18E3627F"/>
    <w:rsid w:val="19064D4D"/>
    <w:rsid w:val="190C746B"/>
    <w:rsid w:val="1A5D88DE"/>
    <w:rsid w:val="1A7F32E0"/>
    <w:rsid w:val="1AA21DAE"/>
    <w:rsid w:val="1C89C932"/>
    <w:rsid w:val="1CB896CC"/>
    <w:rsid w:val="1EA1E21F"/>
    <w:rsid w:val="1EF4188E"/>
    <w:rsid w:val="1F71F864"/>
    <w:rsid w:val="201C03C2"/>
    <w:rsid w:val="227909EE"/>
    <w:rsid w:val="22AD2F93"/>
    <w:rsid w:val="22BCC597"/>
    <w:rsid w:val="236358B8"/>
    <w:rsid w:val="2448FFF4"/>
    <w:rsid w:val="24C7B43E"/>
    <w:rsid w:val="2529C1A8"/>
    <w:rsid w:val="2542EA05"/>
    <w:rsid w:val="25D3957E"/>
    <w:rsid w:val="25ECBDDB"/>
    <w:rsid w:val="263EEEAC"/>
    <w:rsid w:val="268B4546"/>
    <w:rsid w:val="269C801D"/>
    <w:rsid w:val="26BE3689"/>
    <w:rsid w:val="26EB1ACF"/>
    <w:rsid w:val="27543824"/>
    <w:rsid w:val="2838507E"/>
    <w:rsid w:val="28403E04"/>
    <w:rsid w:val="2886DD97"/>
    <w:rsid w:val="290173CF"/>
    <w:rsid w:val="290B3640"/>
    <w:rsid w:val="29245E9D"/>
    <w:rsid w:val="294DC580"/>
    <w:rsid w:val="2A6A6013"/>
    <w:rsid w:val="2AC02EFE"/>
    <w:rsid w:val="2AEACEA0"/>
    <w:rsid w:val="2B77DEC6"/>
    <w:rsid w:val="2C948702"/>
    <w:rsid w:val="2DDEA763"/>
    <w:rsid w:val="2EA79202"/>
    <w:rsid w:val="2EAF7F88"/>
    <w:rsid w:val="2EE03389"/>
    <w:rsid w:val="307012B0"/>
    <w:rsid w:val="30F9474E"/>
    <w:rsid w:val="31E7204A"/>
    <w:rsid w:val="33CEA457"/>
    <w:rsid w:val="342575F3"/>
    <w:rsid w:val="3455D66D"/>
    <w:rsid w:val="34A9A815"/>
    <w:rsid w:val="3514B5C2"/>
    <w:rsid w:val="35AA4BBD"/>
    <w:rsid w:val="35D217A2"/>
    <w:rsid w:val="35F1A6CE"/>
    <w:rsid w:val="3684D9F4"/>
    <w:rsid w:val="36CA7AFC"/>
    <w:rsid w:val="37695FCF"/>
    <w:rsid w:val="378D772F"/>
    <w:rsid w:val="37AD85E3"/>
    <w:rsid w:val="385661CE"/>
    <w:rsid w:val="388BAACB"/>
    <w:rsid w:val="393B0F91"/>
    <w:rsid w:val="39B20141"/>
    <w:rsid w:val="3A27FA49"/>
    <w:rsid w:val="3B4FAD90"/>
    <w:rsid w:val="3B8E63DD"/>
    <w:rsid w:val="3BF1452E"/>
    <w:rsid w:val="3C23A895"/>
    <w:rsid w:val="3C57624F"/>
    <w:rsid w:val="3D616960"/>
    <w:rsid w:val="3DA8B101"/>
    <w:rsid w:val="3DF332B0"/>
    <w:rsid w:val="3EC5A352"/>
    <w:rsid w:val="3EEEB53E"/>
    <w:rsid w:val="3FAFEFEC"/>
    <w:rsid w:val="41345975"/>
    <w:rsid w:val="42C6A3D3"/>
    <w:rsid w:val="43EF502B"/>
    <w:rsid w:val="446C7991"/>
    <w:rsid w:val="450E112F"/>
    <w:rsid w:val="465F0DF5"/>
    <w:rsid w:val="4669C491"/>
    <w:rsid w:val="46BE4DCE"/>
    <w:rsid w:val="474E4DC4"/>
    <w:rsid w:val="4935E557"/>
    <w:rsid w:val="49BE4484"/>
    <w:rsid w:val="4A2B40C7"/>
    <w:rsid w:val="4A3A07EF"/>
    <w:rsid w:val="4B5B2326"/>
    <w:rsid w:val="4B605E65"/>
    <w:rsid w:val="4BC61186"/>
    <w:rsid w:val="4BC71128"/>
    <w:rsid w:val="4D30B206"/>
    <w:rsid w:val="4D5AE4B7"/>
    <w:rsid w:val="4DEA904A"/>
    <w:rsid w:val="4ECB859A"/>
    <w:rsid w:val="5055D7EF"/>
    <w:rsid w:val="5140F73C"/>
    <w:rsid w:val="51621BA2"/>
    <w:rsid w:val="5267A65C"/>
    <w:rsid w:val="5364F7A3"/>
    <w:rsid w:val="56BB493B"/>
    <w:rsid w:val="57D15D26"/>
    <w:rsid w:val="595D43F8"/>
    <w:rsid w:val="5A24A5C7"/>
    <w:rsid w:val="5B1148E7"/>
    <w:rsid w:val="5BFD3AF7"/>
    <w:rsid w:val="5C6566D7"/>
    <w:rsid w:val="5C83A9E3"/>
    <w:rsid w:val="5D2A8ABF"/>
    <w:rsid w:val="5D79D653"/>
    <w:rsid w:val="5E30B51B"/>
    <w:rsid w:val="5EDF0F2A"/>
    <w:rsid w:val="60563545"/>
    <w:rsid w:val="60D031FE"/>
    <w:rsid w:val="61802CF2"/>
    <w:rsid w:val="6253645A"/>
    <w:rsid w:val="63CD85FD"/>
    <w:rsid w:val="651A06F8"/>
    <w:rsid w:val="6569565E"/>
    <w:rsid w:val="665EB1CE"/>
    <w:rsid w:val="6696A254"/>
    <w:rsid w:val="6701B001"/>
    <w:rsid w:val="68A0F720"/>
    <w:rsid w:val="68A8E4A6"/>
    <w:rsid w:val="698B3ED7"/>
    <w:rsid w:val="6B0DE6DB"/>
    <w:rsid w:val="6BF093AD"/>
    <w:rsid w:val="6CBFA60B"/>
    <w:rsid w:val="6D7C55C9"/>
    <w:rsid w:val="6DDE3F6D"/>
    <w:rsid w:val="6E5888DC"/>
    <w:rsid w:val="6E5EAFFA"/>
    <w:rsid w:val="6E71B139"/>
    <w:rsid w:val="6EE46C70"/>
    <w:rsid w:val="6EEB2BAB"/>
    <w:rsid w:val="6F18262A"/>
    <w:rsid w:val="71DE6914"/>
    <w:rsid w:val="724FC6EC"/>
    <w:rsid w:val="73180355"/>
    <w:rsid w:val="73EB974D"/>
    <w:rsid w:val="74CD8FED"/>
    <w:rsid w:val="758767AE"/>
    <w:rsid w:val="75DC4397"/>
    <w:rsid w:val="771B4A89"/>
    <w:rsid w:val="77CF0670"/>
    <w:rsid w:val="78B71AEA"/>
    <w:rsid w:val="78BAF880"/>
    <w:rsid w:val="7A203157"/>
    <w:rsid w:val="7A8D380E"/>
    <w:rsid w:val="7A962A5F"/>
    <w:rsid w:val="7AFB3515"/>
    <w:rsid w:val="7B712E1D"/>
    <w:rsid w:val="7BDC3BCA"/>
    <w:rsid w:val="7C17CD98"/>
    <w:rsid w:val="7DE95E5E"/>
    <w:rsid w:val="7E468B26"/>
    <w:rsid w:val="7E927167"/>
    <w:rsid w:val="7EA7B51A"/>
    <w:rsid w:val="7EAF43BC"/>
    <w:rsid w:val="7F26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28645"/>
  <w15:chartTrackingRefBased/>
  <w15:docId w15:val="{46956160-396A-4873-9052-077DEB30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3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openxmlformats.org/officeDocument/2006/relationships/customXml" Target="/customXml/item5.xml" Id="R7b1f336ef7124c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CC - Word" ma:contentTypeID="0x010100E583181B4ACE6A489EFBF8A71D16EFA4008BF2B219EE96B64F853E48767F99F2BF" ma:contentTypeVersion="6" ma:contentTypeDescription="" ma:contentTypeScope="" ma:versionID="1c9372b1a040d00fc6b58495802d8699">
  <xsd:schema xmlns:xsd="http://www.w3.org/2001/XMLSchema" xmlns:xs="http://www.w3.org/2001/XMLSchema" xmlns:p="http://schemas.microsoft.com/office/2006/metadata/properties" xmlns:ns2="c40dd51c-0b93-41a3-8ce1-c0167702c6fe" targetNamespace="http://schemas.microsoft.com/office/2006/metadata/properties" ma:root="true" ma:fieldsID="1611bd98a90b787d2eafa623b5d82f38" ns2:_="">
    <xsd:import namespace="c40dd51c-0b93-41a3-8ce1-c0167702c6fe"/>
    <xsd:element name="properties">
      <xsd:complexType>
        <xsd:sequence>
          <xsd:element name="documentManagement">
            <xsd:complexType>
              <xsd:all>
                <xsd:element ref="ns2:PII_x002f_Sensitiv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d51c-0b93-41a3-8ce1-c0167702c6fe" elementFormDefault="qualified">
    <xsd:import namespace="http://schemas.microsoft.com/office/2006/documentManagement/types"/>
    <xsd:import namespace="http://schemas.microsoft.com/office/infopath/2007/PartnerControls"/>
    <xsd:element name="PII_x002f_Sensitivity" ma:index="8" ma:displayName="PII/Sensitivity" ma:format="Dropdown" ma:internalName="PII_x002F_Sensitivity" ma:readOnly="false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45d2c57-1183-427d-a604-2e0ffdafb2d4" ContentTypeId="0x010100E583181B4ACE6A489EFBF8A71D16EFA4" PreviousValue="false" LastSyncTimeStamp="2023-08-31T09:39:40.74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c40dd51c-0b93-41a3-8ce1-c0167702c6fe">Special Category</PII_x002f_Sensitivity>
  </documentManagement>
</p:properties>
</file>

<file path=customXml/item5.xml><?xml version="1.0" encoding="utf-8"?>
<metadata xmlns="http://www.objective.com/ecm/document/metadata/FF3C5B18883D4E21973B57C2EEED7FD1" version="1.0.0">
  <systemFields>
    <field name="Objective-Id">
      <value order="0">A59560352</value>
    </field>
    <field name="Objective-Title">
      <value order="0">Monmouthshire - CCG - Example of Practice 1 - Families First Programme (2024-2025)</value>
    </field>
    <field name="Objective-Description">
      <value order="0"/>
    </field>
    <field name="Objective-CreationStamp">
      <value order="0">2025-09-09T13:02:48Z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2025-09-09T13:02:50Z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vA107690954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290103E-C583-4A00-AA09-7A25982E86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F14F6F-3199-4D44-BF18-9749B3CEA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dd51c-0b93-41a3-8ce1-c0167702c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52310F-F746-4D0C-9881-E6A57C89D4B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47367D1-802C-4A17-9A4C-7F9B001669E0}">
  <ds:schemaRefs>
    <ds:schemaRef ds:uri="http://schemas.microsoft.com/office/2006/metadata/properties"/>
    <ds:schemaRef ds:uri="http://schemas.microsoft.com/office/infopath/2007/PartnerControls"/>
    <ds:schemaRef ds:uri="c40dd51c-0b93-41a3-8ce1-c0167702c6fe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1306</Characters>
  <Application>Microsoft Office Word</Application>
  <DocSecurity>0</DocSecurity>
  <Lines>22</Lines>
  <Paragraphs>9</Paragraphs>
  <ScaleCrop>false</ScaleCrop>
  <Company>Monmouthshire County Council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Clair</dc:creator>
  <cp:keywords/>
  <dc:description/>
  <cp:lastModifiedBy>Pearson, Katie (HSCEY - Early Years, Childcare &amp; Play)</cp:lastModifiedBy>
  <cp:revision>1</cp:revision>
  <dcterms:created xsi:type="dcterms:W3CDTF">2025-09-09T12:50:00Z</dcterms:created>
  <dcterms:modified xsi:type="dcterms:W3CDTF">2025-09-09T12:50:00Z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0x010100E583181B4ACE6A489EFBF8A71D16EFA4008BF2B219EE96B64F853E48767F99F2BF</vt:lpwstr>
  </op:property>
  <op:property fmtid="{D5CDD505-2E9C-101B-9397-08002B2CF9AE}" pid="3" name="SharedWithUsers">
    <vt:lpwstr>27;#Line, Clair;#31;#Pugh, Diane</vt:lpwstr>
  </op:property>
  <op:property fmtid="{D5CDD505-2E9C-101B-9397-08002B2CF9AE}" pid="4" name="Customer-Id">
    <vt:lpwstr>FF3C5B18883D4E21973B57C2EEED7FD1</vt:lpwstr>
  </op:property>
  <op:property fmtid="{D5CDD505-2E9C-101B-9397-08002B2CF9AE}" pid="5" name="Objective-Id">
    <vt:lpwstr>A59560352</vt:lpwstr>
  </op:property>
  <op:property fmtid="{D5CDD505-2E9C-101B-9397-08002B2CF9AE}" pid="6" name="Objective-Title">
    <vt:lpwstr>Monmouthshire - CCG - Example of Practice 1 - Families First Programme (2024-2025)</vt:lpwstr>
  </op:property>
  <op:property fmtid="{D5CDD505-2E9C-101B-9397-08002B2CF9AE}" pid="7" name="Objective-Description">
    <vt:lpwstr/>
  </op:property>
  <op:property fmtid="{D5CDD505-2E9C-101B-9397-08002B2CF9AE}" pid="8" name="Objective-CreationStamp">
    <vt:filetime>2025-09-09T13:02:48Z</vt:filetime>
  </op:property>
  <op:property fmtid="{D5CDD505-2E9C-101B-9397-08002B2CF9AE}" pid="9" name="Objective-IsApproved">
    <vt:bool>false</vt:bool>
  </op:property>
  <op:property fmtid="{D5CDD505-2E9C-101B-9397-08002B2CF9AE}" pid="10" name="Objective-IsPublished">
    <vt:bool>false</vt:bool>
  </op:property>
  <op:property fmtid="{D5CDD505-2E9C-101B-9397-08002B2CF9AE}" pid="11" name="Objective-DatePublished">
    <vt:lpwstr/>
  </op:property>
  <op:property fmtid="{D5CDD505-2E9C-101B-9397-08002B2CF9AE}" pid="12" name="Objective-ModificationStamp">
    <vt:filetime>2025-09-09T13:02:50Z</vt:filetime>
  </op:property>
  <op:property fmtid="{D5CDD505-2E9C-101B-9397-08002B2CF9AE}" pid="13" name="Objective-Owner">
    <vt:lpwstr>Pearson, Katie (HSCEY - Early Years, Childcare &amp; Play)</vt:lpwstr>
  </op:property>
  <op:property fmtid="{D5CDD505-2E9C-101B-9397-08002B2CF9AE}" pid="14" name="Objective-Path">
    <vt:lpwstr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5" name="Objective-Parent">
    <vt:lpwstr>2024-25 - CCG Focus Page - Case Studies Claim 2</vt:lpwstr>
  </op:property>
  <op:property fmtid="{D5CDD505-2E9C-101B-9397-08002B2CF9AE}" pid="16" name="Objective-State">
    <vt:lpwstr>Being Drafted</vt:lpwstr>
  </op:property>
  <op:property fmtid="{D5CDD505-2E9C-101B-9397-08002B2CF9AE}" pid="17" name="Objective-VersionId">
    <vt:lpwstr>vA107690954</vt:lpwstr>
  </op:property>
  <op:property fmtid="{D5CDD505-2E9C-101B-9397-08002B2CF9AE}" pid="18" name="Objective-Version">
    <vt:lpwstr>0.1</vt:lpwstr>
  </op:property>
  <op:property fmtid="{D5CDD505-2E9C-101B-9397-08002B2CF9AE}" pid="19" name="Objective-VersionNumber">
    <vt:r8>1</vt:r8>
  </op:property>
  <op:property fmtid="{D5CDD505-2E9C-101B-9397-08002B2CF9AE}" pid="20" name="Objective-VersionComment">
    <vt:lpwstr>First version</vt:lpwstr>
  </op:property>
  <op:property fmtid="{D5CDD505-2E9C-101B-9397-08002B2CF9AE}" pid="21" name="Objective-FileNumber">
    <vt:lpwstr/>
  </op:property>
  <op:property fmtid="{D5CDD505-2E9C-101B-9397-08002B2CF9AE}" pid="22" name="Objective-Classification">
    <vt:lpwstr>[Inherited - Official]</vt:lpwstr>
  </op:property>
  <op:property fmtid="{D5CDD505-2E9C-101B-9397-08002B2CF9AE}" pid="23" name="Objective-Caveats">
    <vt:lpwstr/>
  </op:property>
  <op:property fmtid="{D5CDD505-2E9C-101B-9397-08002B2CF9AE}" pid="24" name="Objective-Date Acquired">
    <vt:filetime>2025-09-08T23:00:00Z</vt:filetime>
  </op:property>
  <op:property fmtid="{D5CDD505-2E9C-101B-9397-08002B2CF9AE}" pid="25" name="Objective-Official Translation">
    <vt:lpwstr/>
  </op:property>
  <op:property fmtid="{D5CDD505-2E9C-101B-9397-08002B2CF9AE}" pid="26" name="Objective-Connect Creator">
    <vt:lpwstr/>
  </op:property>
  <op:property fmtid="{D5CDD505-2E9C-101B-9397-08002B2CF9AE}" pid="27" name="Objective-Comment">
    <vt:lpwstr/>
  </op:property>
</op:Properties>
</file>