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3beddabba404f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:rsidR="00807C00" w:rsidRDefault="00807C00" w:rsidP="00DB7777">
      <w:pPr>
        <w:rPr>
          <w:rFonts w:ascii="Arial" w:hAnsi="Arial" w:cs="Arial"/>
        </w:rPr>
      </w:pPr>
      <w:r>
        <w:rPr>
          <w:rFonts w:ascii="Arial" w:hAnsi="Arial" w:cs="Arial" w:eastAsia="Arial" w:hint="Arial"/>
          <w:lang w:bidi="cy-GB" w:val="cy-GB"/>
        </w:rPr>
        <w:t xml:space="preserve">Astudiaeth achos 1</w:t>
      </w:r>
    </w:p>
    <w:p xmlns:w="http://schemas.openxmlformats.org/wordprocessingml/2006/main" w:rsidR="00DB7777" w:rsidRPr="00807C00" w:rsidRDefault="00DB7777" w:rsidP="00DB7777">
      <w:pPr>
        <w:rPr>
          <w:rFonts w:ascii="Arial" w:hAnsi="Arial" w:cs="Arial"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Roedd teulu B yn arfer byw mewn bwrdeistref yn Llundain ond ar ôl i’r berthynas chwalu, symudodd Mam a’r ddwy ferch i Gymru i fod yn nes at y teulu. Mae Teulu B o Affrica’n wreiddiol a dydyn nhw ddim yn adnabod ardal Pen-y-bont o gwbl. Roedd Mam yn treulio pob dydd gartref a doedd hi ddim ymwneud yn y gymuned oni bai pan fyddai’n cerdded y plentyn hynaf i'r ysgol ac yn chwarae yn y parc gyda'r ddau blentyn. Doedd gan Mam ddim ffrindiau na chysylltiadau eraill heblaw am weld ei brawd unwaith y mis, galwad ffôn ddyddiol gydag aelodau eraill o'r teulu, ac apwyntiadau ysbyty rheolaidd yn Great Ormond Street a Bryste.</w:t>
      </w:r>
    </w:p>
    <w:p xmlns:w="http://schemas.openxmlformats.org/wordprocessingml/2006/main" w:rsidR="00DB7777" w:rsidRPr="00807C00" w:rsidRDefault="00DB7777" w:rsidP="00E4756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Rhoddwyd Mam mewn cysylltiad â Chymru Ddigidol a roddodd liniadur iddi er mwyn cael gwneud ceisiadau i fynd i’r brifysgol, am gyrsiau yn y coleg, gofyn am gyngor ar blatfformau rhwydweithio fel Disability Rights UK, a chael mynediad at weithgareddau grwpiau lleol drwy blatfformau ar y cyfryngau cymdeithasol.</w:t>
      </w:r>
    </w:p>
    <w:p xmlns:w="http://schemas.openxmlformats.org/wordprocessingml/2006/main" w:rsidR="00807C00" w:rsidRPr="00807C00" w:rsidRDefault="00DB7777" w:rsidP="00E47564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Cyfeiriwyd Mam at dîm cymorth gwirfoddolwyr BAVO </w:t>
      </w:r>
    </w:p>
    <w:p xmlns:w="http://schemas.openxmlformats.org/wordprocessingml/2006/main" w:rsidR="00DB7777" w:rsidRPr="00807C00" w:rsidRDefault="00DB7777" w:rsidP="00E47564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Chwilion ni am opsiynau gofal plant er mwyn i Mam gael gwirfoddoli a meddwl am fynd i’r brifysgol heb boeni am anghenion gofal plant.</w:t>
      </w:r>
    </w:p>
    <w:p xmlns:w="http://schemas.openxmlformats.org/wordprocessingml/2006/main" w:rsidR="00DB7777" w:rsidRPr="00807C00" w:rsidRDefault="00DB7777" w:rsidP="00807C0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Trefnwyd tocyn aur HALO i’r plentyn ag anghenion ychwanegol iddo gael mynd i sesiynau nofio rheolaidd ac i Mam gael mynd i ddosbarth ymarfer corff byr bob wythnos.</w:t>
      </w:r>
    </w:p>
    <w:p xmlns:w="http://schemas.openxmlformats.org/wordprocessingml/2006/main" w:rsidR="00DB7777" w:rsidRPr="00807C00" w:rsidRDefault="00DB7777" w:rsidP="00E47564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Cefnogwyd Mam i gysylltu â'r pantrïoedd bwyd i fynd i gael bwydydd iachus, maethlon i'r plant ac iddi hi ei hun ar gyllideb fach </w:t>
      </w:r>
    </w:p>
    <w:p xmlns:w="http://schemas.openxmlformats.org/wordprocessingml/2006/main" w:rsidR="00DB7777" w:rsidRPr="00807C00" w:rsidRDefault="00DB7777" w:rsidP="00E47564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Cyfeiriwyd Mam at elusen sy'n cynnig cymorth i gadw’n gynnes dros y gaeaf ac mae hi wedi cael dillad gwely iddi hi a'r ddau blentyn </w:t>
      </w:r>
    </w:p>
    <w:p xmlns:w="http://schemas.openxmlformats.org/wordprocessingml/2006/main" w:rsidR="00DB7777" w:rsidRPr="00807C00" w:rsidRDefault="00E47564" w:rsidP="00E47564">
      <w:p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Bellach, mae Mam yn ddigon gwydn i chwilio am adnoddau ar-lein i'w helpu ac i helpu ei theulu i ffynnu. Mae hi wedi magu’r hyder a chael y wybodaeth i chwilio am gymorth yn annibynnol ac mae'n fwy cyfarwydd ag ardal Pen-y-bont.</w:t>
      </w:r>
    </w:p>
    <w:p xmlns:w="http://schemas.openxmlformats.org/wordprocessingml/2006/main" w:rsidR="00E47564" w:rsidRPr="00807C00" w:rsidRDefault="00E47564">
      <w:pPr>
        <w:rPr>
          <w:rFonts w:ascii="Arial" w:hAnsi="Arial" w:cs="Arial"/>
        </w:rPr>
      </w:pPr>
    </w:p>
    <w:p xmlns:w="http://schemas.openxmlformats.org/wordprocessingml/2006/main" w:rsidR="00E47564" w:rsidRPr="00807C00" w:rsidRDefault="00E47564" w:rsidP="00807C00">
      <w:pPr>
        <w:tabs>
          <w:tab w:val="left" w:pos="676"/>
        </w:tabs>
        <w:rPr>
          <w:rFonts w:ascii="Arial" w:hAnsi="Arial" w:cs="Arial"/>
          <w:b/>
          <w:color w:val="4472C4"/>
          <w:sz w:val="24"/>
          <w:szCs w:val="24"/>
        </w:rPr>
      </w:pPr>
    </w:p>
    <w:p xmlns:w="http://schemas.openxmlformats.org/wordprocessingml/2006/main" w:rsidR="00E47564" w:rsidRDefault="00E47564" w:rsidP="00E47564">
      <w:pPr>
        <w:rPr>
          <w:rFonts w:ascii="Arial" w:hAnsi="Arial" w:cs="Arial"/>
          <w:sz w:val="24"/>
          <w:szCs w:val="24"/>
        </w:rPr>
      </w:pPr>
    </w:p>
    <w:p xmlns:w="http://schemas.openxmlformats.org/wordprocessingml/2006/main" w:rsidR="00E47564" w:rsidRDefault="00E47564"/>
    <w:sectPr xmlns:w="http://schemas.openxmlformats.org/wordprocessingml/2006/main" w:rsidR="00E47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4D4741F"/>
    <w:multiLevelType w:val="hybridMultilevel"/>
    <w:tmpl w:val="4A562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96C53"/>
    <w:multiLevelType w:val="hybridMultilevel"/>
    <w:tmpl w:val="D6228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E6B8E"/>
    <w:multiLevelType w:val="hybridMultilevel"/>
    <w:tmpl w:val="1BDA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F42F2"/>
    <w:multiLevelType w:val="hybridMultilevel"/>
    <w:tmpl w:val="904C4ACC"/>
    <w:lvl w:ilvl="0" w:tplc="5BFAEF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8278687">
    <w:abstractNumId w:val="2"/>
  </w:num>
  <w:num w:numId="2" w16cid:durableId="1772045093">
    <w:abstractNumId w:val="3"/>
  </w:num>
  <w:num w:numId="3" w16cid:durableId="1371413697">
    <w:abstractNumId w:val="1"/>
  </w:num>
  <w:num w:numId="4" w16cid:durableId="128125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6F"/>
    <w:rsid w:val="001541E0"/>
    <w:rsid w:val="001E10AB"/>
    <w:rsid w:val="002867C0"/>
    <w:rsid w:val="00473B6F"/>
    <w:rsid w:val="005B02B1"/>
    <w:rsid w:val="0077511B"/>
    <w:rsid w:val="00807C00"/>
    <w:rsid w:val="009857BB"/>
    <w:rsid w:val="00DB7777"/>
    <w:rsid w:val="00E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C203"/>
  <w15:chartTrackingRefBased/>
  <w15:docId w15:val="{BC420D17-6C27-4C44-88C4-9363184FF579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77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4ed2e330862d46ad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A59558782</value>
    </field>
    <field name="Objective-Title">
      <value order="0">Bridgend - CCG - Example of Practice 1 - Families First Programme (2024-2025)</value>
    </field>
    <field name="Objective-Description">
      <value order="0"/>
    </field>
    <field name="Objective-CreationStamp">
      <value order="0">2025-09-09T12:09:56Z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2025-09-09T12:09:58Z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vA107688406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White</dc:creator>
  <cp:keywords/>
  <dc:description/>
  <cp:lastModifiedBy>Pearson, Katie (HSCEY - Early Years, Childcare &amp; Play)</cp:lastModifiedBy>
  <cp:revision>1</cp:revision>
  <dcterms:created xsi:type="dcterms:W3CDTF">2025-09-04T14:09:00Z</dcterms:created>
  <dcterms:modified xsi:type="dcterms:W3CDTF">2025-09-04T14:09:00Z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A59558782</vt:lpwstr>
  </op:property>
  <op:property fmtid="{D5CDD505-2E9C-101B-9397-08002B2CF9AE}" pid="4" name="Objective-Title">
    <vt:lpwstr xmlns:vt="http://schemas.openxmlformats.org/officeDocument/2006/docPropsVTypes">Bridgend - CCG - Example of Practice 1 - Families First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2025-09-09T12:09:56Z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2025-09-09T12:09:58Z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vA107688406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