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CDC3" w14:textId="1F48C3DF" w:rsidR="00BC1833" w:rsidRPr="005A4778" w:rsidRDefault="005642EB" w:rsidP="003F6443">
      <w:pPr>
        <w:jc w:val="center"/>
        <w:rPr>
          <w:rFonts w:ascii="Arial" w:hAnsi="Arial" w:cs="Arial"/>
          <w:b/>
          <w:sz w:val="24"/>
          <w:szCs w:val="24"/>
          <w:u w:val="single"/>
          <w:lang w:val="cy-GB"/>
        </w:rPr>
      </w:pPr>
      <w:r w:rsidRPr="005A4778">
        <w:rPr>
          <w:rFonts w:ascii="Arial" w:hAnsi="Arial" w:cs="Arial"/>
          <w:b/>
          <w:sz w:val="24"/>
          <w:szCs w:val="24"/>
          <w:u w:val="single"/>
          <w:lang w:val="cy-GB"/>
        </w:rPr>
        <w:t>Astudiaeth Achos</w:t>
      </w:r>
    </w:p>
    <w:tbl>
      <w:tblPr>
        <w:tblStyle w:val="TableGrid"/>
        <w:tblW w:w="0" w:type="auto"/>
        <w:tblLook w:val="04A0" w:firstRow="1" w:lastRow="0" w:firstColumn="1" w:lastColumn="0" w:noHBand="0" w:noVBand="1"/>
      </w:tblPr>
      <w:tblGrid>
        <w:gridCol w:w="2972"/>
        <w:gridCol w:w="5459"/>
        <w:gridCol w:w="585"/>
      </w:tblGrid>
      <w:tr w:rsidR="00BC1833" w:rsidRPr="005A4778" w14:paraId="2F81A1BB" w14:textId="77777777" w:rsidTr="33B39ECE">
        <w:trPr>
          <w:trHeight w:val="240"/>
        </w:trPr>
        <w:tc>
          <w:tcPr>
            <w:tcW w:w="2972" w:type="dxa"/>
            <w:vMerge w:val="restart"/>
          </w:tcPr>
          <w:p w14:paraId="4F746D7B" w14:textId="10622327" w:rsidR="00BC1833" w:rsidRPr="005A4778" w:rsidRDefault="005642EB" w:rsidP="003F6443">
            <w:pPr>
              <w:rPr>
                <w:rFonts w:ascii="Arial" w:hAnsi="Arial" w:cs="Arial"/>
                <w:b/>
                <w:sz w:val="24"/>
                <w:szCs w:val="24"/>
                <w:lang w:val="cy-GB"/>
              </w:rPr>
            </w:pPr>
            <w:r w:rsidRPr="005A4778">
              <w:rPr>
                <w:rFonts w:ascii="Arial" w:hAnsi="Arial" w:cs="Arial"/>
                <w:b/>
                <w:sz w:val="24"/>
                <w:szCs w:val="24"/>
                <w:lang w:val="cy-GB"/>
              </w:rPr>
              <w:t>Maes cyllid</w:t>
            </w:r>
          </w:p>
          <w:p w14:paraId="010D8537" w14:textId="77777777" w:rsidR="005642EB" w:rsidRPr="005A4778" w:rsidRDefault="00BC1833" w:rsidP="003F6443">
            <w:pPr>
              <w:rPr>
                <w:rFonts w:ascii="Arial" w:hAnsi="Arial" w:cs="Arial"/>
                <w:sz w:val="24"/>
                <w:szCs w:val="24"/>
                <w:lang w:val="cy-GB"/>
              </w:rPr>
            </w:pPr>
            <w:r w:rsidRPr="005A4778">
              <w:rPr>
                <w:rFonts w:ascii="Arial" w:hAnsi="Arial" w:cs="Arial"/>
                <w:sz w:val="24"/>
                <w:szCs w:val="24"/>
                <w:lang w:val="cy-GB"/>
              </w:rPr>
              <w:t>(</w:t>
            </w:r>
            <w:r w:rsidR="005642EB" w:rsidRPr="005A4778">
              <w:rPr>
                <w:rFonts w:ascii="Arial" w:hAnsi="Arial" w:cs="Arial"/>
                <w:sz w:val="24"/>
                <w:szCs w:val="24"/>
                <w:lang w:val="cy-GB"/>
              </w:rPr>
              <w:t>nodwch pa faes cyllid mae’r astudiaeth achos yn cyfeirio ato)</w:t>
            </w:r>
          </w:p>
          <w:p w14:paraId="4098F800" w14:textId="7EBC4872" w:rsidR="00BC1833" w:rsidRPr="005A4778" w:rsidRDefault="00BC1833" w:rsidP="003F6443">
            <w:pPr>
              <w:rPr>
                <w:rFonts w:ascii="Arial" w:hAnsi="Arial" w:cs="Arial"/>
                <w:sz w:val="24"/>
                <w:szCs w:val="24"/>
                <w:lang w:val="cy-GB"/>
              </w:rPr>
            </w:pPr>
          </w:p>
        </w:tc>
        <w:tc>
          <w:tcPr>
            <w:tcW w:w="5459" w:type="dxa"/>
            <w:vMerge w:val="restart"/>
          </w:tcPr>
          <w:p w14:paraId="476EFC8E" w14:textId="383B30DB" w:rsidR="00BC1833" w:rsidRPr="005A4778" w:rsidRDefault="005642EB" w:rsidP="003F6443">
            <w:pPr>
              <w:rPr>
                <w:rFonts w:ascii="Arial" w:hAnsi="Arial" w:cs="Arial"/>
                <w:sz w:val="24"/>
                <w:szCs w:val="24"/>
                <w:lang w:val="cy-GB"/>
              </w:rPr>
            </w:pPr>
            <w:r w:rsidRPr="005A4778">
              <w:rPr>
                <w:rFonts w:ascii="Arial" w:hAnsi="Arial" w:cs="Arial"/>
                <w:sz w:val="24"/>
                <w:szCs w:val="24"/>
                <w:lang w:val="cy-GB"/>
              </w:rPr>
              <w:t>Atal</w:t>
            </w:r>
          </w:p>
          <w:p w14:paraId="07DBA44A" w14:textId="157168F9" w:rsidR="00BC1833" w:rsidRPr="005A4778" w:rsidRDefault="005642EB" w:rsidP="003F6443">
            <w:pPr>
              <w:rPr>
                <w:rFonts w:ascii="Arial" w:hAnsi="Arial" w:cs="Arial"/>
                <w:sz w:val="24"/>
                <w:szCs w:val="24"/>
                <w:lang w:val="cy-GB"/>
              </w:rPr>
            </w:pPr>
            <w:r w:rsidRPr="005A4778">
              <w:rPr>
                <w:rFonts w:ascii="Arial" w:hAnsi="Arial" w:cs="Arial"/>
                <w:sz w:val="24"/>
                <w:szCs w:val="24"/>
                <w:lang w:val="cy-GB"/>
              </w:rPr>
              <w:t>Rhianta</w:t>
            </w:r>
          </w:p>
          <w:p w14:paraId="103A500D" w14:textId="77777777" w:rsidR="00BC1833" w:rsidRPr="005A4778" w:rsidRDefault="00BC1833" w:rsidP="003F6443">
            <w:pPr>
              <w:rPr>
                <w:rFonts w:ascii="Arial" w:hAnsi="Arial" w:cs="Arial"/>
                <w:sz w:val="24"/>
                <w:szCs w:val="24"/>
                <w:lang w:val="cy-GB"/>
              </w:rPr>
            </w:pPr>
            <w:r w:rsidRPr="005A4778">
              <w:rPr>
                <w:rFonts w:ascii="Arial" w:hAnsi="Arial" w:cs="Arial"/>
                <w:sz w:val="24"/>
                <w:szCs w:val="24"/>
                <w:lang w:val="cy-GB"/>
              </w:rPr>
              <w:t>PCLA</w:t>
            </w:r>
          </w:p>
          <w:p w14:paraId="281DB9CC" w14:textId="4D88F420" w:rsidR="00BC1833" w:rsidRPr="005A4778" w:rsidRDefault="005642EB" w:rsidP="003F6443">
            <w:pPr>
              <w:rPr>
                <w:rFonts w:ascii="Arial" w:hAnsi="Arial" w:cs="Arial"/>
                <w:sz w:val="24"/>
                <w:szCs w:val="24"/>
                <w:lang w:val="cy-GB"/>
              </w:rPr>
            </w:pPr>
            <w:r w:rsidRPr="005A4778">
              <w:rPr>
                <w:rFonts w:ascii="Arial" w:hAnsi="Arial" w:cs="Arial"/>
                <w:sz w:val="24"/>
                <w:szCs w:val="24"/>
                <w:lang w:val="cy-GB"/>
              </w:rPr>
              <w:t>Adsefydlu</w:t>
            </w:r>
          </w:p>
          <w:p w14:paraId="66B7232D" w14:textId="77777777" w:rsidR="005642EB" w:rsidRPr="005A4778" w:rsidRDefault="005642EB" w:rsidP="003F6443">
            <w:pPr>
              <w:rPr>
                <w:rFonts w:ascii="Arial" w:hAnsi="Arial" w:cs="Arial"/>
                <w:sz w:val="24"/>
                <w:szCs w:val="24"/>
                <w:lang w:val="cy-GB"/>
              </w:rPr>
            </w:pPr>
            <w:r w:rsidRPr="005A4778">
              <w:rPr>
                <w:rFonts w:ascii="Arial" w:hAnsi="Arial" w:cs="Arial"/>
                <w:sz w:val="24"/>
                <w:szCs w:val="24"/>
                <w:lang w:val="cy-GB"/>
              </w:rPr>
              <w:t>Dioddefwr</w:t>
            </w:r>
          </w:p>
          <w:p w14:paraId="68299B09" w14:textId="77777777" w:rsidR="005642EB" w:rsidRPr="005A4778" w:rsidRDefault="005642EB" w:rsidP="003F6443">
            <w:pPr>
              <w:rPr>
                <w:rFonts w:ascii="Arial" w:hAnsi="Arial" w:cs="Arial"/>
                <w:sz w:val="24"/>
                <w:szCs w:val="24"/>
                <w:lang w:val="cy-GB"/>
              </w:rPr>
            </w:pPr>
            <w:r w:rsidRPr="005A4778">
              <w:rPr>
                <w:rFonts w:ascii="Arial" w:hAnsi="Arial" w:cs="Arial"/>
                <w:sz w:val="24"/>
                <w:szCs w:val="24"/>
                <w:lang w:val="cy-GB"/>
              </w:rPr>
              <w:t>Camddefnyddio Sylweddau</w:t>
            </w:r>
          </w:p>
          <w:p w14:paraId="2703B524" w14:textId="77777777" w:rsidR="005642EB" w:rsidRPr="005A4778" w:rsidRDefault="005642EB" w:rsidP="003F6443">
            <w:pPr>
              <w:rPr>
                <w:rFonts w:ascii="Arial" w:hAnsi="Arial" w:cs="Arial"/>
                <w:sz w:val="24"/>
                <w:szCs w:val="24"/>
                <w:lang w:val="cy-GB"/>
              </w:rPr>
            </w:pPr>
            <w:r w:rsidRPr="005A4778">
              <w:rPr>
                <w:rFonts w:ascii="Arial" w:hAnsi="Arial" w:cs="Arial"/>
                <w:sz w:val="24"/>
                <w:szCs w:val="24"/>
                <w:lang w:val="cy-GB"/>
              </w:rPr>
              <w:t>Datrysiad Cymunedol</w:t>
            </w:r>
          </w:p>
          <w:p w14:paraId="176D8DFF" w14:textId="4827BF45" w:rsidR="00BC1833" w:rsidRPr="005A4778" w:rsidRDefault="005642EB" w:rsidP="003F6443">
            <w:pPr>
              <w:rPr>
                <w:rFonts w:ascii="Arial" w:hAnsi="Arial" w:cs="Arial"/>
                <w:sz w:val="24"/>
                <w:szCs w:val="24"/>
                <w:lang w:val="cy-GB"/>
              </w:rPr>
            </w:pPr>
            <w:r w:rsidRPr="005A4778">
              <w:rPr>
                <w:rFonts w:ascii="Arial" w:hAnsi="Arial" w:cs="Arial"/>
                <w:sz w:val="24"/>
                <w:szCs w:val="24"/>
                <w:lang w:val="cy-GB"/>
              </w:rPr>
              <w:t xml:space="preserve">Troi o Amgylch </w:t>
            </w:r>
            <w:r w:rsidR="00BC1833" w:rsidRPr="005A4778">
              <w:rPr>
                <w:rFonts w:ascii="Arial" w:hAnsi="Arial" w:cs="Arial"/>
                <w:sz w:val="24"/>
                <w:szCs w:val="24"/>
                <w:lang w:val="cy-GB"/>
              </w:rPr>
              <w:t xml:space="preserve">                                        </w:t>
            </w:r>
          </w:p>
          <w:p w14:paraId="0371AC55" w14:textId="46E2ED49" w:rsidR="00BC1833" w:rsidRPr="005A4778" w:rsidRDefault="00BC1833" w:rsidP="003F6443">
            <w:pPr>
              <w:rPr>
                <w:rFonts w:ascii="Arial" w:hAnsi="Arial" w:cs="Arial"/>
                <w:sz w:val="24"/>
                <w:szCs w:val="24"/>
                <w:lang w:val="cy-GB"/>
              </w:rPr>
            </w:pPr>
            <w:r w:rsidRPr="005A4778">
              <w:rPr>
                <w:rFonts w:ascii="Arial" w:hAnsi="Arial" w:cs="Arial"/>
                <w:sz w:val="24"/>
                <w:szCs w:val="24"/>
                <w:lang w:val="cy-GB"/>
              </w:rPr>
              <w:t xml:space="preserve"> </w:t>
            </w:r>
          </w:p>
        </w:tc>
        <w:tc>
          <w:tcPr>
            <w:tcW w:w="585" w:type="dxa"/>
          </w:tcPr>
          <w:p w14:paraId="3AECF50C" w14:textId="77777777" w:rsidR="00BC1833" w:rsidRPr="005A4778" w:rsidRDefault="00BC1833" w:rsidP="003F6443">
            <w:pPr>
              <w:rPr>
                <w:rFonts w:ascii="Arial" w:hAnsi="Arial" w:cs="Arial"/>
                <w:sz w:val="24"/>
                <w:szCs w:val="24"/>
                <w:lang w:val="cy-GB"/>
              </w:rPr>
            </w:pPr>
          </w:p>
        </w:tc>
      </w:tr>
      <w:tr w:rsidR="00BC1833" w:rsidRPr="005A4778" w14:paraId="7775EA65" w14:textId="77777777" w:rsidTr="33B39ECE">
        <w:trPr>
          <w:trHeight w:val="301"/>
        </w:trPr>
        <w:tc>
          <w:tcPr>
            <w:tcW w:w="2972" w:type="dxa"/>
            <w:vMerge/>
          </w:tcPr>
          <w:p w14:paraId="1B264AA4" w14:textId="77777777" w:rsidR="00BC1833" w:rsidRPr="005A4778" w:rsidRDefault="00BC1833" w:rsidP="003F6443">
            <w:pPr>
              <w:rPr>
                <w:rFonts w:ascii="Arial" w:hAnsi="Arial" w:cs="Arial"/>
                <w:b/>
                <w:sz w:val="24"/>
                <w:szCs w:val="24"/>
                <w:lang w:val="cy-GB"/>
              </w:rPr>
            </w:pPr>
          </w:p>
        </w:tc>
        <w:tc>
          <w:tcPr>
            <w:tcW w:w="5459" w:type="dxa"/>
            <w:vMerge/>
          </w:tcPr>
          <w:p w14:paraId="270A48E6" w14:textId="77777777" w:rsidR="00BC1833" w:rsidRPr="005A4778" w:rsidRDefault="00BC1833" w:rsidP="003F6443">
            <w:pPr>
              <w:rPr>
                <w:rFonts w:ascii="Arial" w:hAnsi="Arial" w:cs="Arial"/>
                <w:sz w:val="24"/>
                <w:szCs w:val="24"/>
                <w:lang w:val="cy-GB"/>
              </w:rPr>
            </w:pPr>
          </w:p>
        </w:tc>
        <w:tc>
          <w:tcPr>
            <w:tcW w:w="585" w:type="dxa"/>
          </w:tcPr>
          <w:p w14:paraId="509B78CB" w14:textId="052E3A20" w:rsidR="00BC1833" w:rsidRPr="005A4778" w:rsidRDefault="0065671E" w:rsidP="003F6443">
            <w:pPr>
              <w:rPr>
                <w:rFonts w:ascii="Arial" w:hAnsi="Arial" w:cs="Arial"/>
                <w:sz w:val="24"/>
                <w:szCs w:val="24"/>
                <w:lang w:val="cy-GB"/>
              </w:rPr>
            </w:pPr>
            <w:r w:rsidRPr="005A4778">
              <w:rPr>
                <w:rFonts w:ascii="Arial" w:hAnsi="Arial" w:cs="Arial"/>
                <w:sz w:val="24"/>
                <w:szCs w:val="24"/>
                <w:lang w:val="cy-GB"/>
              </w:rPr>
              <w:t>X</w:t>
            </w:r>
          </w:p>
        </w:tc>
      </w:tr>
      <w:tr w:rsidR="00BC1833" w:rsidRPr="005A4778" w14:paraId="7D2BED26" w14:textId="77777777" w:rsidTr="33B39ECE">
        <w:trPr>
          <w:trHeight w:val="204"/>
        </w:trPr>
        <w:tc>
          <w:tcPr>
            <w:tcW w:w="2972" w:type="dxa"/>
            <w:vMerge/>
          </w:tcPr>
          <w:p w14:paraId="01AE1F0E" w14:textId="77777777" w:rsidR="00BC1833" w:rsidRPr="005A4778" w:rsidRDefault="00BC1833" w:rsidP="003F6443">
            <w:pPr>
              <w:rPr>
                <w:rFonts w:ascii="Arial" w:hAnsi="Arial" w:cs="Arial"/>
                <w:b/>
                <w:sz w:val="24"/>
                <w:szCs w:val="24"/>
                <w:lang w:val="cy-GB"/>
              </w:rPr>
            </w:pPr>
          </w:p>
        </w:tc>
        <w:tc>
          <w:tcPr>
            <w:tcW w:w="5459" w:type="dxa"/>
            <w:vMerge/>
          </w:tcPr>
          <w:p w14:paraId="0FEA0107" w14:textId="77777777" w:rsidR="00BC1833" w:rsidRPr="005A4778" w:rsidRDefault="00BC1833" w:rsidP="003F6443">
            <w:pPr>
              <w:rPr>
                <w:rFonts w:ascii="Arial" w:hAnsi="Arial" w:cs="Arial"/>
                <w:sz w:val="24"/>
                <w:szCs w:val="24"/>
                <w:lang w:val="cy-GB"/>
              </w:rPr>
            </w:pPr>
          </w:p>
        </w:tc>
        <w:tc>
          <w:tcPr>
            <w:tcW w:w="585" w:type="dxa"/>
          </w:tcPr>
          <w:p w14:paraId="1F363214" w14:textId="77777777" w:rsidR="00BC1833" w:rsidRPr="005A4778" w:rsidRDefault="00BC1833" w:rsidP="003F6443">
            <w:pPr>
              <w:rPr>
                <w:rFonts w:ascii="Arial" w:hAnsi="Arial" w:cs="Arial"/>
                <w:sz w:val="24"/>
                <w:szCs w:val="24"/>
                <w:lang w:val="cy-GB"/>
              </w:rPr>
            </w:pPr>
          </w:p>
        </w:tc>
      </w:tr>
      <w:tr w:rsidR="00BC1833" w:rsidRPr="005A4778" w14:paraId="57929F84" w14:textId="77777777" w:rsidTr="33B39ECE">
        <w:trPr>
          <w:trHeight w:val="311"/>
        </w:trPr>
        <w:tc>
          <w:tcPr>
            <w:tcW w:w="2972" w:type="dxa"/>
            <w:vMerge/>
          </w:tcPr>
          <w:p w14:paraId="1935BA60" w14:textId="77777777" w:rsidR="00BC1833" w:rsidRPr="005A4778" w:rsidRDefault="00BC1833" w:rsidP="003F6443">
            <w:pPr>
              <w:rPr>
                <w:rFonts w:ascii="Arial" w:hAnsi="Arial" w:cs="Arial"/>
                <w:b/>
                <w:sz w:val="24"/>
                <w:szCs w:val="24"/>
                <w:lang w:val="cy-GB"/>
              </w:rPr>
            </w:pPr>
          </w:p>
        </w:tc>
        <w:tc>
          <w:tcPr>
            <w:tcW w:w="5459" w:type="dxa"/>
            <w:vMerge/>
          </w:tcPr>
          <w:p w14:paraId="3D3BBA2F" w14:textId="77777777" w:rsidR="00BC1833" w:rsidRPr="005A4778" w:rsidRDefault="00BC1833" w:rsidP="003F6443">
            <w:pPr>
              <w:rPr>
                <w:rFonts w:ascii="Arial" w:hAnsi="Arial" w:cs="Arial"/>
                <w:sz w:val="24"/>
                <w:szCs w:val="24"/>
                <w:lang w:val="cy-GB"/>
              </w:rPr>
            </w:pPr>
          </w:p>
        </w:tc>
        <w:tc>
          <w:tcPr>
            <w:tcW w:w="585" w:type="dxa"/>
          </w:tcPr>
          <w:p w14:paraId="37627797" w14:textId="77777777" w:rsidR="00BC1833" w:rsidRPr="005A4778" w:rsidRDefault="00BC1833" w:rsidP="003F6443">
            <w:pPr>
              <w:rPr>
                <w:rFonts w:ascii="Arial" w:hAnsi="Arial" w:cs="Arial"/>
                <w:sz w:val="24"/>
                <w:szCs w:val="24"/>
                <w:lang w:val="cy-GB"/>
              </w:rPr>
            </w:pPr>
          </w:p>
        </w:tc>
      </w:tr>
      <w:tr w:rsidR="00BC1833" w:rsidRPr="005A4778" w14:paraId="3B7C3DCC" w14:textId="77777777" w:rsidTr="33B39ECE">
        <w:trPr>
          <w:trHeight w:val="240"/>
        </w:trPr>
        <w:tc>
          <w:tcPr>
            <w:tcW w:w="2972" w:type="dxa"/>
            <w:vMerge/>
          </w:tcPr>
          <w:p w14:paraId="2EFE659E" w14:textId="77777777" w:rsidR="00BC1833" w:rsidRPr="005A4778" w:rsidRDefault="00BC1833" w:rsidP="003F6443">
            <w:pPr>
              <w:rPr>
                <w:rFonts w:ascii="Arial" w:hAnsi="Arial" w:cs="Arial"/>
                <w:b/>
                <w:sz w:val="24"/>
                <w:szCs w:val="24"/>
                <w:lang w:val="cy-GB"/>
              </w:rPr>
            </w:pPr>
          </w:p>
        </w:tc>
        <w:tc>
          <w:tcPr>
            <w:tcW w:w="5459" w:type="dxa"/>
            <w:vMerge/>
          </w:tcPr>
          <w:p w14:paraId="708D2FFE" w14:textId="77777777" w:rsidR="00BC1833" w:rsidRPr="005A4778" w:rsidRDefault="00BC1833" w:rsidP="003F6443">
            <w:pPr>
              <w:rPr>
                <w:rFonts w:ascii="Arial" w:hAnsi="Arial" w:cs="Arial"/>
                <w:sz w:val="24"/>
                <w:szCs w:val="24"/>
                <w:lang w:val="cy-GB"/>
              </w:rPr>
            </w:pPr>
          </w:p>
        </w:tc>
        <w:tc>
          <w:tcPr>
            <w:tcW w:w="585" w:type="dxa"/>
          </w:tcPr>
          <w:p w14:paraId="73771C0E" w14:textId="77777777" w:rsidR="00BC1833" w:rsidRPr="005A4778" w:rsidRDefault="00BC1833" w:rsidP="003F6443">
            <w:pPr>
              <w:rPr>
                <w:rFonts w:ascii="Arial" w:hAnsi="Arial" w:cs="Arial"/>
                <w:sz w:val="24"/>
                <w:szCs w:val="24"/>
                <w:lang w:val="cy-GB"/>
              </w:rPr>
            </w:pPr>
          </w:p>
        </w:tc>
      </w:tr>
      <w:tr w:rsidR="00BC1833" w:rsidRPr="005A4778" w14:paraId="5B61D56A" w14:textId="77777777" w:rsidTr="33B39ECE">
        <w:trPr>
          <w:trHeight w:val="255"/>
        </w:trPr>
        <w:tc>
          <w:tcPr>
            <w:tcW w:w="2972" w:type="dxa"/>
            <w:vMerge/>
          </w:tcPr>
          <w:p w14:paraId="285B8690" w14:textId="77777777" w:rsidR="00BC1833" w:rsidRPr="005A4778" w:rsidRDefault="00BC1833" w:rsidP="003F6443">
            <w:pPr>
              <w:rPr>
                <w:rFonts w:ascii="Arial" w:hAnsi="Arial" w:cs="Arial"/>
                <w:b/>
                <w:sz w:val="24"/>
                <w:szCs w:val="24"/>
                <w:lang w:val="cy-GB"/>
              </w:rPr>
            </w:pPr>
          </w:p>
        </w:tc>
        <w:tc>
          <w:tcPr>
            <w:tcW w:w="5459" w:type="dxa"/>
            <w:vMerge/>
          </w:tcPr>
          <w:p w14:paraId="5A4618C7" w14:textId="77777777" w:rsidR="00BC1833" w:rsidRPr="005A4778" w:rsidRDefault="00BC1833" w:rsidP="003F6443">
            <w:pPr>
              <w:rPr>
                <w:rFonts w:ascii="Arial" w:hAnsi="Arial" w:cs="Arial"/>
                <w:sz w:val="24"/>
                <w:szCs w:val="24"/>
                <w:lang w:val="cy-GB"/>
              </w:rPr>
            </w:pPr>
          </w:p>
        </w:tc>
        <w:tc>
          <w:tcPr>
            <w:tcW w:w="585" w:type="dxa"/>
          </w:tcPr>
          <w:p w14:paraId="4E317BA9" w14:textId="005FD73D" w:rsidR="00BC1833" w:rsidRPr="005A4778" w:rsidRDefault="00BC1833" w:rsidP="003F6443">
            <w:pPr>
              <w:rPr>
                <w:rFonts w:ascii="Arial" w:hAnsi="Arial" w:cs="Arial"/>
                <w:sz w:val="24"/>
                <w:szCs w:val="24"/>
                <w:lang w:val="cy-GB"/>
              </w:rPr>
            </w:pPr>
          </w:p>
        </w:tc>
      </w:tr>
      <w:tr w:rsidR="00BC1833" w:rsidRPr="005A4778" w14:paraId="0528B11C" w14:textId="77777777" w:rsidTr="33B39ECE">
        <w:trPr>
          <w:trHeight w:val="165"/>
        </w:trPr>
        <w:tc>
          <w:tcPr>
            <w:tcW w:w="2972" w:type="dxa"/>
            <w:vMerge/>
          </w:tcPr>
          <w:p w14:paraId="5345273D" w14:textId="77777777" w:rsidR="00BC1833" w:rsidRPr="005A4778" w:rsidRDefault="00BC1833" w:rsidP="003F6443">
            <w:pPr>
              <w:rPr>
                <w:rFonts w:ascii="Arial" w:hAnsi="Arial" w:cs="Arial"/>
                <w:b/>
                <w:sz w:val="24"/>
                <w:szCs w:val="24"/>
                <w:lang w:val="cy-GB"/>
              </w:rPr>
            </w:pPr>
          </w:p>
        </w:tc>
        <w:tc>
          <w:tcPr>
            <w:tcW w:w="5459" w:type="dxa"/>
            <w:vMerge/>
          </w:tcPr>
          <w:p w14:paraId="1EFF1FEF" w14:textId="77777777" w:rsidR="00BC1833" w:rsidRPr="005A4778" w:rsidRDefault="00BC1833" w:rsidP="003F6443">
            <w:pPr>
              <w:rPr>
                <w:rFonts w:ascii="Arial" w:hAnsi="Arial" w:cs="Arial"/>
                <w:sz w:val="24"/>
                <w:szCs w:val="24"/>
                <w:lang w:val="cy-GB"/>
              </w:rPr>
            </w:pPr>
          </w:p>
        </w:tc>
        <w:tc>
          <w:tcPr>
            <w:tcW w:w="585" w:type="dxa"/>
          </w:tcPr>
          <w:p w14:paraId="3C78E652" w14:textId="6AD65E4E" w:rsidR="00BC1833" w:rsidRPr="005A4778" w:rsidRDefault="00BC1833" w:rsidP="003F6443">
            <w:pPr>
              <w:rPr>
                <w:rFonts w:ascii="Arial" w:hAnsi="Arial" w:cs="Arial"/>
                <w:sz w:val="24"/>
                <w:szCs w:val="24"/>
                <w:lang w:val="cy-GB"/>
              </w:rPr>
            </w:pPr>
          </w:p>
        </w:tc>
      </w:tr>
      <w:tr w:rsidR="00BC1833" w:rsidRPr="005A4778" w14:paraId="0BC684FB" w14:textId="77777777" w:rsidTr="33B39ECE">
        <w:trPr>
          <w:trHeight w:val="165"/>
        </w:trPr>
        <w:tc>
          <w:tcPr>
            <w:tcW w:w="2972" w:type="dxa"/>
            <w:vMerge/>
          </w:tcPr>
          <w:p w14:paraId="4E7E9579" w14:textId="77777777" w:rsidR="00BC1833" w:rsidRPr="005A4778" w:rsidRDefault="00BC1833" w:rsidP="003F6443">
            <w:pPr>
              <w:rPr>
                <w:rFonts w:ascii="Arial" w:hAnsi="Arial" w:cs="Arial"/>
                <w:b/>
                <w:sz w:val="24"/>
                <w:szCs w:val="24"/>
                <w:lang w:val="cy-GB"/>
              </w:rPr>
            </w:pPr>
          </w:p>
        </w:tc>
        <w:tc>
          <w:tcPr>
            <w:tcW w:w="5459" w:type="dxa"/>
            <w:vMerge/>
          </w:tcPr>
          <w:p w14:paraId="69393166" w14:textId="77777777" w:rsidR="00BC1833" w:rsidRPr="005A4778" w:rsidRDefault="00BC1833" w:rsidP="003F6443">
            <w:pPr>
              <w:rPr>
                <w:rFonts w:ascii="Arial" w:hAnsi="Arial" w:cs="Arial"/>
                <w:sz w:val="24"/>
                <w:szCs w:val="24"/>
                <w:lang w:val="cy-GB"/>
              </w:rPr>
            </w:pPr>
          </w:p>
        </w:tc>
        <w:tc>
          <w:tcPr>
            <w:tcW w:w="585" w:type="dxa"/>
          </w:tcPr>
          <w:p w14:paraId="52290C37" w14:textId="77777777" w:rsidR="00BC1833" w:rsidRPr="005A4778" w:rsidRDefault="00BC1833" w:rsidP="003F6443">
            <w:pPr>
              <w:rPr>
                <w:rFonts w:ascii="Arial" w:hAnsi="Arial" w:cs="Arial"/>
                <w:sz w:val="24"/>
                <w:szCs w:val="24"/>
                <w:lang w:val="cy-GB"/>
              </w:rPr>
            </w:pPr>
          </w:p>
        </w:tc>
      </w:tr>
      <w:tr w:rsidR="003F6443" w:rsidRPr="005A4778" w14:paraId="30751C78" w14:textId="77777777" w:rsidTr="33B39ECE">
        <w:tc>
          <w:tcPr>
            <w:tcW w:w="2972" w:type="dxa"/>
          </w:tcPr>
          <w:p w14:paraId="051F2012" w14:textId="77777777" w:rsidR="003F6443" w:rsidRPr="005A4778" w:rsidRDefault="003F6443" w:rsidP="003F6443">
            <w:pPr>
              <w:rPr>
                <w:rFonts w:ascii="Arial" w:hAnsi="Arial" w:cs="Arial"/>
                <w:sz w:val="24"/>
                <w:szCs w:val="24"/>
                <w:lang w:val="cy-GB"/>
              </w:rPr>
            </w:pPr>
          </w:p>
          <w:p w14:paraId="161DFC0D" w14:textId="164ABA41" w:rsidR="00551223" w:rsidRPr="005A4778" w:rsidRDefault="005642EB" w:rsidP="003F6443">
            <w:pPr>
              <w:rPr>
                <w:rFonts w:ascii="Arial" w:hAnsi="Arial" w:cs="Arial"/>
                <w:sz w:val="24"/>
                <w:szCs w:val="24"/>
                <w:lang w:val="cy-GB"/>
              </w:rPr>
            </w:pPr>
            <w:r w:rsidRPr="005A4778">
              <w:rPr>
                <w:rFonts w:ascii="Arial" w:hAnsi="Arial" w:cs="Arial"/>
                <w:b/>
                <w:sz w:val="24"/>
                <w:szCs w:val="24"/>
                <w:lang w:val="cy-GB"/>
              </w:rPr>
              <w:t>Nod yr Ymyriad</w:t>
            </w:r>
          </w:p>
          <w:p w14:paraId="68908CDE" w14:textId="77777777" w:rsidR="005642EB" w:rsidRPr="005A4778" w:rsidRDefault="005642EB" w:rsidP="003F6443">
            <w:pPr>
              <w:rPr>
                <w:rFonts w:ascii="Arial" w:hAnsi="Arial" w:cs="Arial"/>
                <w:sz w:val="24"/>
                <w:szCs w:val="24"/>
                <w:lang w:val="cy-GB"/>
              </w:rPr>
            </w:pPr>
            <w:r w:rsidRPr="005A4778">
              <w:rPr>
                <w:rFonts w:ascii="Arial" w:hAnsi="Arial" w:cs="Arial"/>
                <w:sz w:val="24"/>
                <w:szCs w:val="24"/>
                <w:lang w:val="cy-GB"/>
              </w:rPr>
              <w:t>Disgrifiwch yn fyr beth oeddech yn ceisio ei gyflawni</w:t>
            </w:r>
          </w:p>
          <w:p w14:paraId="243F368F" w14:textId="77777777" w:rsidR="00551223" w:rsidRPr="005A4778" w:rsidRDefault="00551223" w:rsidP="003F6443">
            <w:pPr>
              <w:rPr>
                <w:rFonts w:ascii="Arial" w:hAnsi="Arial" w:cs="Arial"/>
                <w:sz w:val="24"/>
                <w:szCs w:val="24"/>
                <w:lang w:val="cy-GB"/>
              </w:rPr>
            </w:pPr>
          </w:p>
          <w:p w14:paraId="281CCEB6" w14:textId="77777777" w:rsidR="00551223" w:rsidRPr="005A4778" w:rsidRDefault="00551223" w:rsidP="003F6443">
            <w:pPr>
              <w:rPr>
                <w:rFonts w:ascii="Arial" w:hAnsi="Arial" w:cs="Arial"/>
                <w:sz w:val="24"/>
                <w:szCs w:val="24"/>
                <w:lang w:val="cy-GB"/>
              </w:rPr>
            </w:pPr>
          </w:p>
          <w:p w14:paraId="7432EFE2" w14:textId="77777777" w:rsidR="00551223" w:rsidRPr="005A4778" w:rsidRDefault="00551223" w:rsidP="003F6443">
            <w:pPr>
              <w:rPr>
                <w:rFonts w:ascii="Arial" w:hAnsi="Arial" w:cs="Arial"/>
                <w:sz w:val="24"/>
                <w:szCs w:val="24"/>
                <w:lang w:val="cy-GB"/>
              </w:rPr>
            </w:pPr>
          </w:p>
        </w:tc>
        <w:tc>
          <w:tcPr>
            <w:tcW w:w="6044" w:type="dxa"/>
            <w:gridSpan w:val="2"/>
          </w:tcPr>
          <w:p w14:paraId="0809AB88" w14:textId="77777777" w:rsidR="005A4778" w:rsidRPr="005A4778" w:rsidRDefault="005642EB" w:rsidP="0065671E">
            <w:pPr>
              <w:rPr>
                <w:rFonts w:ascii="Arial" w:hAnsi="Arial" w:cs="Arial"/>
                <w:sz w:val="24"/>
                <w:szCs w:val="24"/>
                <w:lang w:val="cy-GB"/>
              </w:rPr>
            </w:pPr>
            <w:r w:rsidRPr="005A4778">
              <w:rPr>
                <w:rFonts w:ascii="Arial" w:hAnsi="Arial" w:cs="Arial"/>
                <w:sz w:val="24"/>
                <w:szCs w:val="24"/>
                <w:lang w:val="cy-GB"/>
              </w:rPr>
              <w:t xml:space="preserve">Ceisio gwella </w:t>
            </w:r>
            <w:r w:rsidR="005A4778" w:rsidRPr="005A4778">
              <w:rPr>
                <w:rFonts w:ascii="Arial" w:hAnsi="Arial" w:cs="Arial"/>
                <w:sz w:val="24"/>
                <w:szCs w:val="24"/>
                <w:lang w:val="cy-GB"/>
              </w:rPr>
              <w:t>perthynas teulu a gostwng y gwrthdaro rhwng AW, ei phlant a L ei chyn-bartner.</w:t>
            </w:r>
          </w:p>
          <w:p w14:paraId="67E16CAF" w14:textId="77777777" w:rsidR="005A4778" w:rsidRPr="005A4778" w:rsidRDefault="005A4778" w:rsidP="0065671E">
            <w:pPr>
              <w:rPr>
                <w:rFonts w:ascii="Arial" w:hAnsi="Arial" w:cs="Arial"/>
                <w:sz w:val="24"/>
                <w:szCs w:val="24"/>
                <w:lang w:val="cy-GB"/>
              </w:rPr>
            </w:pPr>
          </w:p>
          <w:p w14:paraId="457F234E" w14:textId="3EB49FCD" w:rsidR="0038363D" w:rsidRDefault="005A4778" w:rsidP="0065671E">
            <w:pPr>
              <w:rPr>
                <w:rFonts w:ascii="Arial" w:hAnsi="Arial" w:cs="Arial"/>
                <w:sz w:val="24"/>
                <w:szCs w:val="24"/>
                <w:lang w:val="cy-GB"/>
              </w:rPr>
            </w:pPr>
            <w:r w:rsidRPr="005A4778">
              <w:rPr>
                <w:rFonts w:ascii="Arial" w:hAnsi="Arial" w:cs="Arial"/>
                <w:sz w:val="24"/>
                <w:szCs w:val="24"/>
                <w:lang w:val="cy-GB"/>
              </w:rPr>
              <w:t>Cynnal Cyfarfodydd Grŵp Teulu gyda AW  a L ei chyn-bartner i’w</w:t>
            </w:r>
            <w:r w:rsidR="0038363D">
              <w:rPr>
                <w:rFonts w:ascii="Arial" w:hAnsi="Arial" w:cs="Arial"/>
                <w:sz w:val="24"/>
                <w:szCs w:val="24"/>
                <w:lang w:val="cy-GB"/>
              </w:rPr>
              <w:t xml:space="preserve"> helpu i gytuno ar reolau a ffiniau cyson yn y ddau gartref teulu</w:t>
            </w:r>
            <w:r w:rsidR="00DB25CA">
              <w:rPr>
                <w:rFonts w:ascii="Arial" w:hAnsi="Arial" w:cs="Arial"/>
                <w:sz w:val="24"/>
                <w:szCs w:val="24"/>
                <w:lang w:val="cy-GB"/>
              </w:rPr>
              <w:t>ol</w:t>
            </w:r>
            <w:r w:rsidR="0038363D">
              <w:rPr>
                <w:rFonts w:ascii="Arial" w:hAnsi="Arial" w:cs="Arial"/>
                <w:sz w:val="24"/>
                <w:szCs w:val="24"/>
                <w:lang w:val="cy-GB"/>
              </w:rPr>
              <w:t>. Mae’r bechgyn yn treulio hanner yr wythnos gyda'u mam a'r hanner arall gyda'u tad.</w:t>
            </w:r>
          </w:p>
          <w:p w14:paraId="50D2FF7F" w14:textId="77777777" w:rsidR="008615F0" w:rsidRDefault="008615F0" w:rsidP="0065671E">
            <w:pPr>
              <w:rPr>
                <w:rFonts w:ascii="Arial" w:hAnsi="Arial" w:cs="Arial"/>
                <w:sz w:val="24"/>
                <w:szCs w:val="24"/>
                <w:lang w:val="cy-GB"/>
              </w:rPr>
            </w:pPr>
          </w:p>
          <w:p w14:paraId="627F60EE" w14:textId="55CD77EB" w:rsidR="00617E2B" w:rsidRDefault="008615F0" w:rsidP="0065671E">
            <w:pPr>
              <w:rPr>
                <w:rFonts w:ascii="Arial" w:hAnsi="Arial" w:cs="Arial"/>
                <w:sz w:val="24"/>
                <w:szCs w:val="24"/>
                <w:lang w:val="cy-GB"/>
              </w:rPr>
            </w:pPr>
            <w:r>
              <w:rPr>
                <w:rFonts w:ascii="Arial" w:hAnsi="Arial" w:cs="Arial"/>
                <w:sz w:val="24"/>
                <w:szCs w:val="24"/>
                <w:lang w:val="cy-GB"/>
              </w:rPr>
              <w:t>Ceisio help</w:t>
            </w:r>
            <w:r w:rsidR="00617E2B">
              <w:rPr>
                <w:rFonts w:ascii="Arial" w:hAnsi="Arial" w:cs="Arial"/>
                <w:sz w:val="24"/>
                <w:szCs w:val="24"/>
                <w:lang w:val="cy-GB"/>
              </w:rPr>
              <w:t>u</w:t>
            </w:r>
            <w:r>
              <w:rPr>
                <w:rFonts w:ascii="Arial" w:hAnsi="Arial" w:cs="Arial"/>
                <w:sz w:val="24"/>
                <w:szCs w:val="24"/>
                <w:lang w:val="cy-GB"/>
              </w:rPr>
              <w:t xml:space="preserve"> AW i drin ymddygiad a</w:t>
            </w:r>
            <w:r w:rsidR="006A6AF3">
              <w:rPr>
                <w:rFonts w:ascii="Arial" w:hAnsi="Arial" w:cs="Arial"/>
                <w:sz w:val="24"/>
                <w:szCs w:val="24"/>
                <w:lang w:val="cy-GB"/>
              </w:rPr>
              <w:t>n</w:t>
            </w:r>
            <w:r>
              <w:rPr>
                <w:rFonts w:ascii="Arial" w:hAnsi="Arial" w:cs="Arial"/>
                <w:sz w:val="24"/>
                <w:szCs w:val="24"/>
                <w:lang w:val="cy-GB"/>
              </w:rPr>
              <w:t>odd a cheisio ei hannog i ddefnyddio tech</w:t>
            </w:r>
            <w:r w:rsidR="006A6AF3">
              <w:rPr>
                <w:rFonts w:ascii="Arial" w:hAnsi="Arial" w:cs="Arial"/>
                <w:sz w:val="24"/>
                <w:szCs w:val="24"/>
                <w:lang w:val="cy-GB"/>
              </w:rPr>
              <w:t>n</w:t>
            </w:r>
            <w:r>
              <w:rPr>
                <w:rFonts w:ascii="Arial" w:hAnsi="Arial" w:cs="Arial"/>
                <w:sz w:val="24"/>
                <w:szCs w:val="24"/>
                <w:lang w:val="cy-GB"/>
              </w:rPr>
              <w:t>egau</w:t>
            </w:r>
            <w:r w:rsidR="006A6AF3">
              <w:rPr>
                <w:rFonts w:ascii="Arial" w:hAnsi="Arial" w:cs="Arial"/>
                <w:sz w:val="24"/>
                <w:szCs w:val="24"/>
                <w:lang w:val="cy-GB"/>
              </w:rPr>
              <w:t xml:space="preserve"> </w:t>
            </w:r>
            <w:r w:rsidR="000B69AA">
              <w:rPr>
                <w:rFonts w:ascii="Arial" w:hAnsi="Arial" w:cs="Arial"/>
                <w:sz w:val="24"/>
                <w:szCs w:val="24"/>
                <w:lang w:val="cy-GB"/>
              </w:rPr>
              <w:t>t</w:t>
            </w:r>
            <w:r w:rsidR="006A6AF3">
              <w:rPr>
                <w:rFonts w:ascii="Arial" w:hAnsi="Arial" w:cs="Arial"/>
                <w:sz w:val="24"/>
                <w:szCs w:val="24"/>
                <w:lang w:val="cy-GB"/>
              </w:rPr>
              <w:t xml:space="preserve">awelu pethau </w:t>
            </w:r>
            <w:r w:rsidR="00E51940">
              <w:rPr>
                <w:rFonts w:ascii="Arial" w:hAnsi="Arial" w:cs="Arial"/>
                <w:sz w:val="24"/>
                <w:szCs w:val="24"/>
                <w:lang w:val="cy-GB"/>
              </w:rPr>
              <w:t xml:space="preserve">wrth ddelio gyda gwrthdaro a ffyrdd i geisio </w:t>
            </w:r>
            <w:r w:rsidR="001820E1">
              <w:rPr>
                <w:rFonts w:ascii="Arial" w:hAnsi="Arial" w:cs="Arial"/>
                <w:sz w:val="24"/>
                <w:szCs w:val="24"/>
                <w:lang w:val="cy-GB"/>
              </w:rPr>
              <w:t xml:space="preserve">llacio </w:t>
            </w:r>
            <w:r w:rsidR="00617E2B">
              <w:rPr>
                <w:rFonts w:ascii="Arial" w:hAnsi="Arial" w:cs="Arial"/>
                <w:sz w:val="24"/>
                <w:szCs w:val="24"/>
                <w:lang w:val="cy-GB"/>
              </w:rPr>
              <w:t>sefyllfaoedd anodd gyda’i meibion.</w:t>
            </w:r>
          </w:p>
          <w:p w14:paraId="2EEDB2C0" w14:textId="77777777" w:rsidR="00617E2B" w:rsidRDefault="00617E2B" w:rsidP="0065671E">
            <w:pPr>
              <w:rPr>
                <w:rFonts w:ascii="Arial" w:hAnsi="Arial" w:cs="Arial"/>
                <w:sz w:val="24"/>
                <w:szCs w:val="24"/>
                <w:lang w:val="cy-GB"/>
              </w:rPr>
            </w:pPr>
          </w:p>
          <w:p w14:paraId="7250DF46" w14:textId="4EB84825" w:rsidR="004A1079" w:rsidRDefault="00617E2B" w:rsidP="0065671E">
            <w:pPr>
              <w:rPr>
                <w:rFonts w:ascii="Arial" w:hAnsi="Arial" w:cs="Arial"/>
                <w:sz w:val="24"/>
                <w:szCs w:val="24"/>
                <w:lang w:val="cy-GB"/>
              </w:rPr>
            </w:pPr>
            <w:r>
              <w:rPr>
                <w:rFonts w:ascii="Arial" w:hAnsi="Arial" w:cs="Arial"/>
                <w:sz w:val="24"/>
                <w:szCs w:val="24"/>
                <w:lang w:val="cy-GB"/>
              </w:rPr>
              <w:t xml:space="preserve">Ceisio helpu </w:t>
            </w:r>
            <w:r w:rsidR="004A1079">
              <w:rPr>
                <w:rFonts w:ascii="Arial" w:hAnsi="Arial" w:cs="Arial"/>
                <w:sz w:val="24"/>
                <w:szCs w:val="24"/>
                <w:lang w:val="cy-GB"/>
              </w:rPr>
              <w:t xml:space="preserve">AW i gynyddu ei hyder a’i hunan-dyb a cheisio ei helpu i symud ymlaen a bod yn </w:t>
            </w:r>
            <w:r w:rsidR="00E54BE1">
              <w:rPr>
                <w:rFonts w:ascii="Arial" w:hAnsi="Arial" w:cs="Arial"/>
                <w:sz w:val="24"/>
                <w:szCs w:val="24"/>
                <w:lang w:val="cy-GB"/>
              </w:rPr>
              <w:t>bresennol</w:t>
            </w:r>
            <w:r w:rsidR="004A1079">
              <w:rPr>
                <w:rFonts w:ascii="Arial" w:hAnsi="Arial" w:cs="Arial"/>
                <w:sz w:val="24"/>
                <w:szCs w:val="24"/>
                <w:lang w:val="cy-GB"/>
              </w:rPr>
              <w:t xml:space="preserve"> ym mywyd ei phlant.</w:t>
            </w:r>
          </w:p>
          <w:p w14:paraId="469CD5C1" w14:textId="77777777" w:rsidR="004A1079" w:rsidRDefault="004A1079" w:rsidP="0065671E">
            <w:pPr>
              <w:rPr>
                <w:rFonts w:ascii="Arial" w:hAnsi="Arial" w:cs="Arial"/>
                <w:sz w:val="24"/>
                <w:szCs w:val="24"/>
                <w:lang w:val="cy-GB"/>
              </w:rPr>
            </w:pPr>
          </w:p>
          <w:p w14:paraId="151D9F66" w14:textId="283B1595" w:rsidR="00821660" w:rsidRDefault="004A1079" w:rsidP="0065671E">
            <w:pPr>
              <w:rPr>
                <w:rFonts w:ascii="Arial" w:hAnsi="Arial" w:cs="Arial"/>
                <w:sz w:val="24"/>
                <w:szCs w:val="24"/>
                <w:lang w:val="cy-GB"/>
              </w:rPr>
            </w:pPr>
            <w:r>
              <w:rPr>
                <w:rFonts w:ascii="Arial" w:hAnsi="Arial" w:cs="Arial"/>
                <w:sz w:val="24"/>
                <w:szCs w:val="24"/>
                <w:lang w:val="cy-GB"/>
              </w:rPr>
              <w:t xml:space="preserve">Mae Alicia y rhiant sengl sy’n gweithio’n llawn-amser ac yn gofalu am ei </w:t>
            </w:r>
            <w:r w:rsidR="00E54BE1">
              <w:rPr>
                <w:rFonts w:ascii="Arial" w:hAnsi="Arial" w:cs="Arial"/>
                <w:sz w:val="24"/>
                <w:szCs w:val="24"/>
                <w:lang w:val="cy-GB"/>
              </w:rPr>
              <w:t>thri</w:t>
            </w:r>
            <w:r>
              <w:rPr>
                <w:rFonts w:ascii="Arial" w:hAnsi="Arial" w:cs="Arial"/>
                <w:sz w:val="24"/>
                <w:szCs w:val="24"/>
                <w:lang w:val="cy-GB"/>
              </w:rPr>
              <w:t xml:space="preserve"> phlentyn. Roedd AW yn teimlo’n fregus iawn ac yn </w:t>
            </w:r>
            <w:proofErr w:type="spellStart"/>
            <w:r>
              <w:rPr>
                <w:rFonts w:ascii="Arial" w:hAnsi="Arial" w:cs="Arial"/>
                <w:sz w:val="24"/>
                <w:szCs w:val="24"/>
                <w:lang w:val="cy-GB"/>
              </w:rPr>
              <w:t>ddi</w:t>
            </w:r>
            <w:proofErr w:type="spellEnd"/>
            <w:r>
              <w:rPr>
                <w:rFonts w:ascii="Arial" w:hAnsi="Arial" w:cs="Arial"/>
                <w:sz w:val="24"/>
                <w:szCs w:val="24"/>
                <w:lang w:val="cy-GB"/>
              </w:rPr>
              <w:t xml:space="preserve">-hyder ac yn brin o </w:t>
            </w:r>
            <w:r w:rsidR="00E54BE1">
              <w:rPr>
                <w:rFonts w:ascii="Arial" w:hAnsi="Arial" w:cs="Arial"/>
                <w:sz w:val="24"/>
                <w:szCs w:val="24"/>
                <w:lang w:val="cy-GB"/>
              </w:rPr>
              <w:t>hunan-dyb</w:t>
            </w:r>
            <w:r>
              <w:rPr>
                <w:rFonts w:ascii="Arial" w:hAnsi="Arial" w:cs="Arial"/>
                <w:sz w:val="24"/>
                <w:szCs w:val="24"/>
                <w:lang w:val="cy-GB"/>
              </w:rPr>
              <w:t xml:space="preserve"> oherwydd sarhad emosiynol a llafar </w:t>
            </w:r>
            <w:r w:rsidR="00821660">
              <w:rPr>
                <w:rFonts w:ascii="Arial" w:hAnsi="Arial" w:cs="Arial"/>
                <w:sz w:val="24"/>
                <w:szCs w:val="24"/>
                <w:lang w:val="cy-GB"/>
              </w:rPr>
              <w:t>gan ei meibion.</w:t>
            </w:r>
          </w:p>
          <w:p w14:paraId="2E2503EB" w14:textId="77777777" w:rsidR="00821660" w:rsidRDefault="00821660" w:rsidP="0065671E">
            <w:pPr>
              <w:rPr>
                <w:rFonts w:ascii="Arial" w:hAnsi="Arial" w:cs="Arial"/>
                <w:sz w:val="24"/>
                <w:szCs w:val="24"/>
                <w:lang w:val="cy-GB"/>
              </w:rPr>
            </w:pPr>
          </w:p>
          <w:p w14:paraId="19FC6F6F" w14:textId="5C1747A4" w:rsidR="00821660" w:rsidRDefault="00821660" w:rsidP="0065671E">
            <w:pPr>
              <w:rPr>
                <w:rFonts w:ascii="Arial" w:hAnsi="Arial" w:cs="Arial"/>
                <w:sz w:val="24"/>
                <w:szCs w:val="24"/>
                <w:lang w:val="cy-GB"/>
              </w:rPr>
            </w:pPr>
            <w:r>
              <w:rPr>
                <w:rFonts w:ascii="Arial" w:hAnsi="Arial" w:cs="Arial"/>
                <w:sz w:val="24"/>
                <w:szCs w:val="24"/>
                <w:lang w:val="cy-GB"/>
              </w:rPr>
              <w:t xml:space="preserve">Edrych ar a thrafod arddulliau </w:t>
            </w:r>
            <w:r w:rsidR="00E04604">
              <w:rPr>
                <w:rFonts w:ascii="Arial" w:hAnsi="Arial" w:cs="Arial"/>
                <w:sz w:val="24"/>
                <w:szCs w:val="24"/>
                <w:lang w:val="cy-GB"/>
              </w:rPr>
              <w:t>rhianta</w:t>
            </w:r>
            <w:r>
              <w:rPr>
                <w:rFonts w:ascii="Arial" w:hAnsi="Arial" w:cs="Arial"/>
                <w:sz w:val="24"/>
                <w:szCs w:val="24"/>
                <w:lang w:val="cy-GB"/>
              </w:rPr>
              <w:t>.</w:t>
            </w:r>
          </w:p>
          <w:p w14:paraId="67078197" w14:textId="77777777" w:rsidR="00821660" w:rsidRDefault="00821660" w:rsidP="0065671E">
            <w:pPr>
              <w:rPr>
                <w:rFonts w:ascii="Arial" w:hAnsi="Arial" w:cs="Arial"/>
                <w:sz w:val="24"/>
                <w:szCs w:val="24"/>
                <w:lang w:val="cy-GB"/>
              </w:rPr>
            </w:pPr>
          </w:p>
          <w:p w14:paraId="0A3D7393" w14:textId="00037E37" w:rsidR="007D48BD" w:rsidRDefault="00821660" w:rsidP="0065671E">
            <w:pPr>
              <w:rPr>
                <w:rFonts w:ascii="Arial" w:hAnsi="Arial" w:cs="Arial"/>
                <w:sz w:val="24"/>
                <w:szCs w:val="24"/>
                <w:lang w:val="cy-GB"/>
              </w:rPr>
            </w:pPr>
            <w:r>
              <w:rPr>
                <w:rFonts w:ascii="Arial" w:hAnsi="Arial" w:cs="Arial"/>
                <w:sz w:val="24"/>
                <w:szCs w:val="24"/>
                <w:lang w:val="cy-GB"/>
              </w:rPr>
              <w:t xml:space="preserve">Helpu AW i annog ei meibion i ddod yn fwy annibynnol a </w:t>
            </w:r>
            <w:r w:rsidR="007D48BD">
              <w:rPr>
                <w:rFonts w:ascii="Arial" w:hAnsi="Arial" w:cs="Arial"/>
                <w:sz w:val="24"/>
                <w:szCs w:val="24"/>
                <w:lang w:val="cy-GB"/>
              </w:rPr>
              <w:t xml:space="preserve">gwneud </w:t>
            </w:r>
            <w:r w:rsidR="003014ED">
              <w:rPr>
                <w:rFonts w:ascii="Arial" w:hAnsi="Arial" w:cs="Arial"/>
                <w:sz w:val="24"/>
                <w:szCs w:val="24"/>
                <w:lang w:val="cy-GB"/>
              </w:rPr>
              <w:t xml:space="preserve">mân swyddi </w:t>
            </w:r>
            <w:r w:rsidR="007D48BD">
              <w:rPr>
                <w:rFonts w:ascii="Arial" w:hAnsi="Arial" w:cs="Arial"/>
                <w:sz w:val="24"/>
                <w:szCs w:val="24"/>
                <w:lang w:val="cy-GB"/>
              </w:rPr>
              <w:t>o amgylch y tŷ yn ôl am arian poced.</w:t>
            </w:r>
          </w:p>
          <w:p w14:paraId="51F638C6" w14:textId="77777777" w:rsidR="007D48BD" w:rsidRDefault="007D48BD" w:rsidP="0065671E">
            <w:pPr>
              <w:rPr>
                <w:rFonts w:ascii="Arial" w:hAnsi="Arial" w:cs="Arial"/>
                <w:sz w:val="24"/>
                <w:szCs w:val="24"/>
                <w:lang w:val="cy-GB"/>
              </w:rPr>
            </w:pPr>
          </w:p>
          <w:p w14:paraId="70C8807F" w14:textId="77777777" w:rsidR="007D48BD" w:rsidRDefault="007D48BD" w:rsidP="0065671E">
            <w:pPr>
              <w:rPr>
                <w:rFonts w:ascii="Arial" w:hAnsi="Arial" w:cs="Arial"/>
                <w:sz w:val="24"/>
                <w:szCs w:val="24"/>
                <w:lang w:val="cy-GB"/>
              </w:rPr>
            </w:pPr>
            <w:r>
              <w:rPr>
                <w:rFonts w:ascii="Arial" w:hAnsi="Arial" w:cs="Arial"/>
                <w:sz w:val="24"/>
                <w:szCs w:val="24"/>
                <w:lang w:val="cy-GB"/>
              </w:rPr>
              <w:t>Rhoi gwybodaeth a chymorth yng nghyswllt costau byw a’r cymorth sydd ar gael yn ardal leol AW.</w:t>
            </w:r>
          </w:p>
          <w:p w14:paraId="47DAD047" w14:textId="567B61BB" w:rsidR="00BC05F7" w:rsidRPr="005A4778" w:rsidRDefault="00BC05F7" w:rsidP="007D48BD">
            <w:pPr>
              <w:rPr>
                <w:rFonts w:ascii="Arial" w:hAnsi="Arial" w:cs="Arial"/>
                <w:sz w:val="24"/>
                <w:szCs w:val="24"/>
                <w:lang w:val="cy-GB"/>
              </w:rPr>
            </w:pPr>
          </w:p>
        </w:tc>
      </w:tr>
      <w:tr w:rsidR="003F6443" w:rsidRPr="005A4778" w14:paraId="564843A7" w14:textId="77777777" w:rsidTr="33B39ECE">
        <w:tc>
          <w:tcPr>
            <w:tcW w:w="2972" w:type="dxa"/>
          </w:tcPr>
          <w:p w14:paraId="17D1F7EB" w14:textId="77777777" w:rsidR="003F6443" w:rsidRPr="005A4778" w:rsidRDefault="003F6443" w:rsidP="003F6443">
            <w:pPr>
              <w:rPr>
                <w:rFonts w:ascii="Arial" w:hAnsi="Arial" w:cs="Arial"/>
                <w:sz w:val="24"/>
                <w:szCs w:val="24"/>
                <w:lang w:val="cy-GB"/>
              </w:rPr>
            </w:pPr>
          </w:p>
          <w:p w14:paraId="6D20C16B" w14:textId="79FA69EE" w:rsidR="00551223" w:rsidRPr="005A4778" w:rsidRDefault="007D48BD" w:rsidP="003F6443">
            <w:pPr>
              <w:rPr>
                <w:rFonts w:ascii="Arial" w:hAnsi="Arial" w:cs="Arial"/>
                <w:b/>
                <w:sz w:val="24"/>
                <w:szCs w:val="24"/>
                <w:lang w:val="cy-GB"/>
              </w:rPr>
            </w:pPr>
            <w:r>
              <w:rPr>
                <w:rFonts w:ascii="Arial" w:hAnsi="Arial" w:cs="Arial"/>
                <w:b/>
                <w:sz w:val="24"/>
                <w:szCs w:val="24"/>
                <w:lang w:val="cy-GB"/>
              </w:rPr>
              <w:t>Dull</w:t>
            </w:r>
          </w:p>
          <w:p w14:paraId="1CA917EA" w14:textId="77BAC893" w:rsidR="00551223" w:rsidRPr="005A4778" w:rsidRDefault="007D48BD" w:rsidP="003F6443">
            <w:pPr>
              <w:rPr>
                <w:rFonts w:ascii="Arial" w:hAnsi="Arial" w:cs="Arial"/>
                <w:sz w:val="24"/>
                <w:szCs w:val="24"/>
                <w:lang w:val="cy-GB"/>
              </w:rPr>
            </w:pPr>
            <w:r>
              <w:rPr>
                <w:rFonts w:ascii="Arial" w:hAnsi="Arial" w:cs="Arial"/>
                <w:sz w:val="24"/>
                <w:szCs w:val="24"/>
                <w:lang w:val="cy-GB"/>
              </w:rPr>
              <w:t>Pa ddulliau wnaethoch chi ei defnyddio i gyflawni’r nod</w:t>
            </w:r>
            <w:r w:rsidR="00551223" w:rsidRPr="005A4778">
              <w:rPr>
                <w:rFonts w:ascii="Arial" w:hAnsi="Arial" w:cs="Arial"/>
                <w:sz w:val="24"/>
                <w:szCs w:val="24"/>
                <w:lang w:val="cy-GB"/>
              </w:rPr>
              <w:t>?</w:t>
            </w:r>
          </w:p>
          <w:p w14:paraId="1E07312B" w14:textId="77777777" w:rsidR="00551223" w:rsidRPr="005A4778" w:rsidRDefault="00551223" w:rsidP="003F6443">
            <w:pPr>
              <w:rPr>
                <w:rFonts w:ascii="Arial" w:hAnsi="Arial" w:cs="Arial"/>
                <w:b/>
                <w:sz w:val="24"/>
                <w:szCs w:val="24"/>
                <w:lang w:val="cy-GB"/>
              </w:rPr>
            </w:pPr>
          </w:p>
          <w:p w14:paraId="14F60B33" w14:textId="77777777" w:rsidR="00551223" w:rsidRPr="005A4778" w:rsidRDefault="00551223" w:rsidP="003F6443">
            <w:pPr>
              <w:rPr>
                <w:rFonts w:ascii="Arial" w:hAnsi="Arial" w:cs="Arial"/>
                <w:b/>
                <w:sz w:val="24"/>
                <w:szCs w:val="24"/>
                <w:lang w:val="cy-GB"/>
              </w:rPr>
            </w:pPr>
          </w:p>
          <w:p w14:paraId="3E186F6E" w14:textId="77777777" w:rsidR="00551223" w:rsidRPr="005A4778" w:rsidRDefault="00551223" w:rsidP="003F6443">
            <w:pPr>
              <w:rPr>
                <w:rFonts w:ascii="Arial" w:hAnsi="Arial" w:cs="Arial"/>
                <w:b/>
                <w:sz w:val="24"/>
                <w:szCs w:val="24"/>
                <w:lang w:val="cy-GB"/>
              </w:rPr>
            </w:pPr>
          </w:p>
          <w:p w14:paraId="4A77A8E0" w14:textId="77777777" w:rsidR="00551223" w:rsidRPr="005A4778" w:rsidRDefault="00551223" w:rsidP="003F6443">
            <w:pPr>
              <w:rPr>
                <w:rFonts w:ascii="Arial" w:hAnsi="Arial" w:cs="Arial"/>
                <w:b/>
                <w:sz w:val="24"/>
                <w:szCs w:val="24"/>
                <w:lang w:val="cy-GB"/>
              </w:rPr>
            </w:pPr>
          </w:p>
        </w:tc>
        <w:tc>
          <w:tcPr>
            <w:tcW w:w="6044" w:type="dxa"/>
            <w:gridSpan w:val="2"/>
          </w:tcPr>
          <w:p w14:paraId="186CC029" w14:textId="77777777" w:rsidR="00BC05F7" w:rsidRDefault="007D48BD" w:rsidP="00BC05F7">
            <w:pPr>
              <w:rPr>
                <w:rFonts w:ascii="Arial" w:hAnsi="Arial" w:cs="Arial"/>
                <w:sz w:val="24"/>
                <w:szCs w:val="24"/>
                <w:lang w:val="cy-GB"/>
              </w:rPr>
            </w:pPr>
            <w:r>
              <w:rPr>
                <w:rFonts w:ascii="Arial" w:hAnsi="Arial" w:cs="Arial"/>
                <w:sz w:val="24"/>
                <w:szCs w:val="24"/>
                <w:lang w:val="cy-GB"/>
              </w:rPr>
              <w:t>Fy nod yn y lle cyntaf oedd annog AW i ofalu amdani ei hun (hunan-ofal) a dechrau gwneud pethau fel y gall gefnogi a gofalu am ei theulu.</w:t>
            </w:r>
          </w:p>
          <w:p w14:paraId="76E0C6C1" w14:textId="77777777" w:rsidR="007D48BD" w:rsidRDefault="007D48BD" w:rsidP="00BC05F7">
            <w:pPr>
              <w:rPr>
                <w:rFonts w:ascii="Arial" w:hAnsi="Arial" w:cs="Arial"/>
                <w:sz w:val="24"/>
                <w:szCs w:val="24"/>
                <w:lang w:val="cy-GB"/>
              </w:rPr>
            </w:pPr>
          </w:p>
          <w:p w14:paraId="61FD9659" w14:textId="5504B0C1" w:rsidR="007D48BD" w:rsidRDefault="007D48BD" w:rsidP="00BC05F7">
            <w:pPr>
              <w:rPr>
                <w:rFonts w:ascii="Arial" w:hAnsi="Arial" w:cs="Arial"/>
                <w:sz w:val="24"/>
                <w:szCs w:val="24"/>
                <w:lang w:val="cy-GB"/>
              </w:rPr>
            </w:pPr>
            <w:r>
              <w:rPr>
                <w:rFonts w:ascii="Arial" w:hAnsi="Arial" w:cs="Arial"/>
                <w:sz w:val="24"/>
                <w:szCs w:val="24"/>
                <w:lang w:val="cy-GB"/>
              </w:rPr>
              <w:t>Cynhaliwyd sesiynau i drafod diet, cwsg, meddyginiaeth ac ymarfer. Fe wnaethom drafod cynllunio bwydlen</w:t>
            </w:r>
            <w:r w:rsidR="00387AD8">
              <w:rPr>
                <w:rFonts w:ascii="Arial" w:hAnsi="Arial" w:cs="Arial"/>
                <w:sz w:val="24"/>
                <w:szCs w:val="24"/>
                <w:lang w:val="cy-GB"/>
              </w:rPr>
              <w:t>ni</w:t>
            </w:r>
            <w:r>
              <w:rPr>
                <w:rFonts w:ascii="Arial" w:hAnsi="Arial" w:cs="Arial"/>
                <w:sz w:val="24"/>
                <w:szCs w:val="24"/>
                <w:lang w:val="cy-GB"/>
              </w:rPr>
              <w:t xml:space="preserve"> a siopa a ffyrdd o wneud prydau iach rhad.</w:t>
            </w:r>
          </w:p>
          <w:p w14:paraId="6C809243" w14:textId="77777777" w:rsidR="007D48BD" w:rsidRDefault="007D48BD" w:rsidP="00BC05F7">
            <w:pPr>
              <w:rPr>
                <w:rFonts w:ascii="Arial" w:hAnsi="Arial" w:cs="Arial"/>
                <w:sz w:val="24"/>
                <w:szCs w:val="24"/>
                <w:lang w:val="cy-GB"/>
              </w:rPr>
            </w:pPr>
          </w:p>
          <w:p w14:paraId="4C8E99D2" w14:textId="77777777" w:rsidR="007D48BD" w:rsidRDefault="007D48BD" w:rsidP="00BC05F7">
            <w:pPr>
              <w:rPr>
                <w:rFonts w:ascii="Arial" w:hAnsi="Arial" w:cs="Arial"/>
                <w:sz w:val="24"/>
                <w:szCs w:val="24"/>
                <w:lang w:val="cy-GB"/>
              </w:rPr>
            </w:pPr>
            <w:r>
              <w:rPr>
                <w:rFonts w:ascii="Arial" w:hAnsi="Arial" w:cs="Arial"/>
                <w:sz w:val="24"/>
                <w:szCs w:val="24"/>
                <w:lang w:val="cy-GB"/>
              </w:rPr>
              <w:t xml:space="preserve">Cynhaliwyd cyfarfodydd grŵp teulu wyneb yn wyneb mewn lleoliad canolog gyda AW a thad y plant (Louis). </w:t>
            </w:r>
            <w:r w:rsidR="004C405B">
              <w:rPr>
                <w:rFonts w:ascii="Arial" w:hAnsi="Arial" w:cs="Arial"/>
                <w:sz w:val="24"/>
                <w:szCs w:val="24"/>
                <w:lang w:val="cy-GB"/>
              </w:rPr>
              <w:t>Cafodd cynllun ei greu ynghylch rheolau a ffiniau cyson ym mhob cartref ac annog cyfathrebu cadarnhaol rhwng y ddau gartref.</w:t>
            </w:r>
          </w:p>
          <w:p w14:paraId="19CC7CF2" w14:textId="77777777" w:rsidR="004C405B" w:rsidRDefault="004C405B" w:rsidP="00BC05F7">
            <w:pPr>
              <w:rPr>
                <w:rFonts w:ascii="Arial" w:hAnsi="Arial" w:cs="Arial"/>
                <w:sz w:val="24"/>
                <w:szCs w:val="24"/>
                <w:lang w:val="cy-GB"/>
              </w:rPr>
            </w:pPr>
          </w:p>
          <w:p w14:paraId="05DC4D6D" w14:textId="6591C77E" w:rsidR="004C405B" w:rsidRDefault="004C405B" w:rsidP="00BC05F7">
            <w:pPr>
              <w:rPr>
                <w:rFonts w:ascii="Arial" w:hAnsi="Arial" w:cs="Arial"/>
                <w:sz w:val="24"/>
                <w:szCs w:val="24"/>
                <w:lang w:val="cy-GB"/>
              </w:rPr>
            </w:pPr>
            <w:r>
              <w:rPr>
                <w:rFonts w:ascii="Arial" w:hAnsi="Arial" w:cs="Arial"/>
                <w:sz w:val="24"/>
                <w:szCs w:val="24"/>
                <w:lang w:val="cy-GB"/>
              </w:rPr>
              <w:t xml:space="preserve">Roedd gwaith yn cynnwys sesiynau un-i-un yn defnyddio dull </w:t>
            </w:r>
            <w:r w:rsidR="009A4D1A">
              <w:rPr>
                <w:rFonts w:ascii="Arial" w:hAnsi="Arial" w:cs="Arial"/>
                <w:sz w:val="24"/>
                <w:szCs w:val="24"/>
                <w:lang w:val="cy-GB"/>
              </w:rPr>
              <w:t>Ymwrthedd</w:t>
            </w:r>
            <w:r w:rsidR="00EF0319">
              <w:rPr>
                <w:rFonts w:ascii="Arial" w:hAnsi="Arial" w:cs="Arial"/>
                <w:sz w:val="24"/>
                <w:szCs w:val="24"/>
                <w:lang w:val="cy-GB"/>
              </w:rPr>
              <w:t xml:space="preserve"> </w:t>
            </w:r>
            <w:r w:rsidR="00E54BE1">
              <w:rPr>
                <w:rFonts w:ascii="Arial" w:hAnsi="Arial" w:cs="Arial"/>
                <w:sz w:val="24"/>
                <w:szCs w:val="24"/>
                <w:lang w:val="cy-GB"/>
              </w:rPr>
              <w:t>Di-drais</w:t>
            </w:r>
            <w:r w:rsidR="00EF0319">
              <w:rPr>
                <w:rFonts w:ascii="Arial" w:hAnsi="Arial" w:cs="Arial"/>
                <w:sz w:val="24"/>
                <w:szCs w:val="24"/>
                <w:lang w:val="cy-GB"/>
              </w:rPr>
              <w:t xml:space="preserve">. Fe </w:t>
            </w:r>
            <w:r w:rsidR="00E54BE1">
              <w:rPr>
                <w:rFonts w:ascii="Arial" w:hAnsi="Arial" w:cs="Arial"/>
                <w:sz w:val="24"/>
                <w:szCs w:val="24"/>
                <w:lang w:val="cy-GB"/>
              </w:rPr>
              <w:t>wnaethom</w:t>
            </w:r>
            <w:r w:rsidR="00EF0319">
              <w:rPr>
                <w:rFonts w:ascii="Arial" w:hAnsi="Arial" w:cs="Arial"/>
                <w:sz w:val="24"/>
                <w:szCs w:val="24"/>
                <w:lang w:val="cy-GB"/>
              </w:rPr>
              <w:t xml:space="preserve"> edrych ar wrthdaro a’r sbardunau yng nghyswllt dadleuon y teulu a thrais. Defnyddiwyd You </w:t>
            </w:r>
            <w:proofErr w:type="spellStart"/>
            <w:r w:rsidR="00EF0319">
              <w:rPr>
                <w:rFonts w:ascii="Arial" w:hAnsi="Arial" w:cs="Arial"/>
                <w:sz w:val="24"/>
                <w:szCs w:val="24"/>
                <w:lang w:val="cy-GB"/>
              </w:rPr>
              <w:t>Tube</w:t>
            </w:r>
            <w:proofErr w:type="spellEnd"/>
            <w:r w:rsidR="00EF0319">
              <w:rPr>
                <w:rFonts w:ascii="Arial" w:hAnsi="Arial" w:cs="Arial"/>
                <w:sz w:val="24"/>
                <w:szCs w:val="24"/>
                <w:lang w:val="cy-GB"/>
              </w:rPr>
              <w:t xml:space="preserve"> a phytiau fideo i gynorthwyo gyda’r sesiynau hyn.</w:t>
            </w:r>
          </w:p>
          <w:p w14:paraId="73288293" w14:textId="77777777" w:rsidR="00EF0319" w:rsidRDefault="00EF0319" w:rsidP="00BC05F7">
            <w:pPr>
              <w:rPr>
                <w:rFonts w:ascii="Arial" w:hAnsi="Arial" w:cs="Arial"/>
                <w:sz w:val="24"/>
                <w:szCs w:val="24"/>
                <w:lang w:val="cy-GB"/>
              </w:rPr>
            </w:pPr>
          </w:p>
          <w:p w14:paraId="6412131F" w14:textId="0DD3A732" w:rsidR="00EF0319" w:rsidRDefault="00EF0319" w:rsidP="00BC05F7">
            <w:pPr>
              <w:rPr>
                <w:rFonts w:ascii="Arial" w:hAnsi="Arial" w:cs="Arial"/>
                <w:sz w:val="24"/>
                <w:szCs w:val="24"/>
                <w:lang w:val="cy-GB"/>
              </w:rPr>
            </w:pPr>
            <w:r>
              <w:rPr>
                <w:rFonts w:ascii="Arial" w:hAnsi="Arial" w:cs="Arial"/>
                <w:sz w:val="24"/>
                <w:szCs w:val="24"/>
                <w:lang w:val="cy-GB"/>
              </w:rPr>
              <w:t>Rhoddwyd sylw i</w:t>
            </w:r>
            <w:r w:rsidR="00E66D5D">
              <w:rPr>
                <w:rFonts w:ascii="Arial" w:hAnsi="Arial" w:cs="Arial"/>
                <w:sz w:val="24"/>
                <w:szCs w:val="24"/>
                <w:lang w:val="cy-GB"/>
              </w:rPr>
              <w:t xml:space="preserve"> </w:t>
            </w:r>
            <w:r>
              <w:rPr>
                <w:rFonts w:ascii="Arial" w:hAnsi="Arial" w:cs="Arial"/>
                <w:sz w:val="24"/>
                <w:szCs w:val="24"/>
                <w:lang w:val="cy-GB"/>
              </w:rPr>
              <w:t xml:space="preserve">wahanol </w:t>
            </w:r>
            <w:r w:rsidR="00CC0D2F">
              <w:rPr>
                <w:rFonts w:ascii="Arial" w:hAnsi="Arial" w:cs="Arial"/>
                <w:sz w:val="24"/>
                <w:szCs w:val="24"/>
                <w:lang w:val="cy-GB"/>
              </w:rPr>
              <w:t>rhianta</w:t>
            </w:r>
            <w:r>
              <w:rPr>
                <w:rFonts w:ascii="Arial" w:hAnsi="Arial" w:cs="Arial"/>
                <w:sz w:val="24"/>
                <w:szCs w:val="24"/>
                <w:lang w:val="cy-GB"/>
              </w:rPr>
              <w:t xml:space="preserve"> plant </w:t>
            </w:r>
            <w:r w:rsidR="00CC0D2F">
              <w:rPr>
                <w:rFonts w:ascii="Arial" w:hAnsi="Arial" w:cs="Arial"/>
                <w:sz w:val="24"/>
                <w:szCs w:val="24"/>
                <w:lang w:val="cy-GB"/>
              </w:rPr>
              <w:t>ac ymarferion</w:t>
            </w:r>
            <w:r>
              <w:rPr>
                <w:rFonts w:ascii="Arial" w:hAnsi="Arial" w:cs="Arial"/>
                <w:sz w:val="24"/>
                <w:szCs w:val="24"/>
                <w:lang w:val="cy-GB"/>
              </w:rPr>
              <w:t xml:space="preserve"> lle gallai AW adnabod ei harddull </w:t>
            </w:r>
            <w:r w:rsidR="008D3087">
              <w:rPr>
                <w:rFonts w:ascii="Arial" w:hAnsi="Arial" w:cs="Arial"/>
                <w:sz w:val="24"/>
                <w:szCs w:val="24"/>
                <w:lang w:val="cy-GB"/>
              </w:rPr>
              <w:t xml:space="preserve">rhianta </w:t>
            </w:r>
            <w:r>
              <w:rPr>
                <w:rFonts w:ascii="Arial" w:hAnsi="Arial" w:cs="Arial"/>
                <w:sz w:val="24"/>
                <w:szCs w:val="24"/>
                <w:lang w:val="cy-GB"/>
              </w:rPr>
              <w:t xml:space="preserve">ei hun. </w:t>
            </w:r>
            <w:r w:rsidR="007B4CA9">
              <w:rPr>
                <w:rFonts w:ascii="Arial" w:hAnsi="Arial" w:cs="Arial"/>
                <w:sz w:val="24"/>
                <w:szCs w:val="24"/>
                <w:lang w:val="cy-GB"/>
              </w:rPr>
              <w:t>Cynhaliwyd trafodaeth ac ymarferion yng nghyswllt cysondeb.</w:t>
            </w:r>
          </w:p>
          <w:p w14:paraId="25C4C856" w14:textId="77777777" w:rsidR="007B4CA9" w:rsidRDefault="007B4CA9" w:rsidP="00BC05F7">
            <w:pPr>
              <w:rPr>
                <w:rFonts w:ascii="Arial" w:hAnsi="Arial" w:cs="Arial"/>
                <w:sz w:val="24"/>
                <w:szCs w:val="24"/>
                <w:lang w:val="cy-GB"/>
              </w:rPr>
            </w:pPr>
          </w:p>
          <w:p w14:paraId="59E8F5D9" w14:textId="771D526C" w:rsidR="007B4CA9" w:rsidRDefault="007B4CA9" w:rsidP="00BC05F7">
            <w:pPr>
              <w:rPr>
                <w:rFonts w:ascii="Arial" w:hAnsi="Arial" w:cs="Arial"/>
                <w:sz w:val="24"/>
                <w:szCs w:val="24"/>
                <w:lang w:val="cy-GB"/>
              </w:rPr>
            </w:pPr>
            <w:r>
              <w:rPr>
                <w:rFonts w:ascii="Arial" w:hAnsi="Arial" w:cs="Arial"/>
                <w:sz w:val="24"/>
                <w:szCs w:val="24"/>
                <w:lang w:val="cy-GB"/>
              </w:rPr>
              <w:t xml:space="preserve">Cynhaliwyd sesiynau i </w:t>
            </w:r>
            <w:r w:rsidR="00E54BE1">
              <w:rPr>
                <w:rFonts w:ascii="Arial" w:hAnsi="Arial" w:cs="Arial"/>
                <w:sz w:val="24"/>
                <w:szCs w:val="24"/>
                <w:lang w:val="cy-GB"/>
              </w:rPr>
              <w:t>annog</w:t>
            </w:r>
            <w:r>
              <w:rPr>
                <w:rFonts w:ascii="Arial" w:hAnsi="Arial" w:cs="Arial"/>
                <w:sz w:val="24"/>
                <w:szCs w:val="24"/>
                <w:lang w:val="cy-GB"/>
              </w:rPr>
              <w:t xml:space="preserve"> AW i gael ei meibion i gwblhau a chadw at </w:t>
            </w:r>
            <w:r w:rsidR="0099554B">
              <w:rPr>
                <w:rFonts w:ascii="Arial" w:hAnsi="Arial" w:cs="Arial"/>
                <w:sz w:val="24"/>
                <w:szCs w:val="24"/>
                <w:lang w:val="cy-GB"/>
              </w:rPr>
              <w:t>fân swyddi o amgylch</w:t>
            </w:r>
            <w:r>
              <w:rPr>
                <w:rFonts w:ascii="Arial" w:hAnsi="Arial" w:cs="Arial"/>
                <w:sz w:val="24"/>
                <w:szCs w:val="24"/>
                <w:lang w:val="cy-GB"/>
              </w:rPr>
              <w:t xml:space="preserve"> y cartref a’u hannog i wneud mwy drostynt eu hunain. Buom yn trafod arian poced a negodi </w:t>
            </w:r>
            <w:r w:rsidR="00101756">
              <w:rPr>
                <w:rFonts w:ascii="Arial" w:hAnsi="Arial" w:cs="Arial"/>
                <w:sz w:val="24"/>
                <w:szCs w:val="24"/>
                <w:lang w:val="cy-GB"/>
              </w:rPr>
              <w:t>ac fe wnaeth yr holl deulu siartiau gorchwylion a chadw atynt.</w:t>
            </w:r>
          </w:p>
          <w:p w14:paraId="206ED0AD" w14:textId="6888F465" w:rsidR="00101756" w:rsidRPr="005A4778" w:rsidRDefault="00101756" w:rsidP="00BC05F7">
            <w:pPr>
              <w:rPr>
                <w:rFonts w:ascii="Arial" w:hAnsi="Arial" w:cs="Arial"/>
                <w:sz w:val="24"/>
                <w:szCs w:val="24"/>
                <w:lang w:val="cy-GB"/>
              </w:rPr>
            </w:pPr>
          </w:p>
        </w:tc>
      </w:tr>
      <w:tr w:rsidR="003F6443" w:rsidRPr="005A4778" w14:paraId="78B36B4E" w14:textId="77777777" w:rsidTr="33B39ECE">
        <w:tc>
          <w:tcPr>
            <w:tcW w:w="2972" w:type="dxa"/>
          </w:tcPr>
          <w:p w14:paraId="2D585076" w14:textId="77777777" w:rsidR="003F6443" w:rsidRPr="005A4778" w:rsidRDefault="003F6443" w:rsidP="003F6443">
            <w:pPr>
              <w:rPr>
                <w:rFonts w:ascii="Arial" w:hAnsi="Arial" w:cs="Arial"/>
                <w:sz w:val="24"/>
                <w:szCs w:val="24"/>
                <w:lang w:val="cy-GB"/>
              </w:rPr>
            </w:pPr>
          </w:p>
          <w:p w14:paraId="30137CD6" w14:textId="4AA7CAFE" w:rsidR="00551223" w:rsidRPr="00101756" w:rsidRDefault="0006554C" w:rsidP="003F6443">
            <w:pPr>
              <w:rPr>
                <w:rFonts w:ascii="Arial" w:hAnsi="Arial" w:cs="Arial"/>
                <w:b/>
                <w:bCs/>
                <w:sz w:val="24"/>
                <w:szCs w:val="24"/>
                <w:lang w:val="cy-GB"/>
              </w:rPr>
            </w:pPr>
            <w:r>
              <w:rPr>
                <w:rFonts w:ascii="Arial" w:hAnsi="Arial" w:cs="Arial"/>
                <w:b/>
                <w:bCs/>
                <w:sz w:val="24"/>
                <w:szCs w:val="24"/>
                <w:lang w:val="cy-GB"/>
              </w:rPr>
              <w:t>Canlyniad</w:t>
            </w:r>
          </w:p>
          <w:p w14:paraId="76A8D988" w14:textId="489980F6" w:rsidR="00551223" w:rsidRPr="005A4778" w:rsidRDefault="0006554C" w:rsidP="003F6443">
            <w:pPr>
              <w:rPr>
                <w:rFonts w:ascii="Arial" w:hAnsi="Arial" w:cs="Arial"/>
                <w:sz w:val="24"/>
                <w:szCs w:val="24"/>
                <w:lang w:val="cy-GB"/>
              </w:rPr>
            </w:pPr>
            <w:r>
              <w:rPr>
                <w:rFonts w:ascii="Arial" w:hAnsi="Arial" w:cs="Arial"/>
                <w:sz w:val="24"/>
                <w:szCs w:val="24"/>
                <w:lang w:val="cy-GB"/>
              </w:rPr>
              <w:t>Pa wahaniaeth a wnaeth eich ymyriad</w:t>
            </w:r>
            <w:r w:rsidR="00551223" w:rsidRPr="005A4778">
              <w:rPr>
                <w:rFonts w:ascii="Arial" w:hAnsi="Arial" w:cs="Arial"/>
                <w:sz w:val="24"/>
                <w:szCs w:val="24"/>
                <w:lang w:val="cy-GB"/>
              </w:rPr>
              <w:t>?</w:t>
            </w:r>
          </w:p>
          <w:p w14:paraId="46AE34A9" w14:textId="77777777" w:rsidR="00551223" w:rsidRPr="005A4778" w:rsidRDefault="00551223" w:rsidP="003F6443">
            <w:pPr>
              <w:rPr>
                <w:rFonts w:ascii="Arial" w:hAnsi="Arial" w:cs="Arial"/>
                <w:sz w:val="24"/>
                <w:szCs w:val="24"/>
                <w:lang w:val="cy-GB"/>
              </w:rPr>
            </w:pPr>
          </w:p>
          <w:p w14:paraId="242713C8" w14:textId="77777777" w:rsidR="00551223" w:rsidRPr="005A4778" w:rsidRDefault="00551223" w:rsidP="003F6443">
            <w:pPr>
              <w:rPr>
                <w:rFonts w:ascii="Arial" w:hAnsi="Arial" w:cs="Arial"/>
                <w:sz w:val="24"/>
                <w:szCs w:val="24"/>
                <w:lang w:val="cy-GB"/>
              </w:rPr>
            </w:pPr>
          </w:p>
        </w:tc>
        <w:tc>
          <w:tcPr>
            <w:tcW w:w="6044" w:type="dxa"/>
            <w:gridSpan w:val="2"/>
          </w:tcPr>
          <w:p w14:paraId="3ACB3B3B" w14:textId="4A702413" w:rsidR="005A1373" w:rsidRDefault="0006554C" w:rsidP="005A1373">
            <w:pPr>
              <w:rPr>
                <w:rFonts w:ascii="Arial" w:hAnsi="Arial" w:cs="Arial"/>
                <w:sz w:val="24"/>
                <w:szCs w:val="24"/>
                <w:lang w:val="cy-GB"/>
              </w:rPr>
            </w:pPr>
            <w:r>
              <w:rPr>
                <w:rFonts w:ascii="Arial" w:hAnsi="Arial" w:cs="Arial"/>
                <w:sz w:val="24"/>
                <w:szCs w:val="24"/>
                <w:lang w:val="cy-GB"/>
              </w:rPr>
              <w:t xml:space="preserve">Ar ddiwedd yr ymyriad dywedodd AW fod ei pherthynas gyda’i meibion a’i chyn-bartner yn llawer gwell a dywedodd wrthyf ei bod yn teimlo eu </w:t>
            </w:r>
            <w:r w:rsidR="000A4780">
              <w:rPr>
                <w:rFonts w:ascii="Arial" w:hAnsi="Arial" w:cs="Arial"/>
                <w:sz w:val="24"/>
                <w:szCs w:val="24"/>
                <w:lang w:val="cy-GB"/>
              </w:rPr>
              <w:t>bod nawr</w:t>
            </w:r>
            <w:r>
              <w:rPr>
                <w:rFonts w:ascii="Arial" w:hAnsi="Arial" w:cs="Arial"/>
                <w:sz w:val="24"/>
                <w:szCs w:val="24"/>
                <w:lang w:val="cy-GB"/>
              </w:rPr>
              <w:t xml:space="preserve"> yn gwneud cynnydd ac yn cyfathrebu’n llawer gwell gyda’i gilydd.</w:t>
            </w:r>
          </w:p>
          <w:p w14:paraId="5640B0E2" w14:textId="77777777" w:rsidR="0006554C" w:rsidRDefault="0006554C" w:rsidP="005A1373">
            <w:pPr>
              <w:rPr>
                <w:rFonts w:ascii="Arial" w:hAnsi="Arial" w:cs="Arial"/>
                <w:sz w:val="24"/>
                <w:szCs w:val="24"/>
                <w:lang w:val="cy-GB"/>
              </w:rPr>
            </w:pPr>
          </w:p>
          <w:p w14:paraId="3912ABED" w14:textId="7A33FCCA" w:rsidR="0006554C" w:rsidRDefault="0006554C" w:rsidP="005A1373">
            <w:pPr>
              <w:rPr>
                <w:rFonts w:ascii="Arial" w:hAnsi="Arial" w:cs="Arial"/>
                <w:sz w:val="24"/>
                <w:szCs w:val="24"/>
                <w:lang w:val="cy-GB"/>
              </w:rPr>
            </w:pPr>
            <w:r>
              <w:rPr>
                <w:rFonts w:ascii="Arial" w:hAnsi="Arial" w:cs="Arial"/>
                <w:sz w:val="24"/>
                <w:szCs w:val="24"/>
                <w:lang w:val="cy-GB"/>
              </w:rPr>
              <w:t>Dywedodd AW ei bod yn teimlo’n llawer gwell ynddi ei hun a</w:t>
            </w:r>
            <w:r w:rsidR="00316BEA">
              <w:rPr>
                <w:rFonts w:ascii="Arial" w:hAnsi="Arial" w:cs="Arial"/>
                <w:sz w:val="24"/>
                <w:szCs w:val="24"/>
                <w:lang w:val="cy-GB"/>
              </w:rPr>
              <w:t xml:space="preserve">’i </w:t>
            </w:r>
            <w:r w:rsidR="003B2D0D">
              <w:rPr>
                <w:rFonts w:ascii="Arial" w:hAnsi="Arial" w:cs="Arial"/>
                <w:sz w:val="24"/>
                <w:szCs w:val="24"/>
                <w:lang w:val="cy-GB"/>
              </w:rPr>
              <w:t xml:space="preserve">bod yn medru ymdopi yn llawer gwell. </w:t>
            </w:r>
            <w:r>
              <w:rPr>
                <w:rFonts w:ascii="Arial" w:hAnsi="Arial" w:cs="Arial"/>
                <w:sz w:val="24"/>
                <w:szCs w:val="24"/>
                <w:lang w:val="cy-GB"/>
              </w:rPr>
              <w:t xml:space="preserve"> Ychwanegodd ei bod yn teimlo wedi </w:t>
            </w:r>
            <w:r w:rsidR="000A4780">
              <w:rPr>
                <w:rFonts w:ascii="Arial" w:hAnsi="Arial" w:cs="Arial"/>
                <w:sz w:val="24"/>
                <w:szCs w:val="24"/>
                <w:lang w:val="cy-GB"/>
              </w:rPr>
              <w:t>paratoi’n</w:t>
            </w:r>
            <w:r>
              <w:rPr>
                <w:rFonts w:ascii="Arial" w:hAnsi="Arial" w:cs="Arial"/>
                <w:sz w:val="24"/>
                <w:szCs w:val="24"/>
                <w:lang w:val="cy-GB"/>
              </w:rPr>
              <w:t xml:space="preserve"> well i ddelio gyda sefyllfaoedd bob dydd.</w:t>
            </w:r>
          </w:p>
          <w:p w14:paraId="5EBA0B0B" w14:textId="77777777" w:rsidR="0006554C" w:rsidRDefault="0006554C" w:rsidP="005A1373">
            <w:pPr>
              <w:rPr>
                <w:rFonts w:ascii="Arial" w:hAnsi="Arial" w:cs="Arial"/>
                <w:sz w:val="24"/>
                <w:szCs w:val="24"/>
                <w:lang w:val="cy-GB"/>
              </w:rPr>
            </w:pPr>
          </w:p>
          <w:p w14:paraId="01A68750" w14:textId="2182EB27" w:rsidR="005A1373" w:rsidRPr="005A4778" w:rsidRDefault="0006554C" w:rsidP="005A1373">
            <w:pPr>
              <w:rPr>
                <w:rFonts w:ascii="Arial" w:hAnsi="Arial" w:cs="Arial"/>
                <w:sz w:val="24"/>
                <w:szCs w:val="24"/>
                <w:lang w:val="cy-GB"/>
              </w:rPr>
            </w:pPr>
            <w:r>
              <w:rPr>
                <w:rFonts w:ascii="Arial" w:hAnsi="Arial" w:cs="Arial"/>
                <w:sz w:val="24"/>
                <w:szCs w:val="24"/>
                <w:lang w:val="cy-GB"/>
              </w:rPr>
              <w:t xml:space="preserve">Dywedodd AW iddi gael y </w:t>
            </w:r>
            <w:r w:rsidR="000A4780">
              <w:rPr>
                <w:rFonts w:ascii="Arial" w:hAnsi="Arial" w:cs="Arial"/>
                <w:sz w:val="24"/>
                <w:szCs w:val="24"/>
                <w:lang w:val="cy-GB"/>
              </w:rPr>
              <w:t>gefnogaeth</w:t>
            </w:r>
            <w:r>
              <w:rPr>
                <w:rFonts w:ascii="Arial" w:hAnsi="Arial" w:cs="Arial"/>
                <w:sz w:val="24"/>
                <w:szCs w:val="24"/>
                <w:lang w:val="cy-GB"/>
              </w:rPr>
              <w:t xml:space="preserve"> gan Wasanaeth Rhianta YOS yn fuddiol. Mae wedi llenwi Ffurfle</w:t>
            </w:r>
            <w:r w:rsidR="00C822C2">
              <w:rPr>
                <w:rFonts w:ascii="Arial" w:hAnsi="Arial" w:cs="Arial"/>
                <w:sz w:val="24"/>
                <w:szCs w:val="24"/>
                <w:lang w:val="cy-GB"/>
              </w:rPr>
              <w:t>n</w:t>
            </w:r>
            <w:r>
              <w:rPr>
                <w:rFonts w:ascii="Arial" w:hAnsi="Arial" w:cs="Arial"/>
                <w:sz w:val="24"/>
                <w:szCs w:val="24"/>
                <w:lang w:val="cy-GB"/>
              </w:rPr>
              <w:t xml:space="preserve"> Werthuso</w:t>
            </w:r>
            <w:r w:rsidR="00C822C2">
              <w:rPr>
                <w:rFonts w:ascii="Arial" w:hAnsi="Arial" w:cs="Arial"/>
                <w:sz w:val="24"/>
                <w:szCs w:val="24"/>
                <w:lang w:val="cy-GB"/>
              </w:rPr>
              <w:t xml:space="preserve"> Rhianta YOS (atodir).</w:t>
            </w:r>
          </w:p>
          <w:p w14:paraId="6CA1B9AA" w14:textId="77777777" w:rsidR="005A1373" w:rsidRPr="005A4778" w:rsidRDefault="005A1373" w:rsidP="005A1373">
            <w:pPr>
              <w:rPr>
                <w:rFonts w:ascii="Arial" w:hAnsi="Arial" w:cs="Arial"/>
                <w:sz w:val="24"/>
                <w:szCs w:val="24"/>
                <w:lang w:val="cy-GB"/>
              </w:rPr>
            </w:pPr>
          </w:p>
          <w:p w14:paraId="344456AE" w14:textId="77777777" w:rsidR="00CF7211" w:rsidRPr="005A4778" w:rsidRDefault="00CF7211" w:rsidP="00CF7211">
            <w:pPr>
              <w:rPr>
                <w:rFonts w:ascii="Arial" w:hAnsi="Arial" w:cs="Arial"/>
                <w:sz w:val="24"/>
                <w:szCs w:val="24"/>
                <w:lang w:val="cy-GB"/>
              </w:rPr>
            </w:pPr>
          </w:p>
          <w:p w14:paraId="3CBE1AF1" w14:textId="77777777" w:rsidR="00CF7211" w:rsidRPr="005A4778" w:rsidRDefault="00CF7211" w:rsidP="00CF7211">
            <w:pPr>
              <w:rPr>
                <w:rFonts w:ascii="Arial" w:hAnsi="Arial" w:cs="Arial"/>
                <w:sz w:val="24"/>
                <w:szCs w:val="24"/>
                <w:lang w:val="cy-GB"/>
              </w:rPr>
            </w:pPr>
          </w:p>
          <w:p w14:paraId="49F2CEFA" w14:textId="77777777" w:rsidR="00CF7211" w:rsidRPr="005A4778" w:rsidRDefault="00CF7211" w:rsidP="00CF7211">
            <w:pPr>
              <w:rPr>
                <w:rFonts w:ascii="Arial" w:hAnsi="Arial" w:cs="Arial"/>
                <w:sz w:val="24"/>
                <w:szCs w:val="24"/>
                <w:lang w:val="cy-GB"/>
              </w:rPr>
            </w:pPr>
          </w:p>
          <w:p w14:paraId="02FB2B29" w14:textId="77777777" w:rsidR="00CF7211" w:rsidRPr="005A4778" w:rsidRDefault="00CF7211" w:rsidP="00CF7211">
            <w:pPr>
              <w:rPr>
                <w:rFonts w:ascii="Arial" w:hAnsi="Arial" w:cs="Arial"/>
                <w:sz w:val="24"/>
                <w:szCs w:val="24"/>
                <w:lang w:val="cy-GB"/>
              </w:rPr>
            </w:pPr>
          </w:p>
        </w:tc>
      </w:tr>
    </w:tbl>
    <w:p w14:paraId="16287E03" w14:textId="77777777" w:rsidR="003F6443" w:rsidRPr="003F6443" w:rsidRDefault="003F6443" w:rsidP="003F6443">
      <w:pPr>
        <w:rPr>
          <w:rFonts w:ascii="Arial" w:hAnsi="Arial" w:cs="Arial"/>
          <w:sz w:val="24"/>
          <w:szCs w:val="24"/>
        </w:rPr>
      </w:pPr>
    </w:p>
    <w:p w14:paraId="5C0B605A" w14:textId="5A0468EA" w:rsidR="6BDA29F9" w:rsidRDefault="6BDA29F9" w:rsidP="6BDA29F9">
      <w:pPr>
        <w:rPr>
          <w:rFonts w:ascii="Arial" w:hAnsi="Arial" w:cs="Arial"/>
          <w:sz w:val="24"/>
          <w:szCs w:val="24"/>
        </w:rPr>
      </w:pPr>
    </w:p>
    <w:p w14:paraId="3F93ED32" w14:textId="258DB1C5" w:rsidR="6BDA29F9" w:rsidRDefault="6BDA29F9" w:rsidP="6BDA29F9">
      <w:pPr>
        <w:rPr>
          <w:rFonts w:ascii="Arial" w:hAnsi="Arial" w:cs="Arial"/>
          <w:sz w:val="24"/>
          <w:szCs w:val="24"/>
        </w:rPr>
      </w:pPr>
    </w:p>
    <w:p w14:paraId="41097B0B" w14:textId="128395A5" w:rsidR="6BDA29F9" w:rsidRDefault="6BDA29F9" w:rsidP="6BDA29F9">
      <w:pPr>
        <w:rPr>
          <w:rFonts w:ascii="Arial" w:hAnsi="Arial" w:cs="Arial"/>
          <w:sz w:val="24"/>
          <w:szCs w:val="24"/>
        </w:rPr>
      </w:pPr>
    </w:p>
    <w:p w14:paraId="1857E0E1" w14:textId="5C1BF7F7" w:rsidR="5F9F2499" w:rsidRDefault="5F9F2499" w:rsidP="6BDA29F9">
      <w:pPr>
        <w:jc w:val="center"/>
        <w:rPr>
          <w:rFonts w:ascii="Arial" w:eastAsia="Arial" w:hAnsi="Arial" w:cs="Arial"/>
          <w:color w:val="000000" w:themeColor="text1"/>
          <w:sz w:val="24"/>
          <w:szCs w:val="24"/>
        </w:rPr>
      </w:pPr>
      <w:r w:rsidRPr="6BDA29F9">
        <w:rPr>
          <w:rFonts w:ascii="Arial" w:eastAsia="Arial" w:hAnsi="Arial" w:cs="Arial"/>
          <w:b/>
          <w:bCs/>
          <w:color w:val="000000" w:themeColor="text1"/>
          <w:sz w:val="24"/>
          <w:szCs w:val="24"/>
          <w:u w:val="single"/>
        </w:rPr>
        <w:t>Case Study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70"/>
        <w:gridCol w:w="5445"/>
        <w:gridCol w:w="585"/>
      </w:tblGrid>
      <w:tr w:rsidR="6BDA29F9" w14:paraId="35E20EC8" w14:textId="77777777" w:rsidTr="6BDA29F9">
        <w:trPr>
          <w:trHeight w:val="300"/>
        </w:trPr>
        <w:tc>
          <w:tcPr>
            <w:tcW w:w="2970" w:type="dxa"/>
            <w:vMerge w:val="restart"/>
            <w:tcMar>
              <w:left w:w="105" w:type="dxa"/>
              <w:right w:w="105" w:type="dxa"/>
            </w:tcMar>
          </w:tcPr>
          <w:p w14:paraId="09B298CD" w14:textId="31C8CC81" w:rsidR="6BDA29F9" w:rsidRDefault="6BDA29F9" w:rsidP="6BDA29F9">
            <w:pPr>
              <w:rPr>
                <w:rFonts w:ascii="Arial" w:eastAsia="Arial" w:hAnsi="Arial" w:cs="Arial"/>
                <w:sz w:val="24"/>
                <w:szCs w:val="24"/>
              </w:rPr>
            </w:pPr>
            <w:r w:rsidRPr="6BDA29F9">
              <w:rPr>
                <w:rFonts w:ascii="Arial" w:eastAsia="Arial" w:hAnsi="Arial" w:cs="Arial"/>
                <w:b/>
                <w:bCs/>
                <w:sz w:val="24"/>
                <w:szCs w:val="24"/>
              </w:rPr>
              <w:t>Area of funding</w:t>
            </w:r>
          </w:p>
          <w:p w14:paraId="2AAB7899" w14:textId="63D2C3F0" w:rsidR="6BDA29F9" w:rsidRDefault="6BDA29F9" w:rsidP="6BDA29F9">
            <w:pPr>
              <w:rPr>
                <w:rFonts w:ascii="Arial" w:eastAsia="Arial" w:hAnsi="Arial" w:cs="Arial"/>
                <w:sz w:val="24"/>
                <w:szCs w:val="24"/>
              </w:rPr>
            </w:pPr>
            <w:r w:rsidRPr="6BDA29F9">
              <w:rPr>
                <w:rFonts w:ascii="Arial" w:eastAsia="Arial" w:hAnsi="Arial" w:cs="Arial"/>
                <w:sz w:val="24"/>
                <w:szCs w:val="24"/>
              </w:rPr>
              <w:t>(indicate which area of funding the case study relates to)</w:t>
            </w:r>
          </w:p>
        </w:tc>
        <w:tc>
          <w:tcPr>
            <w:tcW w:w="5445" w:type="dxa"/>
            <w:vMerge w:val="restart"/>
            <w:tcMar>
              <w:left w:w="105" w:type="dxa"/>
              <w:right w:w="105" w:type="dxa"/>
            </w:tcMar>
          </w:tcPr>
          <w:p w14:paraId="6D81142A" w14:textId="00397CEE" w:rsidR="6BDA29F9" w:rsidRDefault="6BDA29F9" w:rsidP="6BDA29F9">
            <w:pPr>
              <w:rPr>
                <w:rFonts w:ascii="Arial" w:eastAsia="Arial" w:hAnsi="Arial" w:cs="Arial"/>
                <w:sz w:val="24"/>
                <w:szCs w:val="24"/>
              </w:rPr>
            </w:pPr>
            <w:r w:rsidRPr="6BDA29F9">
              <w:rPr>
                <w:rFonts w:ascii="Arial" w:eastAsia="Arial" w:hAnsi="Arial" w:cs="Arial"/>
                <w:sz w:val="24"/>
                <w:szCs w:val="24"/>
              </w:rPr>
              <w:t>Prevention</w:t>
            </w:r>
          </w:p>
          <w:p w14:paraId="7105613C" w14:textId="7076F6D7" w:rsidR="6BDA29F9" w:rsidRDefault="6BDA29F9" w:rsidP="6BDA29F9">
            <w:pPr>
              <w:rPr>
                <w:rFonts w:ascii="Arial" w:eastAsia="Arial" w:hAnsi="Arial" w:cs="Arial"/>
                <w:sz w:val="24"/>
                <w:szCs w:val="24"/>
              </w:rPr>
            </w:pPr>
            <w:r w:rsidRPr="6BDA29F9">
              <w:rPr>
                <w:rFonts w:ascii="Arial" w:eastAsia="Arial" w:hAnsi="Arial" w:cs="Arial"/>
                <w:sz w:val="24"/>
                <w:szCs w:val="24"/>
              </w:rPr>
              <w:t>Parenting</w:t>
            </w:r>
          </w:p>
          <w:p w14:paraId="6F690CCA" w14:textId="5F1EF3D6" w:rsidR="6BDA29F9" w:rsidRDefault="6BDA29F9" w:rsidP="6BDA29F9">
            <w:pPr>
              <w:rPr>
                <w:rFonts w:ascii="Arial" w:eastAsia="Arial" w:hAnsi="Arial" w:cs="Arial"/>
                <w:sz w:val="24"/>
                <w:szCs w:val="24"/>
              </w:rPr>
            </w:pPr>
            <w:r w:rsidRPr="6BDA29F9">
              <w:rPr>
                <w:rFonts w:ascii="Arial" w:eastAsia="Arial" w:hAnsi="Arial" w:cs="Arial"/>
                <w:sz w:val="24"/>
                <w:szCs w:val="24"/>
              </w:rPr>
              <w:t>PCLA</w:t>
            </w:r>
          </w:p>
          <w:p w14:paraId="520A6617" w14:textId="0035DF01" w:rsidR="6BDA29F9" w:rsidRDefault="6BDA29F9" w:rsidP="6BDA29F9">
            <w:pPr>
              <w:rPr>
                <w:rFonts w:ascii="Arial" w:eastAsia="Arial" w:hAnsi="Arial" w:cs="Arial"/>
                <w:sz w:val="24"/>
                <w:szCs w:val="24"/>
              </w:rPr>
            </w:pPr>
            <w:r w:rsidRPr="6BDA29F9">
              <w:rPr>
                <w:rFonts w:ascii="Arial" w:eastAsia="Arial" w:hAnsi="Arial" w:cs="Arial"/>
                <w:sz w:val="24"/>
                <w:szCs w:val="24"/>
              </w:rPr>
              <w:t>Resettlement</w:t>
            </w:r>
          </w:p>
          <w:p w14:paraId="0C8BA744" w14:textId="6EED6278"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Victim                                         </w:t>
            </w:r>
          </w:p>
          <w:p w14:paraId="55602773" w14:textId="22DC7556"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Substance misuse󠄀  </w:t>
            </w:r>
          </w:p>
          <w:p w14:paraId="19169E4D" w14:textId="576CDA34" w:rsidR="6BDA29F9" w:rsidRDefault="6BDA29F9" w:rsidP="6BDA29F9">
            <w:pPr>
              <w:rPr>
                <w:rFonts w:ascii="Arial" w:eastAsia="Arial" w:hAnsi="Arial" w:cs="Arial"/>
                <w:sz w:val="24"/>
                <w:szCs w:val="24"/>
              </w:rPr>
            </w:pPr>
            <w:r w:rsidRPr="6BDA29F9">
              <w:rPr>
                <w:rFonts w:ascii="Arial" w:eastAsia="Arial" w:hAnsi="Arial" w:cs="Arial"/>
                <w:sz w:val="24"/>
                <w:szCs w:val="24"/>
              </w:rPr>
              <w:t>Community Resolution</w:t>
            </w:r>
          </w:p>
          <w:p w14:paraId="19CD9836" w14:textId="414F3D51"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Turnaround                  </w:t>
            </w:r>
          </w:p>
        </w:tc>
        <w:tc>
          <w:tcPr>
            <w:tcW w:w="585" w:type="dxa"/>
            <w:tcMar>
              <w:left w:w="105" w:type="dxa"/>
              <w:right w:w="105" w:type="dxa"/>
            </w:tcMar>
          </w:tcPr>
          <w:p w14:paraId="68792906" w14:textId="14C2DF0E" w:rsidR="6BDA29F9" w:rsidRDefault="6BDA29F9" w:rsidP="6BDA29F9">
            <w:pPr>
              <w:rPr>
                <w:rFonts w:ascii="Arial" w:eastAsia="Arial" w:hAnsi="Arial" w:cs="Arial"/>
                <w:sz w:val="24"/>
                <w:szCs w:val="24"/>
              </w:rPr>
            </w:pPr>
          </w:p>
        </w:tc>
      </w:tr>
      <w:tr w:rsidR="6BDA29F9" w14:paraId="68BD2202" w14:textId="77777777" w:rsidTr="6BDA29F9">
        <w:trPr>
          <w:trHeight w:val="300"/>
        </w:trPr>
        <w:tc>
          <w:tcPr>
            <w:tcW w:w="2970" w:type="dxa"/>
            <w:vMerge/>
            <w:vAlign w:val="center"/>
          </w:tcPr>
          <w:p w14:paraId="27845421" w14:textId="77777777" w:rsidR="00B75E17" w:rsidRDefault="00B75E17"/>
        </w:tc>
        <w:tc>
          <w:tcPr>
            <w:tcW w:w="5445" w:type="dxa"/>
            <w:vMerge/>
            <w:vAlign w:val="center"/>
          </w:tcPr>
          <w:p w14:paraId="50F3D39D" w14:textId="77777777" w:rsidR="00B75E17" w:rsidRDefault="00B75E17"/>
        </w:tc>
        <w:tc>
          <w:tcPr>
            <w:tcW w:w="585" w:type="dxa"/>
            <w:tcMar>
              <w:left w:w="105" w:type="dxa"/>
              <w:right w:w="105" w:type="dxa"/>
            </w:tcMar>
          </w:tcPr>
          <w:p w14:paraId="7341319A" w14:textId="6FD7ECBB" w:rsidR="6BDA29F9" w:rsidRDefault="6BDA29F9" w:rsidP="6BDA29F9">
            <w:pPr>
              <w:rPr>
                <w:rFonts w:ascii="Arial" w:eastAsia="Arial" w:hAnsi="Arial" w:cs="Arial"/>
                <w:sz w:val="24"/>
                <w:szCs w:val="24"/>
              </w:rPr>
            </w:pPr>
            <w:r w:rsidRPr="6BDA29F9">
              <w:rPr>
                <w:rFonts w:ascii="Arial" w:eastAsia="Arial" w:hAnsi="Arial" w:cs="Arial"/>
                <w:sz w:val="24"/>
                <w:szCs w:val="24"/>
              </w:rPr>
              <w:t>X</w:t>
            </w:r>
          </w:p>
        </w:tc>
      </w:tr>
      <w:tr w:rsidR="6BDA29F9" w14:paraId="1073E19B" w14:textId="77777777" w:rsidTr="6BDA29F9">
        <w:trPr>
          <w:trHeight w:val="300"/>
        </w:trPr>
        <w:tc>
          <w:tcPr>
            <w:tcW w:w="2970" w:type="dxa"/>
            <w:vMerge/>
            <w:vAlign w:val="center"/>
          </w:tcPr>
          <w:p w14:paraId="7885B68C" w14:textId="77777777" w:rsidR="00B75E17" w:rsidRDefault="00B75E17"/>
        </w:tc>
        <w:tc>
          <w:tcPr>
            <w:tcW w:w="5445" w:type="dxa"/>
            <w:vMerge/>
            <w:vAlign w:val="center"/>
          </w:tcPr>
          <w:p w14:paraId="68CCBA9A" w14:textId="77777777" w:rsidR="00B75E17" w:rsidRDefault="00B75E17"/>
        </w:tc>
        <w:tc>
          <w:tcPr>
            <w:tcW w:w="585" w:type="dxa"/>
            <w:tcMar>
              <w:left w:w="105" w:type="dxa"/>
              <w:right w:w="105" w:type="dxa"/>
            </w:tcMar>
          </w:tcPr>
          <w:p w14:paraId="5F85416A" w14:textId="1C264FEB" w:rsidR="6BDA29F9" w:rsidRDefault="6BDA29F9" w:rsidP="6BDA29F9">
            <w:pPr>
              <w:rPr>
                <w:rFonts w:ascii="Arial" w:eastAsia="Arial" w:hAnsi="Arial" w:cs="Arial"/>
                <w:sz w:val="24"/>
                <w:szCs w:val="24"/>
              </w:rPr>
            </w:pPr>
          </w:p>
        </w:tc>
      </w:tr>
      <w:tr w:rsidR="6BDA29F9" w14:paraId="7E27710D" w14:textId="77777777" w:rsidTr="6BDA29F9">
        <w:trPr>
          <w:trHeight w:val="300"/>
        </w:trPr>
        <w:tc>
          <w:tcPr>
            <w:tcW w:w="2970" w:type="dxa"/>
            <w:vMerge/>
            <w:vAlign w:val="center"/>
          </w:tcPr>
          <w:p w14:paraId="64702867" w14:textId="77777777" w:rsidR="00B75E17" w:rsidRDefault="00B75E17"/>
        </w:tc>
        <w:tc>
          <w:tcPr>
            <w:tcW w:w="5445" w:type="dxa"/>
            <w:vMerge/>
            <w:vAlign w:val="center"/>
          </w:tcPr>
          <w:p w14:paraId="2FE27E7B" w14:textId="77777777" w:rsidR="00B75E17" w:rsidRDefault="00B75E17"/>
        </w:tc>
        <w:tc>
          <w:tcPr>
            <w:tcW w:w="585" w:type="dxa"/>
            <w:tcMar>
              <w:left w:w="105" w:type="dxa"/>
              <w:right w:w="105" w:type="dxa"/>
            </w:tcMar>
          </w:tcPr>
          <w:p w14:paraId="589A8B39" w14:textId="243F34E4" w:rsidR="6BDA29F9" w:rsidRDefault="6BDA29F9" w:rsidP="6BDA29F9">
            <w:pPr>
              <w:rPr>
                <w:rFonts w:ascii="Arial" w:eastAsia="Arial" w:hAnsi="Arial" w:cs="Arial"/>
                <w:sz w:val="24"/>
                <w:szCs w:val="24"/>
              </w:rPr>
            </w:pPr>
          </w:p>
        </w:tc>
      </w:tr>
      <w:tr w:rsidR="6BDA29F9" w14:paraId="6BE8CC0B" w14:textId="77777777" w:rsidTr="6BDA29F9">
        <w:trPr>
          <w:trHeight w:val="300"/>
        </w:trPr>
        <w:tc>
          <w:tcPr>
            <w:tcW w:w="2970" w:type="dxa"/>
            <w:vMerge/>
            <w:vAlign w:val="center"/>
          </w:tcPr>
          <w:p w14:paraId="09DC9A00" w14:textId="77777777" w:rsidR="00B75E17" w:rsidRDefault="00B75E17"/>
        </w:tc>
        <w:tc>
          <w:tcPr>
            <w:tcW w:w="5445" w:type="dxa"/>
            <w:vMerge/>
            <w:vAlign w:val="center"/>
          </w:tcPr>
          <w:p w14:paraId="62651677" w14:textId="77777777" w:rsidR="00B75E17" w:rsidRDefault="00B75E17"/>
        </w:tc>
        <w:tc>
          <w:tcPr>
            <w:tcW w:w="585" w:type="dxa"/>
            <w:tcMar>
              <w:left w:w="105" w:type="dxa"/>
              <w:right w:w="105" w:type="dxa"/>
            </w:tcMar>
          </w:tcPr>
          <w:p w14:paraId="41B37E75" w14:textId="5D1268DC" w:rsidR="6BDA29F9" w:rsidRDefault="6BDA29F9" w:rsidP="6BDA29F9">
            <w:pPr>
              <w:rPr>
                <w:rFonts w:ascii="Arial" w:eastAsia="Arial" w:hAnsi="Arial" w:cs="Arial"/>
                <w:sz w:val="24"/>
                <w:szCs w:val="24"/>
              </w:rPr>
            </w:pPr>
          </w:p>
        </w:tc>
      </w:tr>
      <w:tr w:rsidR="6BDA29F9" w14:paraId="7659B5C7" w14:textId="77777777" w:rsidTr="6BDA29F9">
        <w:trPr>
          <w:trHeight w:val="300"/>
        </w:trPr>
        <w:tc>
          <w:tcPr>
            <w:tcW w:w="2970" w:type="dxa"/>
            <w:vMerge/>
            <w:vAlign w:val="center"/>
          </w:tcPr>
          <w:p w14:paraId="5E49E8AA" w14:textId="77777777" w:rsidR="00B75E17" w:rsidRDefault="00B75E17"/>
        </w:tc>
        <w:tc>
          <w:tcPr>
            <w:tcW w:w="5445" w:type="dxa"/>
            <w:vMerge/>
            <w:vAlign w:val="center"/>
          </w:tcPr>
          <w:p w14:paraId="0C27209B" w14:textId="77777777" w:rsidR="00B75E17" w:rsidRDefault="00B75E17"/>
        </w:tc>
        <w:tc>
          <w:tcPr>
            <w:tcW w:w="585" w:type="dxa"/>
            <w:tcMar>
              <w:left w:w="105" w:type="dxa"/>
              <w:right w:w="105" w:type="dxa"/>
            </w:tcMar>
          </w:tcPr>
          <w:p w14:paraId="379B2155" w14:textId="35391A33" w:rsidR="6BDA29F9" w:rsidRDefault="6BDA29F9" w:rsidP="6BDA29F9">
            <w:pPr>
              <w:rPr>
                <w:rFonts w:ascii="Arial" w:eastAsia="Arial" w:hAnsi="Arial" w:cs="Arial"/>
                <w:sz w:val="24"/>
                <w:szCs w:val="24"/>
              </w:rPr>
            </w:pPr>
          </w:p>
        </w:tc>
      </w:tr>
      <w:tr w:rsidR="6BDA29F9" w14:paraId="209F6A7B" w14:textId="77777777" w:rsidTr="6BDA29F9">
        <w:trPr>
          <w:trHeight w:val="300"/>
        </w:trPr>
        <w:tc>
          <w:tcPr>
            <w:tcW w:w="2970" w:type="dxa"/>
            <w:vMerge/>
            <w:vAlign w:val="center"/>
          </w:tcPr>
          <w:p w14:paraId="4A13E13D" w14:textId="77777777" w:rsidR="00B75E17" w:rsidRDefault="00B75E17"/>
        </w:tc>
        <w:tc>
          <w:tcPr>
            <w:tcW w:w="5445" w:type="dxa"/>
            <w:vMerge/>
            <w:vAlign w:val="center"/>
          </w:tcPr>
          <w:p w14:paraId="3870B0B5" w14:textId="77777777" w:rsidR="00B75E17" w:rsidRDefault="00B75E17"/>
        </w:tc>
        <w:tc>
          <w:tcPr>
            <w:tcW w:w="585" w:type="dxa"/>
            <w:tcMar>
              <w:left w:w="105" w:type="dxa"/>
              <w:right w:w="105" w:type="dxa"/>
            </w:tcMar>
          </w:tcPr>
          <w:p w14:paraId="59CE41D2" w14:textId="54979ABE" w:rsidR="6BDA29F9" w:rsidRDefault="6BDA29F9" w:rsidP="6BDA29F9">
            <w:pPr>
              <w:rPr>
                <w:rFonts w:ascii="Arial" w:eastAsia="Arial" w:hAnsi="Arial" w:cs="Arial"/>
                <w:sz w:val="24"/>
                <w:szCs w:val="24"/>
              </w:rPr>
            </w:pPr>
          </w:p>
        </w:tc>
      </w:tr>
      <w:tr w:rsidR="6BDA29F9" w14:paraId="7805935D" w14:textId="77777777" w:rsidTr="6BDA29F9">
        <w:trPr>
          <w:trHeight w:val="300"/>
        </w:trPr>
        <w:tc>
          <w:tcPr>
            <w:tcW w:w="2970" w:type="dxa"/>
            <w:vMerge/>
            <w:vAlign w:val="center"/>
          </w:tcPr>
          <w:p w14:paraId="7EF1B40F" w14:textId="77777777" w:rsidR="00B75E17" w:rsidRDefault="00B75E17"/>
        </w:tc>
        <w:tc>
          <w:tcPr>
            <w:tcW w:w="5445" w:type="dxa"/>
            <w:vMerge/>
            <w:vAlign w:val="center"/>
          </w:tcPr>
          <w:p w14:paraId="164E7780" w14:textId="77777777" w:rsidR="00B75E17" w:rsidRDefault="00B75E17"/>
        </w:tc>
        <w:tc>
          <w:tcPr>
            <w:tcW w:w="585" w:type="dxa"/>
            <w:tcMar>
              <w:left w:w="105" w:type="dxa"/>
              <w:right w:w="105" w:type="dxa"/>
            </w:tcMar>
          </w:tcPr>
          <w:p w14:paraId="6BE05655" w14:textId="03C2E5C0" w:rsidR="6BDA29F9" w:rsidRDefault="6BDA29F9" w:rsidP="6BDA29F9">
            <w:pPr>
              <w:rPr>
                <w:rFonts w:ascii="Arial" w:eastAsia="Arial" w:hAnsi="Arial" w:cs="Arial"/>
                <w:sz w:val="24"/>
                <w:szCs w:val="24"/>
              </w:rPr>
            </w:pPr>
          </w:p>
        </w:tc>
      </w:tr>
      <w:tr w:rsidR="6BDA29F9" w14:paraId="3D7860CC" w14:textId="77777777" w:rsidTr="6BDA29F9">
        <w:trPr>
          <w:trHeight w:val="300"/>
        </w:trPr>
        <w:tc>
          <w:tcPr>
            <w:tcW w:w="2970" w:type="dxa"/>
            <w:tcMar>
              <w:left w:w="105" w:type="dxa"/>
              <w:right w:w="105" w:type="dxa"/>
            </w:tcMar>
          </w:tcPr>
          <w:p w14:paraId="5A58A8D5" w14:textId="676D074E" w:rsidR="6BDA29F9" w:rsidRDefault="6BDA29F9" w:rsidP="6BDA29F9">
            <w:pPr>
              <w:rPr>
                <w:rFonts w:ascii="Arial" w:eastAsia="Arial" w:hAnsi="Arial" w:cs="Arial"/>
                <w:sz w:val="24"/>
                <w:szCs w:val="24"/>
              </w:rPr>
            </w:pPr>
          </w:p>
          <w:p w14:paraId="12C21E2E" w14:textId="0C1A1632" w:rsidR="6BDA29F9" w:rsidRDefault="6BDA29F9" w:rsidP="6BDA29F9">
            <w:pPr>
              <w:rPr>
                <w:rFonts w:ascii="Arial" w:eastAsia="Arial" w:hAnsi="Arial" w:cs="Arial"/>
                <w:sz w:val="24"/>
                <w:szCs w:val="24"/>
              </w:rPr>
            </w:pPr>
            <w:r w:rsidRPr="6BDA29F9">
              <w:rPr>
                <w:rFonts w:ascii="Arial" w:eastAsia="Arial" w:hAnsi="Arial" w:cs="Arial"/>
                <w:b/>
                <w:bCs/>
                <w:sz w:val="24"/>
                <w:szCs w:val="24"/>
              </w:rPr>
              <w:t>Aim of Intervention</w:t>
            </w:r>
          </w:p>
          <w:p w14:paraId="043495BA" w14:textId="493A8336" w:rsidR="6BDA29F9" w:rsidRDefault="6BDA29F9" w:rsidP="6BDA29F9">
            <w:pPr>
              <w:rPr>
                <w:rFonts w:ascii="Arial" w:eastAsia="Arial" w:hAnsi="Arial" w:cs="Arial"/>
                <w:sz w:val="24"/>
                <w:szCs w:val="24"/>
              </w:rPr>
            </w:pPr>
            <w:r w:rsidRPr="6BDA29F9">
              <w:rPr>
                <w:rFonts w:ascii="Arial" w:eastAsia="Arial" w:hAnsi="Arial" w:cs="Arial"/>
                <w:sz w:val="24"/>
                <w:szCs w:val="24"/>
              </w:rPr>
              <w:t>Briefly describe what you were trying to achieve</w:t>
            </w:r>
          </w:p>
          <w:p w14:paraId="49FF35A0" w14:textId="108E9648" w:rsidR="6BDA29F9" w:rsidRDefault="6BDA29F9" w:rsidP="6BDA29F9">
            <w:pPr>
              <w:rPr>
                <w:rFonts w:ascii="Arial" w:eastAsia="Arial" w:hAnsi="Arial" w:cs="Arial"/>
                <w:sz w:val="24"/>
                <w:szCs w:val="24"/>
              </w:rPr>
            </w:pPr>
          </w:p>
          <w:p w14:paraId="4924A28B" w14:textId="39B27384" w:rsidR="6BDA29F9" w:rsidRDefault="6BDA29F9" w:rsidP="6BDA29F9">
            <w:pPr>
              <w:rPr>
                <w:rFonts w:ascii="Arial" w:eastAsia="Arial" w:hAnsi="Arial" w:cs="Arial"/>
                <w:sz w:val="24"/>
                <w:szCs w:val="24"/>
              </w:rPr>
            </w:pPr>
          </w:p>
          <w:p w14:paraId="5E885302" w14:textId="178F0C7E" w:rsidR="6BDA29F9" w:rsidRDefault="6BDA29F9" w:rsidP="6BDA29F9">
            <w:pPr>
              <w:rPr>
                <w:rFonts w:ascii="Arial" w:eastAsia="Arial" w:hAnsi="Arial" w:cs="Arial"/>
                <w:sz w:val="24"/>
                <w:szCs w:val="24"/>
              </w:rPr>
            </w:pPr>
          </w:p>
        </w:tc>
        <w:tc>
          <w:tcPr>
            <w:tcW w:w="6030" w:type="dxa"/>
            <w:gridSpan w:val="2"/>
            <w:tcMar>
              <w:left w:w="105" w:type="dxa"/>
              <w:right w:w="105" w:type="dxa"/>
            </w:tcMar>
          </w:tcPr>
          <w:p w14:paraId="45102E00" w14:textId="1C413CC7"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To try and improve family relationships and reduce the conflict between AW, her children and her ex-partner L.  </w:t>
            </w:r>
          </w:p>
          <w:p w14:paraId="31AB9FB0" w14:textId="3BB0C2AB" w:rsidR="6BDA29F9" w:rsidRDefault="6BDA29F9" w:rsidP="6BDA29F9">
            <w:pPr>
              <w:rPr>
                <w:rFonts w:ascii="Arial" w:eastAsia="Arial" w:hAnsi="Arial" w:cs="Arial"/>
                <w:sz w:val="24"/>
                <w:szCs w:val="24"/>
              </w:rPr>
            </w:pPr>
          </w:p>
          <w:p w14:paraId="4CDF2EB5" w14:textId="52AC335A"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To hold Family Group Meetings between AW and her ex-partner L to help them agree consistent rules and boundaries in each family home. The boys spend half the week with their mother and the other half with their father. </w:t>
            </w:r>
          </w:p>
          <w:p w14:paraId="631101BB" w14:textId="15BEF22E" w:rsidR="6BDA29F9" w:rsidRDefault="6BDA29F9" w:rsidP="6BDA29F9">
            <w:pPr>
              <w:rPr>
                <w:rFonts w:ascii="Arial" w:eastAsia="Arial" w:hAnsi="Arial" w:cs="Arial"/>
                <w:sz w:val="24"/>
                <w:szCs w:val="24"/>
              </w:rPr>
            </w:pPr>
          </w:p>
          <w:p w14:paraId="3AE6E829" w14:textId="7DB3DB3F" w:rsidR="6BDA29F9" w:rsidRDefault="6BDA29F9" w:rsidP="6BDA29F9">
            <w:pPr>
              <w:rPr>
                <w:rFonts w:ascii="Arial" w:eastAsia="Arial" w:hAnsi="Arial" w:cs="Arial"/>
                <w:sz w:val="24"/>
                <w:szCs w:val="24"/>
              </w:rPr>
            </w:pPr>
            <w:r w:rsidRPr="6BDA29F9">
              <w:rPr>
                <w:rFonts w:ascii="Arial" w:eastAsia="Arial" w:hAnsi="Arial" w:cs="Arial"/>
                <w:sz w:val="24"/>
                <w:szCs w:val="24"/>
              </w:rPr>
              <w:t>To try and help AW manage difficult behaviour and to try and encourage her to use de-escalation techniques when dealing with conflict and ways to try and defuse difficult situations with her sons.</w:t>
            </w:r>
          </w:p>
          <w:p w14:paraId="362B17B5" w14:textId="42FBA285" w:rsidR="6BDA29F9" w:rsidRDefault="6BDA29F9" w:rsidP="6BDA29F9">
            <w:pPr>
              <w:rPr>
                <w:rFonts w:ascii="Arial" w:eastAsia="Arial" w:hAnsi="Arial" w:cs="Arial"/>
                <w:sz w:val="24"/>
                <w:szCs w:val="24"/>
              </w:rPr>
            </w:pPr>
          </w:p>
          <w:p w14:paraId="67939AB4" w14:textId="4E9B45EB"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To try and help AW improve her confidence and self-esteem and to try to help her move forward and be present in her children’s lives.  </w:t>
            </w:r>
          </w:p>
          <w:p w14:paraId="66859721" w14:textId="6287F44A" w:rsidR="6BDA29F9" w:rsidRDefault="6BDA29F9" w:rsidP="6BDA29F9">
            <w:pPr>
              <w:rPr>
                <w:rFonts w:ascii="Arial" w:eastAsia="Arial" w:hAnsi="Arial" w:cs="Arial"/>
                <w:sz w:val="24"/>
                <w:szCs w:val="24"/>
              </w:rPr>
            </w:pPr>
          </w:p>
          <w:p w14:paraId="14091C65" w14:textId="0B04A26F"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Alicia is a single parent working full time and looking after her three children. AW felt very vulnerable and was lacking in confidence and self-esteem due to the constant emotional and verbal abuse she was experiencing from her sons. </w:t>
            </w:r>
          </w:p>
          <w:p w14:paraId="4E4CE90D" w14:textId="32F2BA2A" w:rsidR="6BDA29F9" w:rsidRDefault="6BDA29F9" w:rsidP="6BDA29F9">
            <w:pPr>
              <w:rPr>
                <w:rFonts w:ascii="Arial" w:eastAsia="Arial" w:hAnsi="Arial" w:cs="Arial"/>
                <w:sz w:val="24"/>
                <w:szCs w:val="24"/>
              </w:rPr>
            </w:pPr>
          </w:p>
          <w:p w14:paraId="585AAB42" w14:textId="2257B0C5"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To look at and discuss parenting styles.  </w:t>
            </w:r>
          </w:p>
          <w:p w14:paraId="2C0C14D8" w14:textId="35C6FEFE" w:rsidR="6BDA29F9" w:rsidRDefault="6BDA29F9" w:rsidP="6BDA29F9">
            <w:pPr>
              <w:rPr>
                <w:rFonts w:ascii="Arial" w:eastAsia="Arial" w:hAnsi="Arial" w:cs="Arial"/>
                <w:sz w:val="24"/>
                <w:szCs w:val="24"/>
              </w:rPr>
            </w:pPr>
          </w:p>
          <w:p w14:paraId="1D2A0290" w14:textId="1034F2ED"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To help AW encourage her sons to become more independent and complete household chores in return for pocket money. </w:t>
            </w:r>
          </w:p>
          <w:p w14:paraId="2C24F9F9" w14:textId="5FBCB350" w:rsidR="6BDA29F9" w:rsidRDefault="6BDA29F9" w:rsidP="6BDA29F9">
            <w:pPr>
              <w:rPr>
                <w:rFonts w:ascii="Arial" w:eastAsia="Arial" w:hAnsi="Arial" w:cs="Arial"/>
                <w:sz w:val="24"/>
                <w:szCs w:val="24"/>
              </w:rPr>
            </w:pPr>
          </w:p>
          <w:p w14:paraId="3B2C7DC2" w14:textId="0D58A1AA"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To provide information and support in relation to cost of living and the support available in AW’s local area. </w:t>
            </w:r>
          </w:p>
          <w:p w14:paraId="5B54F19A" w14:textId="309EA7FD" w:rsidR="6BDA29F9" w:rsidRDefault="6BDA29F9" w:rsidP="6BDA29F9">
            <w:pPr>
              <w:rPr>
                <w:rFonts w:ascii="Arial" w:eastAsia="Arial" w:hAnsi="Arial" w:cs="Arial"/>
                <w:sz w:val="24"/>
                <w:szCs w:val="24"/>
              </w:rPr>
            </w:pPr>
          </w:p>
          <w:p w14:paraId="262F0EBA" w14:textId="16A9BA75" w:rsidR="6BDA29F9" w:rsidRDefault="6BDA29F9" w:rsidP="6BDA29F9">
            <w:pPr>
              <w:rPr>
                <w:rFonts w:ascii="Arial" w:eastAsia="Arial" w:hAnsi="Arial" w:cs="Arial"/>
                <w:sz w:val="24"/>
                <w:szCs w:val="24"/>
              </w:rPr>
            </w:pPr>
          </w:p>
          <w:p w14:paraId="7B625106" w14:textId="54B84688" w:rsidR="6BDA29F9" w:rsidRDefault="6BDA29F9" w:rsidP="6BDA29F9">
            <w:pPr>
              <w:rPr>
                <w:rFonts w:ascii="Arial" w:eastAsia="Arial" w:hAnsi="Arial" w:cs="Arial"/>
                <w:sz w:val="24"/>
                <w:szCs w:val="24"/>
              </w:rPr>
            </w:pPr>
          </w:p>
          <w:p w14:paraId="14F6C2F8" w14:textId="53A9111C" w:rsidR="6BDA29F9" w:rsidRDefault="6BDA29F9" w:rsidP="6BDA29F9">
            <w:pPr>
              <w:rPr>
                <w:rFonts w:ascii="Arial" w:eastAsia="Arial" w:hAnsi="Arial" w:cs="Arial"/>
                <w:sz w:val="24"/>
                <w:szCs w:val="24"/>
              </w:rPr>
            </w:pPr>
          </w:p>
        </w:tc>
      </w:tr>
      <w:tr w:rsidR="6BDA29F9" w14:paraId="3EF166F7" w14:textId="77777777" w:rsidTr="6BDA29F9">
        <w:trPr>
          <w:trHeight w:val="300"/>
        </w:trPr>
        <w:tc>
          <w:tcPr>
            <w:tcW w:w="2970" w:type="dxa"/>
            <w:tcMar>
              <w:left w:w="105" w:type="dxa"/>
              <w:right w:w="105" w:type="dxa"/>
            </w:tcMar>
          </w:tcPr>
          <w:p w14:paraId="0188DC42" w14:textId="359A204A" w:rsidR="6BDA29F9" w:rsidRDefault="6BDA29F9" w:rsidP="6BDA29F9">
            <w:pPr>
              <w:rPr>
                <w:rFonts w:ascii="Arial" w:eastAsia="Arial" w:hAnsi="Arial" w:cs="Arial"/>
                <w:sz w:val="24"/>
                <w:szCs w:val="24"/>
              </w:rPr>
            </w:pPr>
          </w:p>
          <w:p w14:paraId="03039E8F" w14:textId="1BBE77C1" w:rsidR="6BDA29F9" w:rsidRDefault="6BDA29F9" w:rsidP="6BDA29F9">
            <w:pPr>
              <w:rPr>
                <w:rFonts w:ascii="Arial" w:eastAsia="Arial" w:hAnsi="Arial" w:cs="Arial"/>
                <w:sz w:val="24"/>
                <w:szCs w:val="24"/>
              </w:rPr>
            </w:pPr>
            <w:r w:rsidRPr="6BDA29F9">
              <w:rPr>
                <w:rFonts w:ascii="Arial" w:eastAsia="Arial" w:hAnsi="Arial" w:cs="Arial"/>
                <w:b/>
                <w:bCs/>
                <w:sz w:val="24"/>
                <w:szCs w:val="24"/>
              </w:rPr>
              <w:t>Method</w:t>
            </w:r>
          </w:p>
          <w:p w14:paraId="5015F0DB" w14:textId="3B80C36D" w:rsidR="6BDA29F9" w:rsidRDefault="6BDA29F9" w:rsidP="6BDA29F9">
            <w:pPr>
              <w:rPr>
                <w:rFonts w:ascii="Arial" w:eastAsia="Arial" w:hAnsi="Arial" w:cs="Arial"/>
                <w:sz w:val="24"/>
                <w:szCs w:val="24"/>
              </w:rPr>
            </w:pPr>
            <w:r w:rsidRPr="6BDA29F9">
              <w:rPr>
                <w:rFonts w:ascii="Arial" w:eastAsia="Arial" w:hAnsi="Arial" w:cs="Arial"/>
                <w:sz w:val="24"/>
                <w:szCs w:val="24"/>
              </w:rPr>
              <w:t>What methods did you use to achieve the aim?</w:t>
            </w:r>
          </w:p>
          <w:p w14:paraId="55B9AEC3" w14:textId="0A8668FA" w:rsidR="6BDA29F9" w:rsidRDefault="6BDA29F9" w:rsidP="6BDA29F9">
            <w:pPr>
              <w:rPr>
                <w:rFonts w:ascii="Arial" w:eastAsia="Arial" w:hAnsi="Arial" w:cs="Arial"/>
                <w:sz w:val="24"/>
                <w:szCs w:val="24"/>
              </w:rPr>
            </w:pPr>
          </w:p>
          <w:p w14:paraId="43DFE0C0" w14:textId="09D15C3C" w:rsidR="6BDA29F9" w:rsidRDefault="6BDA29F9" w:rsidP="6BDA29F9">
            <w:pPr>
              <w:rPr>
                <w:rFonts w:ascii="Arial" w:eastAsia="Arial" w:hAnsi="Arial" w:cs="Arial"/>
                <w:sz w:val="24"/>
                <w:szCs w:val="24"/>
              </w:rPr>
            </w:pPr>
          </w:p>
          <w:p w14:paraId="31B4AF5A" w14:textId="587B9431" w:rsidR="6BDA29F9" w:rsidRDefault="6BDA29F9" w:rsidP="6BDA29F9">
            <w:pPr>
              <w:rPr>
                <w:rFonts w:ascii="Arial" w:eastAsia="Arial" w:hAnsi="Arial" w:cs="Arial"/>
                <w:sz w:val="24"/>
                <w:szCs w:val="24"/>
              </w:rPr>
            </w:pPr>
          </w:p>
          <w:p w14:paraId="3414E0C8" w14:textId="5CE0211D" w:rsidR="6BDA29F9" w:rsidRDefault="6BDA29F9" w:rsidP="6BDA29F9">
            <w:pPr>
              <w:rPr>
                <w:rFonts w:ascii="Arial" w:eastAsia="Arial" w:hAnsi="Arial" w:cs="Arial"/>
                <w:sz w:val="24"/>
                <w:szCs w:val="24"/>
              </w:rPr>
            </w:pPr>
          </w:p>
        </w:tc>
        <w:tc>
          <w:tcPr>
            <w:tcW w:w="6030" w:type="dxa"/>
            <w:gridSpan w:val="2"/>
          </w:tcPr>
          <w:p w14:paraId="5F35B50D" w14:textId="5B4508B4"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My aim in the first instance was to encourage AW to look after herself (self-care) and start doing things for herself so that she can support and care for her family. Sessions were carried out to discuss diet, sleep, medication and exercise. We discussed menu planning and shopping and ways of making cheap healthy meals. </w:t>
            </w:r>
          </w:p>
          <w:p w14:paraId="1EAD4F2C" w14:textId="50BEA491" w:rsidR="6BDA29F9" w:rsidRDefault="6BDA29F9" w:rsidP="6BDA29F9">
            <w:pPr>
              <w:rPr>
                <w:rFonts w:ascii="Arial" w:eastAsia="Arial" w:hAnsi="Arial" w:cs="Arial"/>
                <w:sz w:val="24"/>
                <w:szCs w:val="24"/>
              </w:rPr>
            </w:pPr>
          </w:p>
          <w:p w14:paraId="3A1F0A1A" w14:textId="30981434"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Family Group Meetings were held face to face in a central location with AW and the children’s father (Louis). A plan was created in relation to the rules and boundaries being consistent and the same in each household and positive communication was encouraged between the two homes.  </w:t>
            </w:r>
          </w:p>
          <w:p w14:paraId="2E657C76" w14:textId="3EA6A80D" w:rsidR="6BDA29F9" w:rsidRDefault="6BDA29F9" w:rsidP="6BDA29F9">
            <w:pPr>
              <w:rPr>
                <w:rFonts w:ascii="Arial" w:eastAsia="Arial" w:hAnsi="Arial" w:cs="Arial"/>
                <w:sz w:val="24"/>
                <w:szCs w:val="24"/>
              </w:rPr>
            </w:pPr>
          </w:p>
          <w:p w14:paraId="242ECF1B" w14:textId="3C80D61B"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Work consisted of one-to-one sessions using the Non-Violent Resistance (NVR) approach. We looked at conflict and triggers in relation to the family arguments and violence.  We used You Tube and video clips to aid with these sessions. </w:t>
            </w:r>
          </w:p>
          <w:p w14:paraId="44B44017" w14:textId="65E979B9" w:rsidR="6BDA29F9" w:rsidRDefault="6BDA29F9" w:rsidP="6BDA29F9">
            <w:pPr>
              <w:rPr>
                <w:rFonts w:ascii="Arial" w:eastAsia="Arial" w:hAnsi="Arial" w:cs="Arial"/>
                <w:sz w:val="24"/>
                <w:szCs w:val="24"/>
              </w:rPr>
            </w:pPr>
          </w:p>
          <w:p w14:paraId="3D6E4EF0" w14:textId="72CC51BF"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The different styles of parenting were </w:t>
            </w:r>
            <w:proofErr w:type="gramStart"/>
            <w:r w:rsidRPr="6BDA29F9">
              <w:rPr>
                <w:rFonts w:ascii="Arial" w:eastAsia="Arial" w:hAnsi="Arial" w:cs="Arial"/>
                <w:sz w:val="24"/>
                <w:szCs w:val="24"/>
              </w:rPr>
              <w:t>highlighted</w:t>
            </w:r>
            <w:proofErr w:type="gramEnd"/>
            <w:r w:rsidRPr="6BDA29F9">
              <w:rPr>
                <w:rFonts w:ascii="Arial" w:eastAsia="Arial" w:hAnsi="Arial" w:cs="Arial"/>
                <w:sz w:val="24"/>
                <w:szCs w:val="24"/>
              </w:rPr>
              <w:t xml:space="preserve"> and exercises were carried out where AW was able to identify her own parenting style.  Discussion and exercises were carried out in relation to being consistent. </w:t>
            </w:r>
          </w:p>
          <w:p w14:paraId="2056E373" w14:textId="5F06C68B" w:rsidR="6BDA29F9" w:rsidRDefault="6BDA29F9" w:rsidP="6BDA29F9">
            <w:pPr>
              <w:rPr>
                <w:rFonts w:ascii="Arial" w:eastAsia="Arial" w:hAnsi="Arial" w:cs="Arial"/>
                <w:sz w:val="24"/>
                <w:szCs w:val="24"/>
              </w:rPr>
            </w:pPr>
          </w:p>
          <w:p w14:paraId="7F2F49D6" w14:textId="3CC8A7CD" w:rsidR="6BDA29F9" w:rsidRDefault="6BDA29F9" w:rsidP="6BDA29F9">
            <w:pPr>
              <w:spacing w:after="160" w:line="259" w:lineRule="auto"/>
              <w:rPr>
                <w:rFonts w:ascii="Arial" w:eastAsia="Arial" w:hAnsi="Arial" w:cs="Arial"/>
                <w:sz w:val="24"/>
                <w:szCs w:val="24"/>
              </w:rPr>
            </w:pPr>
            <w:r w:rsidRPr="6BDA29F9">
              <w:rPr>
                <w:rFonts w:ascii="Arial" w:eastAsia="Arial" w:hAnsi="Arial" w:cs="Arial"/>
                <w:sz w:val="24"/>
                <w:szCs w:val="24"/>
              </w:rPr>
              <w:t xml:space="preserve">Sessions were held to encourage AW to get her sons to complete and stick to household chores and to encourage them to do more for themselves.  We Discussed pocket money and negotiation and the whole family made and contributed to the chore charts. </w:t>
            </w:r>
          </w:p>
          <w:p w14:paraId="2B623730" w14:textId="28072875" w:rsidR="6BDA29F9" w:rsidRDefault="6BDA29F9" w:rsidP="6BDA29F9">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20"/>
            </w:tblGrid>
            <w:tr w:rsidR="6BDA29F9" w14:paraId="1A808655" w14:textId="77777777" w:rsidTr="6BDA29F9">
              <w:trPr>
                <w:trHeight w:val="300"/>
              </w:trPr>
              <w:tc>
                <w:tcPr>
                  <w:tcW w:w="5820" w:type="dxa"/>
                  <w:tcBorders>
                    <w:top w:val="nil"/>
                    <w:left w:val="nil"/>
                    <w:bottom w:val="nil"/>
                    <w:right w:val="nil"/>
                  </w:tcBorders>
                  <w:tcMar>
                    <w:left w:w="105" w:type="dxa"/>
                    <w:right w:w="105" w:type="dxa"/>
                  </w:tcMar>
                </w:tcPr>
                <w:p w14:paraId="6D63B1FD" w14:textId="16EDDB28" w:rsidR="6BDA29F9" w:rsidRDefault="6BDA29F9" w:rsidP="6BDA29F9">
                  <w:pPr>
                    <w:rPr>
                      <w:rFonts w:ascii="Arial" w:eastAsia="Arial" w:hAnsi="Arial" w:cs="Arial"/>
                      <w:sz w:val="24"/>
                      <w:szCs w:val="24"/>
                    </w:rPr>
                  </w:pPr>
                </w:p>
              </w:tc>
            </w:tr>
            <w:tr w:rsidR="6BDA29F9" w14:paraId="5AC5B1D0" w14:textId="77777777" w:rsidTr="6BDA29F9">
              <w:trPr>
                <w:trHeight w:val="300"/>
              </w:trPr>
              <w:tc>
                <w:tcPr>
                  <w:tcW w:w="5820" w:type="dxa"/>
                  <w:tcBorders>
                    <w:top w:val="nil"/>
                    <w:left w:val="nil"/>
                    <w:bottom w:val="nil"/>
                    <w:right w:val="nil"/>
                  </w:tcBorders>
                  <w:tcMar>
                    <w:left w:w="105" w:type="dxa"/>
                    <w:right w:w="105" w:type="dxa"/>
                  </w:tcMar>
                </w:tcPr>
                <w:p w14:paraId="2A177CD2" w14:textId="746A43C9" w:rsidR="6BDA29F9" w:rsidRDefault="6BDA29F9" w:rsidP="6BDA29F9">
                  <w:pPr>
                    <w:rPr>
                      <w:rFonts w:ascii="Arial" w:eastAsia="Arial" w:hAnsi="Arial" w:cs="Arial"/>
                      <w:sz w:val="24"/>
                      <w:szCs w:val="24"/>
                    </w:rPr>
                  </w:pPr>
                </w:p>
              </w:tc>
            </w:tr>
          </w:tbl>
          <w:p w14:paraId="23B89CFC" w14:textId="1C7721D9" w:rsidR="6BDA29F9" w:rsidRDefault="6BDA29F9" w:rsidP="6BDA29F9">
            <w:pPr>
              <w:rPr>
                <w:rFonts w:ascii="Arial" w:eastAsia="Arial" w:hAnsi="Arial" w:cs="Arial"/>
                <w:sz w:val="24"/>
                <w:szCs w:val="24"/>
              </w:rPr>
            </w:pPr>
          </w:p>
        </w:tc>
      </w:tr>
      <w:tr w:rsidR="6BDA29F9" w14:paraId="5CB194BE" w14:textId="77777777" w:rsidTr="6BDA29F9">
        <w:trPr>
          <w:trHeight w:val="300"/>
        </w:trPr>
        <w:tc>
          <w:tcPr>
            <w:tcW w:w="2970" w:type="dxa"/>
            <w:tcMar>
              <w:left w:w="105" w:type="dxa"/>
              <w:right w:w="105" w:type="dxa"/>
            </w:tcMar>
          </w:tcPr>
          <w:p w14:paraId="57D325FE" w14:textId="023FEDA1" w:rsidR="6BDA29F9" w:rsidRDefault="6BDA29F9" w:rsidP="6BDA29F9">
            <w:pPr>
              <w:rPr>
                <w:rFonts w:ascii="Arial" w:eastAsia="Arial" w:hAnsi="Arial" w:cs="Arial"/>
                <w:sz w:val="24"/>
                <w:szCs w:val="24"/>
              </w:rPr>
            </w:pPr>
          </w:p>
          <w:p w14:paraId="192BB0A3" w14:textId="4DCA2E5D" w:rsidR="6BDA29F9" w:rsidRDefault="6BDA29F9" w:rsidP="6BDA29F9">
            <w:pPr>
              <w:rPr>
                <w:rFonts w:ascii="Arial" w:eastAsia="Arial" w:hAnsi="Arial" w:cs="Arial"/>
                <w:sz w:val="24"/>
                <w:szCs w:val="24"/>
              </w:rPr>
            </w:pPr>
            <w:r w:rsidRPr="6BDA29F9">
              <w:rPr>
                <w:rFonts w:ascii="Arial" w:eastAsia="Arial" w:hAnsi="Arial" w:cs="Arial"/>
                <w:b/>
                <w:bCs/>
                <w:sz w:val="24"/>
                <w:szCs w:val="24"/>
              </w:rPr>
              <w:t>Outcome</w:t>
            </w:r>
          </w:p>
          <w:p w14:paraId="54E52884" w14:textId="4840ECDD" w:rsidR="6BDA29F9" w:rsidRDefault="6BDA29F9" w:rsidP="6BDA29F9">
            <w:pPr>
              <w:rPr>
                <w:rFonts w:ascii="Arial" w:eastAsia="Arial" w:hAnsi="Arial" w:cs="Arial"/>
                <w:sz w:val="24"/>
                <w:szCs w:val="24"/>
              </w:rPr>
            </w:pPr>
            <w:r w:rsidRPr="6BDA29F9">
              <w:rPr>
                <w:rFonts w:ascii="Arial" w:eastAsia="Arial" w:hAnsi="Arial" w:cs="Arial"/>
                <w:sz w:val="24"/>
                <w:szCs w:val="24"/>
              </w:rPr>
              <w:t>What difference did your intervention make?</w:t>
            </w:r>
          </w:p>
          <w:p w14:paraId="4A46E4E5" w14:textId="5469D1A2" w:rsidR="6BDA29F9" w:rsidRDefault="6BDA29F9" w:rsidP="6BDA29F9">
            <w:pPr>
              <w:rPr>
                <w:rFonts w:ascii="Arial" w:eastAsia="Arial" w:hAnsi="Arial" w:cs="Arial"/>
                <w:sz w:val="24"/>
                <w:szCs w:val="24"/>
              </w:rPr>
            </w:pPr>
          </w:p>
          <w:p w14:paraId="556F639B" w14:textId="7564513A" w:rsidR="6BDA29F9" w:rsidRDefault="6BDA29F9" w:rsidP="6BDA29F9">
            <w:pPr>
              <w:rPr>
                <w:rFonts w:ascii="Arial" w:eastAsia="Arial" w:hAnsi="Arial" w:cs="Arial"/>
                <w:sz w:val="24"/>
                <w:szCs w:val="24"/>
              </w:rPr>
            </w:pPr>
          </w:p>
        </w:tc>
        <w:tc>
          <w:tcPr>
            <w:tcW w:w="6030" w:type="dxa"/>
            <w:gridSpan w:val="2"/>
            <w:tcMar>
              <w:left w:w="105" w:type="dxa"/>
              <w:right w:w="105" w:type="dxa"/>
            </w:tcMar>
          </w:tcPr>
          <w:p w14:paraId="14B80CC5" w14:textId="2F13B674"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At the end of my intervention AW reported that her relationship with her sons and her ex-partner had much improved and she told me that she felt that they were now making progress and communicating much better with one another. </w:t>
            </w:r>
          </w:p>
          <w:p w14:paraId="52961072" w14:textId="018B6F99" w:rsidR="6BDA29F9" w:rsidRDefault="6BDA29F9" w:rsidP="6BDA29F9">
            <w:pPr>
              <w:rPr>
                <w:rFonts w:ascii="Arial" w:eastAsia="Arial" w:hAnsi="Arial" w:cs="Arial"/>
                <w:sz w:val="24"/>
                <w:szCs w:val="24"/>
              </w:rPr>
            </w:pPr>
          </w:p>
          <w:p w14:paraId="3E31AAD6" w14:textId="3B65E4FB"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AW advised that she felt much better in herself and felt much more able to cope.  AW told me that she felt more prepared to deal with daily situations. </w:t>
            </w:r>
          </w:p>
          <w:p w14:paraId="55B3EFE7" w14:textId="43503711" w:rsidR="6BDA29F9" w:rsidRDefault="6BDA29F9" w:rsidP="6BDA29F9">
            <w:pPr>
              <w:rPr>
                <w:rFonts w:ascii="Arial" w:eastAsia="Arial" w:hAnsi="Arial" w:cs="Arial"/>
                <w:sz w:val="24"/>
                <w:szCs w:val="24"/>
              </w:rPr>
            </w:pPr>
          </w:p>
          <w:p w14:paraId="5ED4F2A4" w14:textId="68620B53" w:rsidR="6BDA29F9" w:rsidRDefault="6BDA29F9" w:rsidP="6BDA29F9">
            <w:pPr>
              <w:rPr>
                <w:rFonts w:ascii="Arial" w:eastAsia="Arial" w:hAnsi="Arial" w:cs="Arial"/>
                <w:sz w:val="24"/>
                <w:szCs w:val="24"/>
              </w:rPr>
            </w:pPr>
            <w:r w:rsidRPr="6BDA29F9">
              <w:rPr>
                <w:rFonts w:ascii="Arial" w:eastAsia="Arial" w:hAnsi="Arial" w:cs="Arial"/>
                <w:sz w:val="24"/>
                <w:szCs w:val="24"/>
              </w:rPr>
              <w:t xml:space="preserve">AW advised that she found the support from the YOS Parenting Service beneficial.  She has completed a YOS Parenting Evaluation Form (attached). </w:t>
            </w:r>
          </w:p>
          <w:p w14:paraId="52F76BE5" w14:textId="1B2BA518" w:rsidR="6BDA29F9" w:rsidRDefault="6BDA29F9" w:rsidP="6BDA29F9">
            <w:pPr>
              <w:rPr>
                <w:rFonts w:ascii="Arial" w:eastAsia="Arial" w:hAnsi="Arial" w:cs="Arial"/>
                <w:sz w:val="24"/>
                <w:szCs w:val="24"/>
              </w:rPr>
            </w:pPr>
          </w:p>
          <w:p w14:paraId="0D1FABFB" w14:textId="516DF05E" w:rsidR="6BDA29F9" w:rsidRDefault="6BDA29F9" w:rsidP="6BDA29F9">
            <w:pPr>
              <w:rPr>
                <w:rFonts w:ascii="Arial" w:eastAsia="Arial" w:hAnsi="Arial" w:cs="Arial"/>
                <w:sz w:val="24"/>
                <w:szCs w:val="24"/>
              </w:rPr>
            </w:pPr>
          </w:p>
        </w:tc>
      </w:tr>
    </w:tbl>
    <w:p w14:paraId="67B87C76" w14:textId="3B0E4E37" w:rsidR="6BDA29F9" w:rsidRDefault="6BDA29F9" w:rsidP="6BDA29F9">
      <w:pPr>
        <w:rPr>
          <w:rFonts w:ascii="Arial" w:eastAsia="Arial" w:hAnsi="Arial" w:cs="Arial"/>
          <w:color w:val="000000" w:themeColor="text1"/>
          <w:sz w:val="24"/>
          <w:szCs w:val="24"/>
        </w:rPr>
      </w:pPr>
    </w:p>
    <w:p w14:paraId="5645909B" w14:textId="132DB53A" w:rsidR="6BDA29F9" w:rsidRDefault="6BDA29F9" w:rsidP="6BDA29F9">
      <w:pPr>
        <w:rPr>
          <w:rFonts w:ascii="Arial" w:hAnsi="Arial" w:cs="Arial"/>
          <w:sz w:val="24"/>
          <w:szCs w:val="24"/>
        </w:rPr>
      </w:pPr>
    </w:p>
    <w:sectPr w:rsidR="6BDA2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D39E" w14:textId="77777777" w:rsidR="00EF74B9" w:rsidRDefault="00EF74B9" w:rsidP="00AC10C4">
      <w:pPr>
        <w:spacing w:after="0" w:line="240" w:lineRule="auto"/>
      </w:pPr>
      <w:r>
        <w:separator/>
      </w:r>
    </w:p>
  </w:endnote>
  <w:endnote w:type="continuationSeparator" w:id="0">
    <w:p w14:paraId="42DC7C21" w14:textId="77777777" w:rsidR="00EF74B9" w:rsidRDefault="00EF74B9" w:rsidP="00AC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92EA" w14:textId="77777777" w:rsidR="00EF74B9" w:rsidRDefault="00EF74B9" w:rsidP="00AC10C4">
      <w:pPr>
        <w:spacing w:after="0" w:line="240" w:lineRule="auto"/>
      </w:pPr>
      <w:r>
        <w:separator/>
      </w:r>
    </w:p>
  </w:footnote>
  <w:footnote w:type="continuationSeparator" w:id="0">
    <w:p w14:paraId="271C9E33" w14:textId="77777777" w:rsidR="00EF74B9" w:rsidRDefault="00EF74B9" w:rsidP="00AC10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43"/>
    <w:rsid w:val="0006554C"/>
    <w:rsid w:val="000A4780"/>
    <w:rsid w:val="000B69AA"/>
    <w:rsid w:val="00101756"/>
    <w:rsid w:val="001676DA"/>
    <w:rsid w:val="001820E1"/>
    <w:rsid w:val="001F43C6"/>
    <w:rsid w:val="002065E2"/>
    <w:rsid w:val="00214A76"/>
    <w:rsid w:val="00257D20"/>
    <w:rsid w:val="002B17EC"/>
    <w:rsid w:val="002E6A28"/>
    <w:rsid w:val="002F714B"/>
    <w:rsid w:val="003014ED"/>
    <w:rsid w:val="00310AF2"/>
    <w:rsid w:val="00316BEA"/>
    <w:rsid w:val="00322C8E"/>
    <w:rsid w:val="00331C56"/>
    <w:rsid w:val="003710D0"/>
    <w:rsid w:val="0038363D"/>
    <w:rsid w:val="00387AD8"/>
    <w:rsid w:val="00391AAE"/>
    <w:rsid w:val="003B2D0D"/>
    <w:rsid w:val="003D492A"/>
    <w:rsid w:val="003F6443"/>
    <w:rsid w:val="004A1079"/>
    <w:rsid w:val="004C405B"/>
    <w:rsid w:val="00507F08"/>
    <w:rsid w:val="00546775"/>
    <w:rsid w:val="00551223"/>
    <w:rsid w:val="00554C7B"/>
    <w:rsid w:val="005579A0"/>
    <w:rsid w:val="005642EB"/>
    <w:rsid w:val="00595F26"/>
    <w:rsid w:val="005A1373"/>
    <w:rsid w:val="005A2221"/>
    <w:rsid w:val="005A4778"/>
    <w:rsid w:val="005C18DD"/>
    <w:rsid w:val="005E457B"/>
    <w:rsid w:val="00617E2B"/>
    <w:rsid w:val="0062762B"/>
    <w:rsid w:val="0065671E"/>
    <w:rsid w:val="006818CF"/>
    <w:rsid w:val="006A5562"/>
    <w:rsid w:val="006A6AF3"/>
    <w:rsid w:val="006F0197"/>
    <w:rsid w:val="007153D4"/>
    <w:rsid w:val="007773F8"/>
    <w:rsid w:val="00795F8C"/>
    <w:rsid w:val="007B4CA9"/>
    <w:rsid w:val="007D48BD"/>
    <w:rsid w:val="00821660"/>
    <w:rsid w:val="00842999"/>
    <w:rsid w:val="008440F3"/>
    <w:rsid w:val="008615F0"/>
    <w:rsid w:val="0086503D"/>
    <w:rsid w:val="00882B82"/>
    <w:rsid w:val="00897ECB"/>
    <w:rsid w:val="008A7E9B"/>
    <w:rsid w:val="008B6817"/>
    <w:rsid w:val="008D3087"/>
    <w:rsid w:val="00906B36"/>
    <w:rsid w:val="00944253"/>
    <w:rsid w:val="00953D8B"/>
    <w:rsid w:val="0099554B"/>
    <w:rsid w:val="00995675"/>
    <w:rsid w:val="009A4D1A"/>
    <w:rsid w:val="009C59AC"/>
    <w:rsid w:val="00A9203A"/>
    <w:rsid w:val="00AC10C4"/>
    <w:rsid w:val="00B6426B"/>
    <w:rsid w:val="00B75E17"/>
    <w:rsid w:val="00BC05F7"/>
    <w:rsid w:val="00BC1833"/>
    <w:rsid w:val="00C60554"/>
    <w:rsid w:val="00C822C2"/>
    <w:rsid w:val="00CC0D2F"/>
    <w:rsid w:val="00CE4FB4"/>
    <w:rsid w:val="00CF7211"/>
    <w:rsid w:val="00D20917"/>
    <w:rsid w:val="00DB25CA"/>
    <w:rsid w:val="00DC01F0"/>
    <w:rsid w:val="00E04604"/>
    <w:rsid w:val="00E2498C"/>
    <w:rsid w:val="00E51940"/>
    <w:rsid w:val="00E54BE1"/>
    <w:rsid w:val="00E66D5D"/>
    <w:rsid w:val="00E87D9A"/>
    <w:rsid w:val="00EF0319"/>
    <w:rsid w:val="00EF74B9"/>
    <w:rsid w:val="00F21D7F"/>
    <w:rsid w:val="00F907C4"/>
    <w:rsid w:val="00F97EC0"/>
    <w:rsid w:val="010D3F44"/>
    <w:rsid w:val="143FFADE"/>
    <w:rsid w:val="187071EC"/>
    <w:rsid w:val="2990E3CE"/>
    <w:rsid w:val="31A9AE90"/>
    <w:rsid w:val="33B39ECE"/>
    <w:rsid w:val="42F4B51F"/>
    <w:rsid w:val="4415B308"/>
    <w:rsid w:val="5F9F2499"/>
    <w:rsid w:val="6111912B"/>
    <w:rsid w:val="6BDA29F9"/>
    <w:rsid w:val="79F31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F8D0"/>
  <w15:chartTrackingRefBased/>
  <w15:docId w15:val="{FD5336B2-07AA-4A51-BC5D-CE0C5252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0C4"/>
  </w:style>
  <w:style w:type="paragraph" w:styleId="Footer">
    <w:name w:val="footer"/>
    <w:basedOn w:val="Normal"/>
    <w:link w:val="FooterChar"/>
    <w:uiPriority w:val="99"/>
    <w:unhideWhenUsed/>
    <w:rsid w:val="00AC1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customXml" Target="/customXml/item5.xml" Id="R2b9747995a6c40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3.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5.xml><?xml version="1.0" encoding="utf-8"?>
<metadata xmlns="http://www.objective.com/ecm/document/metadata/FF3C5B18883D4E21973B57C2EEED7FD1" version="1.0.0">
  <systemFields>
    <field name="Objective-Id">
      <value order="0">A61112335</value>
    </field>
    <field name="Objective-Title">
      <value order="0">Monmouthshire - CCG - Example of Practice 6 -  PPE (2025-2026)</value>
    </field>
    <field name="Objective-Description">
      <value order="0"/>
    </field>
    <field name="Objective-CreationStamp">
      <value order="0">2026-01-08T14:09:53Z</value>
    </field>
    <field name="Objective-IsApproved">
      <value order="0">false</value>
    </field>
    <field name="Objective-IsPublished">
      <value order="0">false</value>
    </field>
    <field name="Objective-DatePublished">
      <value order="0"/>
    </field>
    <field name="Objective-ModificationStamp">
      <value order="0">2026-01-08T14:09:55Z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vA110212756</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44C333A-E1D8-4AC9-878B-1106E9AD4A5E}">
  <ds:schemaRefs>
    <ds:schemaRef ds:uri="http://schemas.microsoft.com/sharepoint/v3/contenttype/forms"/>
  </ds:schemaRefs>
</ds:datastoreItem>
</file>

<file path=customXml/itemProps2.xml><?xml version="1.0" encoding="utf-8"?>
<ds:datastoreItem xmlns:ds="http://schemas.openxmlformats.org/officeDocument/2006/customXml" ds:itemID="{B41A309A-C09A-43D7-87B9-D7A593EE9CD6}">
  <ds:schemaRefs>
    <ds:schemaRef ds:uri="http://schemas.microsoft.com/office/2006/metadata/properties"/>
    <ds:schemaRef ds:uri="http://schemas.microsoft.com/office/infopath/2007/PartnerControls"/>
    <ds:schemaRef ds:uri="c40dd51c-0b93-41a3-8ce1-c0167702c6fe"/>
  </ds:schemaRefs>
</ds:datastoreItem>
</file>

<file path=customXml/itemProps3.xml><?xml version="1.0" encoding="utf-8"?>
<ds:datastoreItem xmlns:ds="http://schemas.openxmlformats.org/officeDocument/2006/customXml" ds:itemID="{04979532-0D14-4822-8EDD-A62AE7179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BE944-1614-4DAF-834F-10D6E23F8F14}">
  <ds:schemaRefs>
    <ds:schemaRef ds:uri="Microsoft.SharePoint.Taxonomy.ContentTypeSyn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5681</Characters>
  <Application>Microsoft Office Word</Application>
  <DocSecurity>0</DocSecurity>
  <Lines>202</Lines>
  <Paragraphs>88</Paragraphs>
  <ScaleCrop>false</ScaleCrop>
  <Company>Monmouthshire County Council</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Vicky</dc:creator>
  <cp:keywords/>
  <dc:description/>
  <cp:lastModifiedBy>Herneman, Michelle (HSCEY - Early Years, Childcare &amp; Play)</cp:lastModifiedBy>
  <cp:revision>3</cp:revision>
  <cp:lastPrinted>2025-10-16T13:51:00Z</cp:lastPrinted>
  <dcterms:created xsi:type="dcterms:W3CDTF">2025-10-23T07:28:00Z</dcterms:created>
  <dcterms:modified xsi:type="dcterms:W3CDTF">2026-01-08T14:09:00Z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0x010100E583181B4ACE6A489EFBF8A71D16EFA4008BF2B219EE96B64F853E48767F99F2BF</vt:lpwstr>
  </op:property>
  <op:property fmtid="{D5CDD505-2E9C-101B-9397-08002B2CF9AE}" pid="3" name="Customer-Id">
    <vt:lpwstr>FF3C5B18883D4E21973B57C2EEED7FD1</vt:lpwstr>
  </op:property>
  <op:property fmtid="{D5CDD505-2E9C-101B-9397-08002B2CF9AE}" pid="4" name="Objective-Id">
    <vt:lpwstr>A61112335</vt:lpwstr>
  </op:property>
  <op:property fmtid="{D5CDD505-2E9C-101B-9397-08002B2CF9AE}" pid="5" name="Objective-Title">
    <vt:lpwstr>Monmouthshire - CCG - Example of Practice 6 -  PPE (2025-2026)</vt:lpwstr>
  </op:property>
  <op:property fmtid="{D5CDD505-2E9C-101B-9397-08002B2CF9AE}" pid="6" name="Objective-Description">
    <vt:lpwstr/>
  </op:property>
  <op:property fmtid="{D5CDD505-2E9C-101B-9397-08002B2CF9AE}" pid="7" name="Objective-CreationStamp">
    <vt:filetime>2026-01-08T14:09:53Z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2026-01-08T14:09:55Z</vt:filetime>
  </op:property>
  <op:property fmtid="{D5CDD505-2E9C-101B-9397-08002B2CF9AE}" pid="12" name="Objective-Owner">
    <vt:lpwstr>Herneman, Michelle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4" name="Objective-Parent">
    <vt:lpwstr>2025-26 - CCG Focus Page - Case Studies Claim 1</vt:lpwstr>
  </op:property>
  <op:property fmtid="{D5CDD505-2E9C-101B-9397-08002B2CF9AE}" pid="15" name="Objective-State">
    <vt:lpwstr>Being Drafted</vt:lpwstr>
  </op:property>
  <op:property fmtid="{D5CDD505-2E9C-101B-9397-08002B2CF9AE}" pid="16" name="Objective-VersionId">
    <vt:lpwstr>vA110212756</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lpwstr/>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