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6f2875ccabbf455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7580" w14:textId="3E3FA967" w:rsidR="00AC4E7A" w:rsidRPr="00B763A1" w:rsidRDefault="00647ECE" w:rsidP="00AC4E7A">
      <w:pPr>
        <w:spacing w:after="0" w:line="240" w:lineRule="auto"/>
        <w:outlineLvl w:val="1"/>
        <w:rPr>
          <w:rFonts w:eastAsia="Times New Roman" w:cs="Times New Roman"/>
          <w:b/>
          <w:bCs/>
          <w:kern w:val="0"/>
          <w:sz w:val="36"/>
          <w:szCs w:val="36"/>
          <w:lang w:eastAsia="en-GB"/>
          <w14:ligatures w14:val="none"/>
        </w:rPr>
      </w:pPr>
      <w:r>
        <w:rPr>
          <w:rFonts w:ascii="Aptos" w:eastAsia="Aptos" w:hAnsi="Aptos" w:cs="Times New Roman"/>
          <w:b/>
          <w:bCs/>
          <w:kern w:val="0"/>
          <w:sz w:val="36"/>
          <w:szCs w:val="36"/>
          <w:lang w:val="cy-GB" w:eastAsia="en-GB"/>
        </w:rPr>
        <w:t>Astudiaeth Achos: Cymorth Rhianta Ymyrraeth Gynnar</w:t>
      </w:r>
    </w:p>
    <w:p w14:paraId="070FFD21" w14:textId="77777777" w:rsidR="00AC4E7A" w:rsidRDefault="00AC4E7A" w:rsidP="00AC4E7A">
      <w:pPr>
        <w:spacing w:after="0" w:line="240" w:lineRule="auto"/>
        <w:rPr>
          <w:b/>
          <w:bCs/>
        </w:rPr>
      </w:pPr>
    </w:p>
    <w:p w14:paraId="214D0E94" w14:textId="3A0904F5" w:rsidR="00D20CA8" w:rsidRPr="00D20CA8" w:rsidRDefault="00647ECE" w:rsidP="00AC4E7A">
      <w:pPr>
        <w:spacing w:after="0" w:line="240" w:lineRule="auto"/>
        <w:rPr>
          <w:b/>
          <w:bCs/>
        </w:rPr>
      </w:pPr>
      <w:r>
        <w:rPr>
          <w:rFonts w:ascii="Aptos" w:eastAsia="Aptos" w:hAnsi="Aptos" w:cs="Times New Roman"/>
          <w:b/>
          <w:bCs/>
          <w:lang w:val="cy-GB"/>
        </w:rPr>
        <w:t>Cefndir</w:t>
      </w:r>
    </w:p>
    <w:p w14:paraId="24350302" w14:textId="77777777" w:rsidR="00D20CA8" w:rsidRDefault="00647ECE" w:rsidP="00AC4E7A">
      <w:pPr>
        <w:spacing w:after="0" w:line="240" w:lineRule="auto"/>
      </w:pPr>
      <w:r>
        <w:rPr>
          <w:rFonts w:ascii="Aptos" w:eastAsia="Aptos" w:hAnsi="Aptos" w:cs="Times New Roman"/>
          <w:lang w:val="cy-GB"/>
        </w:rPr>
        <w:t>Gofynnwyd am gefnogaeth gan riant sengl i 2 o blant, a oedd wedi gadael ei gŵr 18 mis yn ôl oherwydd cam-drin domestig. Roedd ei merch yn 13 oed a'i mab yn 8. Nid oedd y plant yn gweld eu tad yn rheolaidd ac roedd y berthynas rhwng y rhieni yn anodd.</w:t>
      </w:r>
    </w:p>
    <w:p w14:paraId="5C932AF2" w14:textId="77777777" w:rsidR="00AC4E7A" w:rsidRPr="00D20CA8" w:rsidRDefault="00AC4E7A" w:rsidP="00AC4E7A">
      <w:pPr>
        <w:spacing w:after="0" w:line="240" w:lineRule="auto"/>
      </w:pPr>
    </w:p>
    <w:p w14:paraId="20C122E5" w14:textId="14E37A35" w:rsidR="00D20CA8" w:rsidRDefault="00647ECE" w:rsidP="00AC4E7A">
      <w:pPr>
        <w:spacing w:after="0" w:line="240" w:lineRule="auto"/>
      </w:pPr>
      <w:r>
        <w:rPr>
          <w:rFonts w:ascii="Aptos" w:eastAsia="Aptos" w:hAnsi="Aptos" w:cs="Times New Roman"/>
          <w:lang w:val="cy-GB"/>
        </w:rPr>
        <w:t>Roedd y fam wedi cael ei chyflogi cyn iddi adael ei gŵr, ond mae ei chyflogaeth wedi dod i ben oherwydd ei hiechyd meddwl gwael. Roedd hi'n byw gyda'r ddau blentyn mewn llety dros dro.</w:t>
      </w:r>
    </w:p>
    <w:p w14:paraId="5F233BD0" w14:textId="77777777" w:rsidR="00AC4E7A" w:rsidRPr="00D20CA8" w:rsidRDefault="00AC4E7A" w:rsidP="00AC4E7A">
      <w:pPr>
        <w:spacing w:after="0" w:line="240" w:lineRule="auto"/>
      </w:pPr>
    </w:p>
    <w:p w14:paraId="2C646364" w14:textId="64C2C007" w:rsidR="00D20CA8" w:rsidRPr="00D20CA8" w:rsidRDefault="00647ECE" w:rsidP="00AC4E7A">
      <w:pPr>
        <w:spacing w:after="0" w:line="240" w:lineRule="auto"/>
        <w:rPr>
          <w:b/>
          <w:bCs/>
        </w:rPr>
      </w:pPr>
      <w:r>
        <w:rPr>
          <w:rFonts w:ascii="Aptos" w:eastAsia="Aptos" w:hAnsi="Aptos" w:cs="Times New Roman"/>
          <w:b/>
          <w:bCs/>
          <w:lang w:val="cy-GB"/>
        </w:rPr>
        <w:t xml:space="preserve">Rheswm dros Atgyfeirio </w:t>
      </w:r>
    </w:p>
    <w:p w14:paraId="2245AFA6" w14:textId="77777777" w:rsidR="00D20CA8" w:rsidRDefault="00647ECE" w:rsidP="00AC4E7A">
      <w:pPr>
        <w:spacing w:after="0" w:line="240" w:lineRule="auto"/>
      </w:pPr>
      <w:r>
        <w:rPr>
          <w:rFonts w:ascii="Aptos" w:eastAsia="Aptos" w:hAnsi="Aptos" w:cs="Times New Roman"/>
          <w:lang w:val="cy-GB"/>
        </w:rPr>
        <w:t>Mae'r ysgol yr oedd y ferch yn mynychu wedi cyflwyno atgyfeiriad yn gofyn am gymorth i'r fam gan ei bod yn cael trafferth ymdopi ag ymddygiad ei merch yn ei harddegau. Roedd hi wedi bod yn arddangos ymddygiad heriol yn yr ysgol a'r cartref. Adroddwyd ei bod yn ymosodol ac nad oedd yn cyfathrebu.</w:t>
      </w:r>
    </w:p>
    <w:p w14:paraId="3DEADB43" w14:textId="77777777" w:rsidR="00AC4E7A" w:rsidRPr="00D20CA8" w:rsidRDefault="00AC4E7A" w:rsidP="00AC4E7A">
      <w:pPr>
        <w:spacing w:after="0" w:line="240" w:lineRule="auto"/>
      </w:pPr>
    </w:p>
    <w:p w14:paraId="66702F3F" w14:textId="24D50530" w:rsidR="00D20CA8" w:rsidRPr="00D20CA8" w:rsidRDefault="00647ECE" w:rsidP="00AC4E7A">
      <w:pPr>
        <w:spacing w:after="0" w:line="240" w:lineRule="auto"/>
        <w:rPr>
          <w:b/>
          <w:bCs/>
        </w:rPr>
      </w:pPr>
      <w:r>
        <w:rPr>
          <w:rFonts w:ascii="Aptos" w:eastAsia="Aptos" w:hAnsi="Aptos" w:cs="Times New Roman"/>
          <w:b/>
          <w:bCs/>
          <w:lang w:val="cy-GB"/>
        </w:rPr>
        <w:t>Cymorth</w:t>
      </w:r>
    </w:p>
    <w:p w14:paraId="78D169B6" w14:textId="77777777" w:rsidR="00D20CA8" w:rsidRDefault="00647ECE" w:rsidP="00AC4E7A">
      <w:pPr>
        <w:spacing w:after="0" w:line="240" w:lineRule="auto"/>
      </w:pPr>
      <w:r>
        <w:rPr>
          <w:rFonts w:ascii="Aptos" w:eastAsia="Aptos" w:hAnsi="Aptos" w:cs="Times New Roman"/>
          <w:lang w:val="cy-GB"/>
        </w:rPr>
        <w:t>Ar ôl cynnal asesiad llawn gyda'r fam, penderfynwyd y byddai'n elwa o raglen rhianta. Nodwyd y cwrs Take 3 fel y mwyaf addas. Roedd hi'n amharod ac yn bryderus ynglŷn â mynychu grŵp ond cytunodd i roi cynnig arni.</w:t>
      </w:r>
    </w:p>
    <w:p w14:paraId="3D4EC906" w14:textId="77777777" w:rsidR="00AC4E7A" w:rsidRPr="00D20CA8" w:rsidRDefault="00AC4E7A" w:rsidP="00AC4E7A">
      <w:pPr>
        <w:spacing w:after="0" w:line="240" w:lineRule="auto"/>
      </w:pPr>
    </w:p>
    <w:p w14:paraId="14D1658E" w14:textId="77777777" w:rsidR="00D20CA8" w:rsidRDefault="00647ECE" w:rsidP="00AC4E7A">
      <w:pPr>
        <w:spacing w:after="0" w:line="240" w:lineRule="auto"/>
      </w:pPr>
      <w:r>
        <w:rPr>
          <w:rFonts w:ascii="Aptos" w:eastAsia="Aptos" w:hAnsi="Aptos" w:cs="Times New Roman"/>
          <w:lang w:val="cy-GB"/>
        </w:rPr>
        <w:t>Roedd y fam yn dawel yn ystod y cwpl o sesiynau cyntaf ond dangosodd ei bod hi'n deall ac yn gweld budd y deunydd a gwmpesir. Mewn sesiynau diweddarach dechreuodd agor wrth iddi glywed rhieni eraill yn siarad am eu profiadau a chymryd mwy o ran yn y trafodaethau.</w:t>
      </w:r>
    </w:p>
    <w:p w14:paraId="3BD33940" w14:textId="77777777" w:rsidR="00AC4E7A" w:rsidRPr="00D20CA8" w:rsidRDefault="00AC4E7A" w:rsidP="00AC4E7A">
      <w:pPr>
        <w:spacing w:after="0" w:line="240" w:lineRule="auto"/>
      </w:pPr>
    </w:p>
    <w:p w14:paraId="4031A492" w14:textId="77777777" w:rsidR="00D20CA8" w:rsidRDefault="00647ECE" w:rsidP="00AC4E7A">
      <w:pPr>
        <w:spacing w:after="0" w:line="240" w:lineRule="auto"/>
      </w:pPr>
      <w:r>
        <w:rPr>
          <w:rFonts w:ascii="Aptos" w:eastAsia="Aptos" w:hAnsi="Aptos" w:cs="Times New Roman"/>
          <w:lang w:val="cy-GB"/>
        </w:rPr>
        <w:t>Erbyn wythnos 4 roedd hi'n gallu rhannu sut roedd hi'n dechrau talu mwy o sylw i'w phlant pan oeddent yn siarad â hi a sut roedd hi'n fwy hyderus yn gofyn sut oedden nhw'n teimlo. O’r pwynt hwnnw, roedd hi’n cymryd rhan yn llawn ac yn ymuno yn yr holl drafodaethau, gan rannu am yr effeithiau cadarnhaol y mae’r newidiadau ynddi hi yn eu cael ar ei theulu cyfan.</w:t>
      </w:r>
    </w:p>
    <w:p w14:paraId="374ED903" w14:textId="77777777" w:rsidR="00AC4E7A" w:rsidRPr="00D20CA8" w:rsidRDefault="00AC4E7A" w:rsidP="00AC4E7A">
      <w:pPr>
        <w:spacing w:after="0" w:line="240" w:lineRule="auto"/>
      </w:pPr>
    </w:p>
    <w:p w14:paraId="4B83406B" w14:textId="77777777" w:rsidR="00D20CA8" w:rsidRDefault="00647ECE" w:rsidP="00AC4E7A">
      <w:pPr>
        <w:spacing w:after="0" w:line="240" w:lineRule="auto"/>
      </w:pPr>
      <w:r>
        <w:rPr>
          <w:rFonts w:ascii="Aptos" w:eastAsia="Aptos" w:hAnsi="Aptos" w:cs="Times New Roman"/>
          <w:lang w:val="cy-GB"/>
        </w:rPr>
        <w:t>Cwblhaodd y fam y cwrs gyda phresenoldeb o 100%.</w:t>
      </w:r>
    </w:p>
    <w:p w14:paraId="71340719" w14:textId="77777777" w:rsidR="00AC4E7A" w:rsidRPr="00D20CA8" w:rsidRDefault="00AC4E7A" w:rsidP="00AC4E7A">
      <w:pPr>
        <w:spacing w:after="0" w:line="240" w:lineRule="auto"/>
      </w:pPr>
    </w:p>
    <w:p w14:paraId="054B1860" w14:textId="64493F99" w:rsidR="00D20CA8" w:rsidRPr="00D20CA8" w:rsidRDefault="00647ECE" w:rsidP="00AC4E7A">
      <w:pPr>
        <w:spacing w:after="0" w:line="240" w:lineRule="auto"/>
        <w:rPr>
          <w:b/>
          <w:bCs/>
        </w:rPr>
      </w:pPr>
      <w:r>
        <w:rPr>
          <w:rFonts w:ascii="Aptos" w:eastAsia="Aptos" w:hAnsi="Aptos" w:cs="Times New Roman"/>
          <w:b/>
          <w:bCs/>
          <w:lang w:val="cy-GB"/>
        </w:rPr>
        <w:t>Canlyniadau</w:t>
      </w:r>
    </w:p>
    <w:p w14:paraId="2CF2C3A3" w14:textId="77777777" w:rsidR="00D20CA8" w:rsidRDefault="00647ECE" w:rsidP="00AC4E7A">
      <w:pPr>
        <w:spacing w:after="0" w:line="240" w:lineRule="auto"/>
      </w:pPr>
      <w:r>
        <w:rPr>
          <w:rFonts w:ascii="Aptos" w:eastAsia="Aptos" w:hAnsi="Aptos" w:cs="Times New Roman"/>
          <w:lang w:val="cy-GB"/>
        </w:rPr>
        <w:t>Roedd y fam yn amlwg yn fwy hyderus erbyn diwedd y cwrs. Dywedodd ei bod wedi mwynhau'r grŵp yn fawr iawn a diolchodd i'r hwyluswyr am fod yn gadarnhaol, yn gefnogol ac yn anfeirniadol, nad oedd hi wedi bod yn ei ddisgwyl. Dywedodd ei bod wedi meddwl y byddai arweinwyr y grŵp yn dweud wrthi ei bod hi'n gwneud popeth o'i le a'i bod yn rhiant gwael - ond doedd e ddim fel hynny o gwbl.</w:t>
      </w:r>
    </w:p>
    <w:p w14:paraId="6E2FFF6C" w14:textId="77777777" w:rsidR="00AC4E7A" w:rsidRPr="00D20CA8" w:rsidRDefault="00AC4E7A" w:rsidP="00AC4E7A">
      <w:pPr>
        <w:spacing w:after="0" w:line="240" w:lineRule="auto"/>
      </w:pPr>
    </w:p>
    <w:p w14:paraId="784816DC" w14:textId="77777777" w:rsidR="00D20CA8" w:rsidRDefault="00647ECE" w:rsidP="00AC4E7A">
      <w:pPr>
        <w:spacing w:after="0" w:line="240" w:lineRule="auto"/>
      </w:pPr>
      <w:r>
        <w:rPr>
          <w:rFonts w:ascii="Aptos" w:eastAsia="Aptos" w:hAnsi="Aptos" w:cs="Times New Roman"/>
          <w:lang w:val="cy-GB"/>
        </w:rPr>
        <w:t>Dywedodd ei bod yn mwynhau'r amgylchedd grŵp, gallu siarad â rhieni eraill am eu profiadau a sylweddoli nad hi oedd yr unig un sy'n wynebu heriau gyda'i phlant. Roedd hi'n cydnabod na fyddai hi wedi cael hynny i gyd pe na bai hi mewn grŵp.</w:t>
      </w:r>
    </w:p>
    <w:p w14:paraId="7C173647" w14:textId="77777777" w:rsidR="00AC4E7A" w:rsidRPr="00D20CA8" w:rsidRDefault="00AC4E7A" w:rsidP="00AC4E7A">
      <w:pPr>
        <w:spacing w:after="0" w:line="240" w:lineRule="auto"/>
      </w:pPr>
    </w:p>
    <w:p w14:paraId="00A1DD2D" w14:textId="77777777" w:rsidR="00D20CA8" w:rsidRDefault="00647ECE" w:rsidP="00AC4E7A">
      <w:pPr>
        <w:spacing w:after="0" w:line="240" w:lineRule="auto"/>
      </w:pPr>
      <w:r>
        <w:rPr>
          <w:rFonts w:ascii="Aptos" w:eastAsia="Aptos" w:hAnsi="Aptos" w:cs="Times New Roman"/>
          <w:lang w:val="cy-GB"/>
        </w:rPr>
        <w:t>Pan wnaed yr asesiad cychwynnol, credai'r fam mai ei merch yn ei harddegau oedd angen newid ac eisiau cefnogaeth ganddi. Mae hi bellach yn sylweddoli bod ganddi'r pŵer i newid pethau a bod mabwysiadu strategaethau rhianta newydd wedi bod o fudd i'r teulu cyfan. Mae hi'n adrodd bod ei merch gymaint yn well gartref ac yn yr ysgol ac yn teimlo ymdeimlad gwirioneddol o gyflawniad. Yn ystod y cyfnod o gefnogaeth, roedd y teulu wedi'u lletya mewn cartref newydd ac maent yn llawer mwy sefydlog.</w:t>
      </w:r>
    </w:p>
    <w:p w14:paraId="500A05B2" w14:textId="77777777" w:rsidR="00AC4E7A" w:rsidRPr="00D20CA8" w:rsidRDefault="00AC4E7A" w:rsidP="00AC4E7A">
      <w:pPr>
        <w:spacing w:after="0" w:line="240" w:lineRule="auto"/>
      </w:pPr>
    </w:p>
    <w:p w14:paraId="5CAEC683" w14:textId="77777777" w:rsidR="00D20CA8" w:rsidRDefault="00647ECE" w:rsidP="00AC4E7A">
      <w:pPr>
        <w:spacing w:after="0" w:line="240" w:lineRule="auto"/>
      </w:pPr>
      <w:r>
        <w:rPr>
          <w:rFonts w:ascii="Aptos" w:eastAsia="Aptos" w:hAnsi="Aptos" w:cs="Times New Roman"/>
          <w:lang w:val="cy-GB"/>
        </w:rPr>
        <w:t>Dywedodd y fam, "Mae gen i bersbectif hollol newydd ar gyfathrebu â fy mhlant ac ni allaf gredu'r newid ynddynt a'r awyrgylch gartref."</w:t>
      </w:r>
    </w:p>
    <w:p w14:paraId="50B7CCF9" w14:textId="77777777" w:rsidR="00AC4E7A" w:rsidRPr="00D20CA8" w:rsidRDefault="00AC4E7A" w:rsidP="00AC4E7A">
      <w:pPr>
        <w:spacing w:after="0" w:line="240" w:lineRule="auto"/>
      </w:pPr>
    </w:p>
    <w:p w14:paraId="38026E27" w14:textId="77777777" w:rsidR="00D20CA8" w:rsidRPr="00D20CA8" w:rsidRDefault="00647ECE" w:rsidP="00AC4E7A">
      <w:pPr>
        <w:spacing w:after="0" w:line="240" w:lineRule="auto"/>
      </w:pPr>
      <w:r>
        <w:rPr>
          <w:rFonts w:ascii="Aptos" w:eastAsia="Aptos" w:hAnsi="Aptos" w:cs="Times New Roman"/>
          <w:lang w:val="cy-GB"/>
        </w:rPr>
        <w:t>Dywedodd fod cynnwys y cwrs yn "wych" a "dylai pob rhiant fynd arno."</w:t>
      </w:r>
    </w:p>
    <w:p w14:paraId="38CDA899" w14:textId="77777777" w:rsidR="00836FE8" w:rsidRDefault="00836FE8" w:rsidP="00AC4E7A">
      <w:pPr>
        <w:spacing w:after="0" w:line="240" w:lineRule="auto"/>
      </w:pPr>
    </w:p>
    <w:sectPr w:rsidR="00836FE8" w:rsidSect="00AC4E7A">
      <w:headerReference w:type="default" r:id="rId6"/>
      <w:pgSz w:w="11906" w:h="16838"/>
      <w:pgMar w:top="1135"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5A4E" w14:textId="77777777" w:rsidR="00722ECF" w:rsidRDefault="00722ECF">
      <w:pPr>
        <w:spacing w:after="0" w:line="240" w:lineRule="auto"/>
      </w:pPr>
      <w:r>
        <w:separator/>
      </w:r>
    </w:p>
  </w:endnote>
  <w:endnote w:type="continuationSeparator" w:id="0">
    <w:p w14:paraId="736FB52A" w14:textId="77777777" w:rsidR="00722ECF" w:rsidRDefault="0072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CE68" w14:textId="77777777" w:rsidR="00722ECF" w:rsidRDefault="00722ECF">
      <w:pPr>
        <w:spacing w:after="0" w:line="240" w:lineRule="auto"/>
      </w:pPr>
      <w:r>
        <w:separator/>
      </w:r>
    </w:p>
  </w:footnote>
  <w:footnote w:type="continuationSeparator" w:id="0">
    <w:p w14:paraId="26B9710F" w14:textId="77777777" w:rsidR="00722ECF" w:rsidRDefault="00722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3C45" w14:textId="309D326D" w:rsidR="00D20CA8" w:rsidRDefault="00647ECE" w:rsidP="00D20CA8">
    <w:pPr>
      <w:spacing w:after="0" w:line="240" w:lineRule="auto"/>
    </w:pPr>
    <w:r>
      <w:rPr>
        <w:rFonts w:ascii="Aptos" w:eastAsia="Aptos" w:hAnsi="Aptos" w:cs="Times New Roman"/>
        <w:lang w:val="cy-GB"/>
      </w:rPr>
      <w:t>Cyngor Dinas Casnewydd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A8"/>
    <w:rsid w:val="0015326D"/>
    <w:rsid w:val="00270EBD"/>
    <w:rsid w:val="00470CAE"/>
    <w:rsid w:val="00486A1E"/>
    <w:rsid w:val="00492C8E"/>
    <w:rsid w:val="00647ECE"/>
    <w:rsid w:val="006C26BC"/>
    <w:rsid w:val="00722ECF"/>
    <w:rsid w:val="008156D0"/>
    <w:rsid w:val="00836FE8"/>
    <w:rsid w:val="008C2473"/>
    <w:rsid w:val="00982533"/>
    <w:rsid w:val="00AC4E7A"/>
    <w:rsid w:val="00B763A1"/>
    <w:rsid w:val="00BA4FE7"/>
    <w:rsid w:val="00D20CA8"/>
    <w:rsid w:val="00FA6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D77262"/>
  <w15:chartTrackingRefBased/>
  <w15:docId w15:val="{60D2F31E-814C-4C5C-BAF7-C29F5899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CA8"/>
    <w:rPr>
      <w:rFonts w:eastAsiaTheme="majorEastAsia" w:cstheme="majorBidi"/>
      <w:color w:val="272727" w:themeColor="text1" w:themeTint="D8"/>
    </w:rPr>
  </w:style>
  <w:style w:type="paragraph" w:styleId="Title">
    <w:name w:val="Title"/>
    <w:basedOn w:val="Normal"/>
    <w:next w:val="Normal"/>
    <w:link w:val="TitleChar"/>
    <w:uiPriority w:val="10"/>
    <w:qFormat/>
    <w:rsid w:val="00D20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CA8"/>
    <w:pPr>
      <w:spacing w:before="160"/>
      <w:jc w:val="center"/>
    </w:pPr>
    <w:rPr>
      <w:i/>
      <w:iCs/>
      <w:color w:val="404040" w:themeColor="text1" w:themeTint="BF"/>
    </w:rPr>
  </w:style>
  <w:style w:type="character" w:customStyle="1" w:styleId="QuoteChar">
    <w:name w:val="Quote Char"/>
    <w:basedOn w:val="DefaultParagraphFont"/>
    <w:link w:val="Quote"/>
    <w:uiPriority w:val="29"/>
    <w:rsid w:val="00D20CA8"/>
    <w:rPr>
      <w:i/>
      <w:iCs/>
      <w:color w:val="404040" w:themeColor="text1" w:themeTint="BF"/>
    </w:rPr>
  </w:style>
  <w:style w:type="paragraph" w:styleId="ListParagraph">
    <w:name w:val="List Paragraph"/>
    <w:basedOn w:val="Normal"/>
    <w:uiPriority w:val="34"/>
    <w:qFormat/>
    <w:rsid w:val="00D20CA8"/>
    <w:pPr>
      <w:ind w:left="720"/>
      <w:contextualSpacing/>
    </w:pPr>
  </w:style>
  <w:style w:type="character" w:styleId="IntenseEmphasis">
    <w:name w:val="Intense Emphasis"/>
    <w:basedOn w:val="DefaultParagraphFont"/>
    <w:uiPriority w:val="21"/>
    <w:qFormat/>
    <w:rsid w:val="00D20CA8"/>
    <w:rPr>
      <w:i/>
      <w:iCs/>
      <w:color w:val="0F4761" w:themeColor="accent1" w:themeShade="BF"/>
    </w:rPr>
  </w:style>
  <w:style w:type="paragraph" w:styleId="IntenseQuote">
    <w:name w:val="Intense Quote"/>
    <w:basedOn w:val="Normal"/>
    <w:next w:val="Normal"/>
    <w:link w:val="IntenseQuoteChar"/>
    <w:uiPriority w:val="30"/>
    <w:qFormat/>
    <w:rsid w:val="00D20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CA8"/>
    <w:rPr>
      <w:i/>
      <w:iCs/>
      <w:color w:val="0F4761" w:themeColor="accent1" w:themeShade="BF"/>
    </w:rPr>
  </w:style>
  <w:style w:type="character" w:styleId="IntenseReference">
    <w:name w:val="Intense Reference"/>
    <w:basedOn w:val="DefaultParagraphFont"/>
    <w:uiPriority w:val="32"/>
    <w:qFormat/>
    <w:rsid w:val="00D20CA8"/>
    <w:rPr>
      <w:b/>
      <w:bCs/>
      <w:smallCaps/>
      <w:color w:val="0F4761" w:themeColor="accent1" w:themeShade="BF"/>
      <w:spacing w:val="5"/>
    </w:rPr>
  </w:style>
  <w:style w:type="paragraph" w:styleId="Header">
    <w:name w:val="header"/>
    <w:basedOn w:val="Normal"/>
    <w:link w:val="HeaderChar"/>
    <w:uiPriority w:val="99"/>
    <w:unhideWhenUsed/>
    <w:rsid w:val="00D20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CA8"/>
  </w:style>
  <w:style w:type="paragraph" w:styleId="Footer">
    <w:name w:val="footer"/>
    <w:basedOn w:val="Normal"/>
    <w:link w:val="FooterChar"/>
    <w:uiPriority w:val="99"/>
    <w:unhideWhenUsed/>
    <w:rsid w:val="00D20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98833f634b494f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A61148478</value>
    </field>
    <field name="Objective-Title">
      <value order="0">Newport - CCG - Example of Practice 5 - Early Intervention Parenting Support (2025-2026) Welsh</value>
    </field>
    <field name="Objective-Description">
      <value order="0"/>
    </field>
    <field name="Objective-CreationStamp">
      <value order="0">2026-01-12T13:53:31Z</value>
    </field>
    <field name="Objective-IsApproved">
      <value order="0">false</value>
    </field>
    <field name="Objective-IsPublished">
      <value order="0">false</value>
    </field>
    <field name="Objective-DatePublished">
      <value order="0"/>
    </field>
    <field name="Objective-ModificationStamp">
      <value order="0">2026-01-12T13:53:34Z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vA110273730</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469</Words>
  <Characters>2595</Characters>
  <Application>Microsoft Office Word</Application>
  <DocSecurity>0</DocSecurity>
  <Lines>74</Lines>
  <Paragraphs>30</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Nowell, Rachel (Team Manager)</dc:creator>
  <cp:lastModifiedBy>Herneman, Michelle (HSCEY - Early Years, Childcare &amp; Play)</cp:lastModifiedBy>
  <cp:revision>5</cp:revision>
  <dcterms:created xsi:type="dcterms:W3CDTF">2025-10-10T12:09:00Z</dcterms:created>
  <dcterms:modified xsi:type="dcterms:W3CDTF">2026-01-12T13:53:00Z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A61148478</vt:lpwstr>
  </op:property>
  <op:property fmtid="{D5CDD505-2E9C-101B-9397-08002B2CF9AE}" pid="4" name="Objective-Title">
    <vt:lpwstr xmlns:vt="http://schemas.openxmlformats.org/officeDocument/2006/docPropsVTypes">Newport - CCG - Example of Practice 5 - Early Intervention Parenting Support (2025-2026) Welsh</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2026-01-12T13:53:31Z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2026-01-12T13:53:34Z</vt:filetime>
  </op:property>
  <op:property fmtid="{D5CDD505-2E9C-101B-9397-08002B2CF9AE}" pid="11" name="Objective-Owner">
    <vt:lpwstr xmlns:vt="http://schemas.openxmlformats.org/officeDocument/2006/docPropsVTypes">Herneman, Michelle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3" name="Objective-Parent">
    <vt:lpwstr xmlns:vt="http://schemas.openxmlformats.org/officeDocument/2006/docPropsVTypes">2025-26 - CCG Focus Page - Case Studies Claim 1</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vA110273730</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