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F151" w14:textId="61C39BCD" w:rsidR="00A9405A" w:rsidRPr="00C21936" w:rsidRDefault="00C21936">
      <w:pPr>
        <w:rPr>
          <w:b/>
          <w:bCs/>
          <w:u w:val="single"/>
        </w:rPr>
      </w:pPr>
      <w:r w:rsidRPr="00C21936">
        <w:rPr>
          <w:b/>
          <w:bCs/>
          <w:u w:val="single"/>
        </w:rPr>
        <w:t>Case study – 1:1 Family Transitions support</w:t>
      </w:r>
    </w:p>
    <w:p w14:paraId="5B871079" w14:textId="2DAB11AC" w:rsidR="00C21936" w:rsidRPr="00C21936" w:rsidRDefault="00C21936" w:rsidP="00C21936">
      <w:r w:rsidRPr="00C21936">
        <w:rPr>
          <w:b/>
          <w:bCs/>
        </w:rPr>
        <w:t>Project (activity):</w:t>
      </w:r>
      <w:r>
        <w:t xml:space="preserve"> Support for </w:t>
      </w:r>
      <w:r w:rsidR="000F0B9A">
        <w:t>parent</w:t>
      </w:r>
      <w:r>
        <w:t xml:space="preserve"> </w:t>
      </w:r>
      <w:proofErr w:type="gramStart"/>
      <w:r>
        <w:t>with</w:t>
      </w:r>
      <w:r w:rsidR="00045493">
        <w:t xml:space="preserve"> in</w:t>
      </w:r>
      <w:proofErr w:type="gramEnd"/>
      <w:r w:rsidR="00045493">
        <w:t xml:space="preserve"> person</w:t>
      </w:r>
      <w:r>
        <w:t xml:space="preserve"> 1:1 delivery of Triple P Family Transitions programme.</w:t>
      </w:r>
    </w:p>
    <w:p w14:paraId="678FCE57" w14:textId="16D1CE13" w:rsidR="00C21936" w:rsidRDefault="00C21936" w:rsidP="00C21936">
      <w:pPr>
        <w:rPr>
          <w:b/>
          <w:bCs/>
        </w:rPr>
      </w:pPr>
      <w:r w:rsidRPr="00C21936">
        <w:rPr>
          <w:b/>
          <w:bCs/>
        </w:rPr>
        <w:t>Background summary</w:t>
      </w:r>
      <w:r w:rsidR="000F0B9A">
        <w:rPr>
          <w:b/>
          <w:bCs/>
        </w:rPr>
        <w:t>:</w:t>
      </w:r>
    </w:p>
    <w:p w14:paraId="32A7ED08" w14:textId="781103B6" w:rsidR="00C21936" w:rsidRDefault="00C21936" w:rsidP="00C21936">
      <w:r>
        <w:t xml:space="preserve">Case came </w:t>
      </w:r>
      <w:proofErr w:type="gramStart"/>
      <w:r>
        <w:t>in to</w:t>
      </w:r>
      <w:proofErr w:type="gramEnd"/>
      <w:r>
        <w:t xml:space="preserve"> Early Help for parenting support through the Family Transitions programme to be delivered to both parents on a 1:1 basis, following a physical altercation between father and</w:t>
      </w:r>
      <w:r w:rsidR="006006DD">
        <w:t xml:space="preserve"> young person</w:t>
      </w:r>
      <w:r>
        <w:t xml:space="preserve"> that was attended by police. It was felt that the different parenting styles and acrimony between parents was contributing to overall stressors creating a volatile environment for the young person and their parents.</w:t>
      </w:r>
      <w:r w:rsidR="0099120A">
        <w:t xml:space="preserve"> Family Transitions was identified as being appropriate support for addressing co-parenting conflict.</w:t>
      </w:r>
    </w:p>
    <w:p w14:paraId="2048CDC0" w14:textId="08ED9533" w:rsidR="00C21936" w:rsidRPr="00C21936" w:rsidRDefault="00C21936" w:rsidP="00C21936">
      <w:r>
        <w:t>Father engaged in the Family Transitions programme. Mother declined Early Help support for herself and the young person.</w:t>
      </w:r>
    </w:p>
    <w:p w14:paraId="44BE0833" w14:textId="69ECB092" w:rsidR="00C21936" w:rsidRDefault="00C21936" w:rsidP="00C21936">
      <w:pPr>
        <w:rPr>
          <w:b/>
          <w:bCs/>
        </w:rPr>
      </w:pPr>
      <w:r w:rsidRPr="00C21936">
        <w:rPr>
          <w:b/>
          <w:bCs/>
        </w:rPr>
        <w:t>What worked well</w:t>
      </w:r>
      <w:r w:rsidR="0099120A">
        <w:rPr>
          <w:b/>
          <w:bCs/>
        </w:rPr>
        <w:t>:</w:t>
      </w:r>
      <w:r w:rsidRPr="00C21936">
        <w:rPr>
          <w:b/>
          <w:bCs/>
        </w:rPr>
        <w:t xml:space="preserve"> </w:t>
      </w:r>
    </w:p>
    <w:p w14:paraId="1F486DDC" w14:textId="3A132EF9" w:rsidR="00C21936" w:rsidRDefault="00C21936" w:rsidP="00C21936">
      <w:r>
        <w:t xml:space="preserve">Father engaged </w:t>
      </w:r>
      <w:r w:rsidR="00045493">
        <w:t xml:space="preserve">in all five sessions of the Family Transitions programme over a </w:t>
      </w:r>
      <w:proofErr w:type="gramStart"/>
      <w:r w:rsidR="00045493">
        <w:t>10 week</w:t>
      </w:r>
      <w:proofErr w:type="gramEnd"/>
      <w:r w:rsidR="00045493">
        <w:t xml:space="preserve"> period.</w:t>
      </w:r>
    </w:p>
    <w:p w14:paraId="0F2793AD" w14:textId="0DD5867B" w:rsidR="00045493" w:rsidRDefault="00045493" w:rsidP="00C21936">
      <w:r>
        <w:t>Session One:</w:t>
      </w:r>
    </w:p>
    <w:p w14:paraId="2640230C" w14:textId="667D5D8A" w:rsidR="00997D88" w:rsidRDefault="002E486E" w:rsidP="00997D88">
      <w:pPr>
        <w:pStyle w:val="ListParagraph"/>
        <w:numPr>
          <w:ilvl w:val="0"/>
          <w:numId w:val="1"/>
        </w:numPr>
      </w:pPr>
      <w:r>
        <w:t>Saw</w:t>
      </w:r>
      <w:r w:rsidR="006B2A69">
        <w:t xml:space="preserve"> his role as</w:t>
      </w:r>
      <w:r w:rsidR="00045493">
        <w:t xml:space="preserve"> "enforce</w:t>
      </w:r>
      <w:r w:rsidR="006B2A69">
        <w:t>r</w:t>
      </w:r>
      <w:r w:rsidR="00045493">
        <w:t xml:space="preserve">" </w:t>
      </w:r>
      <w:r w:rsidR="006B2A69">
        <w:t xml:space="preserve">of </w:t>
      </w:r>
      <w:r w:rsidR="00045493">
        <w:t xml:space="preserve">boundaries </w:t>
      </w:r>
      <w:r w:rsidR="00997D88">
        <w:t xml:space="preserve">for his co-parent even when he had not been present during the </w:t>
      </w:r>
      <w:proofErr w:type="spellStart"/>
      <w:r w:rsidR="00997D88">
        <w:t>build up</w:t>
      </w:r>
      <w:proofErr w:type="spellEnd"/>
      <w:r w:rsidR="00045493">
        <w:t>. He f</w:t>
      </w:r>
      <w:r w:rsidR="0025499A">
        <w:t>ound</w:t>
      </w:r>
      <w:r w:rsidR="00045493">
        <w:t xml:space="preserve"> it hard to have a "cooling off" period </w:t>
      </w:r>
      <w:r w:rsidR="00B94D4B">
        <w:t>and that the</w:t>
      </w:r>
      <w:r w:rsidR="00045493">
        <w:t xml:space="preserve"> conflict ha</w:t>
      </w:r>
      <w:r w:rsidR="00B94D4B">
        <w:t>d</w:t>
      </w:r>
      <w:r w:rsidR="00045493">
        <w:t xml:space="preserve"> often already escalated by the time he bec</w:t>
      </w:r>
      <w:r w:rsidR="00B94D4B">
        <w:t xml:space="preserve">ame </w:t>
      </w:r>
      <w:r w:rsidR="00045493">
        <w:t>involved.</w:t>
      </w:r>
    </w:p>
    <w:p w14:paraId="23DC9EF4" w14:textId="198EFEA8" w:rsidR="00907F58" w:rsidRDefault="000C7416" w:rsidP="006B231D">
      <w:pPr>
        <w:pStyle w:val="ListParagraph"/>
        <w:numPr>
          <w:ilvl w:val="0"/>
          <w:numId w:val="1"/>
        </w:numPr>
      </w:pPr>
      <w:r>
        <w:t>Felt these</w:t>
      </w:r>
      <w:r w:rsidR="00997D88">
        <w:t xml:space="preserve"> patterns were deeply entrenched and he did not </w:t>
      </w:r>
      <w:r w:rsidR="00907F58">
        <w:t>know</w:t>
      </w:r>
      <w:r w:rsidR="00997D88">
        <w:t xml:space="preserve"> how</w:t>
      </w:r>
      <w:r w:rsidR="00045493">
        <w:t xml:space="preserve"> to make changes</w:t>
      </w:r>
      <w:r w:rsidR="00907F58">
        <w:t>.</w:t>
      </w:r>
    </w:p>
    <w:p w14:paraId="6A303217" w14:textId="541E2775" w:rsidR="00045493" w:rsidRDefault="00045493" w:rsidP="00907F58">
      <w:r>
        <w:t>Session Two:</w:t>
      </w:r>
    </w:p>
    <w:p w14:paraId="1F9D0947" w14:textId="66B3C5BA" w:rsidR="00997D88" w:rsidRDefault="0022487E" w:rsidP="00997D88">
      <w:pPr>
        <w:pStyle w:val="ListParagraph"/>
        <w:numPr>
          <w:ilvl w:val="0"/>
          <w:numId w:val="2"/>
        </w:numPr>
      </w:pPr>
      <w:r>
        <w:t>Noticed</w:t>
      </w:r>
      <w:r w:rsidR="00045493">
        <w:t xml:space="preserve"> that when he g</w:t>
      </w:r>
      <w:r w:rsidR="0025499A">
        <w:t>ot</w:t>
      </w:r>
      <w:r w:rsidR="00045493">
        <w:t xml:space="preserve"> a phone notification his anxiety </w:t>
      </w:r>
      <w:r w:rsidR="00997D88">
        <w:t>spiked,</w:t>
      </w:r>
      <w:r w:rsidR="00045493">
        <w:t xml:space="preserve"> and his pulse </w:t>
      </w:r>
      <w:r w:rsidR="00825557">
        <w:t>became</w:t>
      </w:r>
      <w:r w:rsidR="00045493">
        <w:t xml:space="preserve"> raised</w:t>
      </w:r>
      <w:r w:rsidR="003341D0">
        <w:t xml:space="preserve"> as he </w:t>
      </w:r>
      <w:r w:rsidR="00997D88">
        <w:t xml:space="preserve">automatically </w:t>
      </w:r>
      <w:r w:rsidR="00045493">
        <w:t>anticipate</w:t>
      </w:r>
      <w:r w:rsidR="0025499A">
        <w:t>d</w:t>
      </w:r>
      <w:r w:rsidR="00045493">
        <w:t xml:space="preserve"> it being negative around his </w:t>
      </w:r>
      <w:r w:rsidR="0025499A">
        <w:t>child</w:t>
      </w:r>
      <w:r w:rsidR="00045493">
        <w:t xml:space="preserve"> and co-parent. </w:t>
      </w:r>
    </w:p>
    <w:p w14:paraId="641EE135" w14:textId="0F13357F" w:rsidR="00997D88" w:rsidRDefault="007B100D" w:rsidP="00997D88">
      <w:pPr>
        <w:pStyle w:val="ListParagraph"/>
        <w:numPr>
          <w:ilvl w:val="0"/>
          <w:numId w:val="2"/>
        </w:numPr>
      </w:pPr>
      <w:r>
        <w:t>Realised</w:t>
      </w:r>
      <w:r w:rsidR="00045493">
        <w:t xml:space="preserve"> he cannot change </w:t>
      </w:r>
      <w:r w:rsidR="00A274F0">
        <w:t>his co-parent</w:t>
      </w:r>
      <w:r w:rsidR="00045493">
        <w:t xml:space="preserve">'s </w:t>
      </w:r>
      <w:r w:rsidR="006F4DC6">
        <w:t>behaviour,</w:t>
      </w:r>
      <w:r w:rsidR="00045493">
        <w:t xml:space="preserve"> but he c</w:t>
      </w:r>
      <w:r w:rsidR="006F4DC6">
        <w:t>ould</w:t>
      </w:r>
      <w:r w:rsidR="00045493">
        <w:t xml:space="preserve"> modify his </w:t>
      </w:r>
      <w:r w:rsidR="006F4DC6">
        <w:t xml:space="preserve">own </w:t>
      </w:r>
      <w:r w:rsidR="00045493">
        <w:t xml:space="preserve">responses.  </w:t>
      </w:r>
    </w:p>
    <w:p w14:paraId="437BAEC0" w14:textId="3582AD79" w:rsidR="00997D88" w:rsidRDefault="000C7416" w:rsidP="00997D88">
      <w:pPr>
        <w:pStyle w:val="ListParagraph"/>
        <w:numPr>
          <w:ilvl w:val="0"/>
          <w:numId w:val="2"/>
        </w:numPr>
      </w:pPr>
      <w:r>
        <w:t>Reflection on personal history</w:t>
      </w:r>
      <w:r w:rsidR="00045493">
        <w:t xml:space="preserve">, the high expectations he has of himself and others, and he shared that </w:t>
      </w:r>
      <w:r w:rsidR="00997D88">
        <w:t>within family life he sometimes became</w:t>
      </w:r>
      <w:r w:rsidR="00045493">
        <w:t xml:space="preserve"> angry </w:t>
      </w:r>
      <w:r w:rsidR="00F76F25">
        <w:t>when these standards were not met.</w:t>
      </w:r>
    </w:p>
    <w:p w14:paraId="0482777A" w14:textId="21D53FA4" w:rsidR="00045493" w:rsidRDefault="000C7416" w:rsidP="00997D88">
      <w:pPr>
        <w:pStyle w:val="ListParagraph"/>
        <w:numPr>
          <w:ilvl w:val="0"/>
          <w:numId w:val="2"/>
        </w:numPr>
      </w:pPr>
      <w:r>
        <w:t>Limits</w:t>
      </w:r>
      <w:r w:rsidR="00045493">
        <w:t xml:space="preserve"> of his responsibility for others</w:t>
      </w:r>
      <w:r w:rsidR="00C02D6D">
        <w:t>’</w:t>
      </w:r>
      <w:r w:rsidR="00045493">
        <w:t xml:space="preserve"> actions and the importance of being able to recognise what he needs to do for his own self-care and emotional stability. </w:t>
      </w:r>
    </w:p>
    <w:p w14:paraId="42845C2E" w14:textId="158D6FFB" w:rsidR="00045493" w:rsidRDefault="00045493" w:rsidP="00045493">
      <w:r>
        <w:t>Session Three:</w:t>
      </w:r>
    </w:p>
    <w:p w14:paraId="182E726C" w14:textId="46A3F3B8" w:rsidR="00F76F25" w:rsidRDefault="006B2A69" w:rsidP="00F76F25">
      <w:pPr>
        <w:pStyle w:val="ListParagraph"/>
        <w:numPr>
          <w:ilvl w:val="0"/>
          <w:numId w:val="3"/>
        </w:numPr>
      </w:pPr>
      <w:r>
        <w:t>Had been using</w:t>
      </w:r>
      <w:r w:rsidR="00DB7DFD">
        <w:t xml:space="preserve"> the mindfulness exercises</w:t>
      </w:r>
      <w:r w:rsidR="00F76F25">
        <w:t xml:space="preserve"> and found some of them useful in</w:t>
      </w:r>
      <w:r w:rsidR="00DB7DFD">
        <w:t xml:space="preserve"> slow</w:t>
      </w:r>
      <w:r w:rsidR="00F76F25">
        <w:t>ing</w:t>
      </w:r>
      <w:r w:rsidR="00DB7DFD">
        <w:t xml:space="preserve"> down his automatic reactions. </w:t>
      </w:r>
    </w:p>
    <w:p w14:paraId="53DC0FB5" w14:textId="792DAE7D" w:rsidR="00F76F25" w:rsidRDefault="00DB7DFD" w:rsidP="00F76F25">
      <w:pPr>
        <w:pStyle w:val="ListParagraph"/>
        <w:numPr>
          <w:ilvl w:val="0"/>
          <w:numId w:val="3"/>
        </w:numPr>
      </w:pPr>
      <w:r>
        <w:t xml:space="preserve">When talking about coping statements, father admitted he </w:t>
      </w:r>
      <w:r w:rsidR="00F76F25">
        <w:t>found it hard to empathise with people who are not in control of their emotions. We spoke about whether he could also apply this mentality to managing his own anger, which is also an emotion.</w:t>
      </w:r>
      <w:r>
        <w:t xml:space="preserve"> Father said this was a "lightbulb moment"</w:t>
      </w:r>
      <w:r w:rsidR="00F76F25">
        <w:t>.</w:t>
      </w:r>
    </w:p>
    <w:p w14:paraId="3A0B7894" w14:textId="5E7089BD" w:rsidR="00F76F25" w:rsidRDefault="008A0949" w:rsidP="00F76F25">
      <w:pPr>
        <w:pStyle w:val="ListParagraph"/>
        <w:numPr>
          <w:ilvl w:val="0"/>
          <w:numId w:val="3"/>
        </w:numPr>
      </w:pPr>
      <w:r>
        <w:t>Decided</w:t>
      </w:r>
      <w:r w:rsidR="00DB7DFD">
        <w:t xml:space="preserve"> he would like to have a direct conversation with </w:t>
      </w:r>
      <w:r w:rsidR="0060347D">
        <w:t>his co-parent</w:t>
      </w:r>
      <w:r w:rsidR="00DB7DFD">
        <w:t xml:space="preserve"> about dividing their time</w:t>
      </w:r>
      <w:r w:rsidR="005D3806">
        <w:t xml:space="preserve"> and responsibilities more clearly</w:t>
      </w:r>
      <w:r w:rsidR="00DB7DFD">
        <w:t xml:space="preserve">. </w:t>
      </w:r>
    </w:p>
    <w:p w14:paraId="6F3DD32E" w14:textId="2955860C" w:rsidR="00DB7DFD" w:rsidRDefault="00DB7DFD" w:rsidP="00DB7DFD">
      <w:r>
        <w:t>Session Four:</w:t>
      </w:r>
    </w:p>
    <w:p w14:paraId="2BA696A7" w14:textId="0426250A" w:rsidR="00DB7DFD" w:rsidRDefault="002E486E" w:rsidP="00F76F25">
      <w:pPr>
        <w:pStyle w:val="ListParagraph"/>
        <w:numPr>
          <w:ilvl w:val="0"/>
          <w:numId w:val="4"/>
        </w:numPr>
      </w:pPr>
      <w:r>
        <w:t>E</w:t>
      </w:r>
      <w:r w:rsidR="00DB7DFD">
        <w:t xml:space="preserve">xplored the </w:t>
      </w:r>
      <w:r w:rsidR="006F4DC6">
        <w:t>different</w:t>
      </w:r>
      <w:r w:rsidR="00DB7DFD">
        <w:t xml:space="preserve"> conflict styles, managing anger, and assertive communication. </w:t>
      </w:r>
      <w:r w:rsidR="00F76F25">
        <w:t>We talked about being assertive without being aggressive</w:t>
      </w:r>
      <w:r w:rsidR="00DB7DFD">
        <w:t xml:space="preserve">. </w:t>
      </w:r>
      <w:r w:rsidR="00F76F25">
        <w:t>He advised he wa</w:t>
      </w:r>
      <w:r w:rsidR="00DB7DFD">
        <w:t>s trying to be more aware of this in his interactions with others</w:t>
      </w:r>
      <w:r w:rsidR="00F76F25">
        <w:t>.</w:t>
      </w:r>
    </w:p>
    <w:p w14:paraId="44E942A1" w14:textId="182A4B49" w:rsidR="00DB7DFD" w:rsidRDefault="00DB7DFD" w:rsidP="00DB7DFD">
      <w:r>
        <w:t>Session Five:</w:t>
      </w:r>
    </w:p>
    <w:p w14:paraId="0F9F413A" w14:textId="38E328A5" w:rsidR="00F76F25" w:rsidRDefault="001233E0" w:rsidP="00F76F25">
      <w:pPr>
        <w:pStyle w:val="ListParagraph"/>
        <w:numPr>
          <w:ilvl w:val="0"/>
          <w:numId w:val="4"/>
        </w:numPr>
      </w:pPr>
      <w:r>
        <w:t>U</w:t>
      </w:r>
      <w:r w:rsidR="00DB7DFD">
        <w:t>nderst</w:t>
      </w:r>
      <w:r>
        <w:t xml:space="preserve">ood </w:t>
      </w:r>
      <w:r w:rsidR="00DB7DFD">
        <w:t>more around the expressed/underlying conflict and c</w:t>
      </w:r>
      <w:r w:rsidR="00C83439">
        <w:t>ould</w:t>
      </w:r>
      <w:r w:rsidR="00DB7DFD">
        <w:t xml:space="preserve"> see how this play</w:t>
      </w:r>
      <w:r w:rsidR="00C83439">
        <w:t>ed</w:t>
      </w:r>
      <w:r w:rsidR="00DB7DFD">
        <w:t xml:space="preserve"> out between himself, his children and his co-parent. </w:t>
      </w:r>
    </w:p>
    <w:p w14:paraId="40667F95" w14:textId="77777777" w:rsidR="00F76F25" w:rsidRDefault="00F76F25" w:rsidP="00F76F25">
      <w:pPr>
        <w:pStyle w:val="ListParagraph"/>
        <w:numPr>
          <w:ilvl w:val="0"/>
          <w:numId w:val="4"/>
        </w:numPr>
      </w:pPr>
      <w:r>
        <w:t>He relayed several situations that had made him feel that</w:t>
      </w:r>
      <w:r w:rsidR="00DB7DFD">
        <w:t xml:space="preserve"> when</w:t>
      </w:r>
      <w:r w:rsidR="00453D81">
        <w:t xml:space="preserve"> his</w:t>
      </w:r>
      <w:r w:rsidR="00DB7DFD">
        <w:t xml:space="preserve"> co-parent </w:t>
      </w:r>
      <w:r>
        <w:t>did</w:t>
      </w:r>
      <w:r w:rsidR="00DB7DFD">
        <w:t xml:space="preserve"> not get a reaction from him, it reduce</w:t>
      </w:r>
      <w:r>
        <w:t>d</w:t>
      </w:r>
      <w:r w:rsidR="00DB7DFD">
        <w:t xml:space="preserve"> some of the acrimony between them. </w:t>
      </w:r>
    </w:p>
    <w:p w14:paraId="1B9ACD4E" w14:textId="6F6BCE18" w:rsidR="00DB7DFD" w:rsidRDefault="0022487E" w:rsidP="00F76F25">
      <w:pPr>
        <w:pStyle w:val="ListParagraph"/>
        <w:numPr>
          <w:ilvl w:val="0"/>
          <w:numId w:val="4"/>
        </w:numPr>
      </w:pPr>
      <w:r>
        <w:t>Importance of putting</w:t>
      </w:r>
      <w:r w:rsidR="00DB7DFD">
        <w:t xml:space="preserve"> boundaries in place going forwards, so that </w:t>
      </w:r>
      <w:r w:rsidR="006F4DC6">
        <w:t>he did</w:t>
      </w:r>
      <w:r w:rsidR="00DB7DFD">
        <w:t xml:space="preserve"> not continue to enable the pattern of being called upon to "fix" arguments </w:t>
      </w:r>
      <w:r w:rsidR="00F76F25">
        <w:t xml:space="preserve">between his co-parent and the young person as this was placing </w:t>
      </w:r>
      <w:r w:rsidR="00DB7DFD">
        <w:t xml:space="preserve">further strain upon </w:t>
      </w:r>
      <w:r w:rsidR="006F4DC6">
        <w:t>his</w:t>
      </w:r>
      <w:r w:rsidR="00DB7DFD">
        <w:t xml:space="preserve"> co-parenting relationship and his relationship with his children. </w:t>
      </w:r>
    </w:p>
    <w:p w14:paraId="581FC08C" w14:textId="53A50262" w:rsidR="0099120A" w:rsidRDefault="0099120A" w:rsidP="00DB7DFD">
      <w:pPr>
        <w:rPr>
          <w:b/>
          <w:bCs/>
        </w:rPr>
      </w:pPr>
      <w:r>
        <w:rPr>
          <w:b/>
          <w:bCs/>
        </w:rPr>
        <w:t>W</w:t>
      </w:r>
      <w:r w:rsidRPr="00C21936">
        <w:rPr>
          <w:b/>
          <w:bCs/>
        </w:rPr>
        <w:t>hat didn’t work so well:</w:t>
      </w:r>
    </w:p>
    <w:p w14:paraId="0A7C9532" w14:textId="4DA4E57F" w:rsidR="0099120A" w:rsidRPr="0099120A" w:rsidRDefault="0099120A" w:rsidP="00DB7DFD">
      <w:r>
        <w:t>Mother d</w:t>
      </w:r>
      <w:r w:rsidR="00777AAE">
        <w:t xml:space="preserve">eclined the Family Transitions programme and wider support from Early </w:t>
      </w:r>
      <w:r w:rsidR="005877B9">
        <w:t xml:space="preserve">Help. </w:t>
      </w:r>
      <w:proofErr w:type="gramStart"/>
      <w:r w:rsidR="005877B9">
        <w:t>T</w:t>
      </w:r>
      <w:r>
        <w:t>herefore</w:t>
      </w:r>
      <w:proofErr w:type="gramEnd"/>
      <w:r w:rsidR="0060347D">
        <w:t xml:space="preserve"> there was a somewhat</w:t>
      </w:r>
      <w:r>
        <w:t xml:space="preserve"> limited scope for improving co-parenting relationship and family dynamics</w:t>
      </w:r>
      <w:r w:rsidR="005877B9">
        <w:t xml:space="preserve"> holistically</w:t>
      </w:r>
      <w:r>
        <w:t>.</w:t>
      </w:r>
    </w:p>
    <w:p w14:paraId="0718A719" w14:textId="0A8DF317" w:rsidR="00C21936" w:rsidRDefault="00C21936" w:rsidP="00C21936">
      <w:pPr>
        <w:rPr>
          <w:b/>
          <w:bCs/>
        </w:rPr>
      </w:pPr>
      <w:r w:rsidRPr="00C21936">
        <w:rPr>
          <w:b/>
          <w:bCs/>
        </w:rPr>
        <w:t xml:space="preserve">What ‘good’ or ‘success’ looks like: </w:t>
      </w:r>
    </w:p>
    <w:p w14:paraId="3BA7736B" w14:textId="4AACF530" w:rsidR="00DB7DFD" w:rsidRPr="00C21936" w:rsidRDefault="00DB7DFD" w:rsidP="00C21936">
      <w:r>
        <w:t>Parent was able to reflect on their own responses and behaviours within their co-parenting relationship, and how this was continuing cycles of difficulty between himself, his co-parent and the young person.</w:t>
      </w:r>
      <w:r w:rsidR="0099120A">
        <w:t xml:space="preserve"> Parent was able to identify changes that they could make to support the process of rebuilding positive family relationships.</w:t>
      </w:r>
    </w:p>
    <w:p w14:paraId="57CF237A" w14:textId="0806AD26" w:rsidR="00C21936" w:rsidRDefault="0099120A" w:rsidP="00C21936">
      <w:pPr>
        <w:rPr>
          <w:b/>
          <w:bCs/>
        </w:rPr>
      </w:pPr>
      <w:r>
        <w:rPr>
          <w:b/>
          <w:bCs/>
        </w:rPr>
        <w:t>Conclusion/</w:t>
      </w:r>
      <w:r w:rsidR="00C21936" w:rsidRPr="00C21936">
        <w:rPr>
          <w:b/>
          <w:bCs/>
        </w:rPr>
        <w:t>What has been learned:</w:t>
      </w:r>
    </w:p>
    <w:p w14:paraId="2C3D5D48" w14:textId="63714513" w:rsidR="0099120A" w:rsidRDefault="0099120A" w:rsidP="00C21936">
      <w:r>
        <w:t xml:space="preserve">One parent understanding their accountability and role in contributing to parental </w:t>
      </w:r>
      <w:proofErr w:type="gramStart"/>
      <w:r>
        <w:t>acrimony, and</w:t>
      </w:r>
      <w:proofErr w:type="gramEnd"/>
      <w:r>
        <w:t xml:space="preserve"> then choosing to implement strategies that support them to adjust their behaviour and attitude can have a positive impact on the family unit.</w:t>
      </w:r>
    </w:p>
    <w:p w14:paraId="7BDD4941" w14:textId="28D70EE1" w:rsidR="0099120A" w:rsidRPr="00C21936" w:rsidRDefault="0099120A" w:rsidP="00C21936">
      <w:r>
        <w:t xml:space="preserve">Triple P Family Transitions </w:t>
      </w:r>
      <w:r w:rsidR="00E0331A">
        <w:t>was in this case</w:t>
      </w:r>
      <w:r>
        <w:t xml:space="preserve"> a useful tool in encouraging reflection and self-awareness, allowing </w:t>
      </w:r>
      <w:r w:rsidR="00E0331A">
        <w:t xml:space="preserve">the </w:t>
      </w:r>
      <w:r>
        <w:t>parent</w:t>
      </w:r>
      <w:r w:rsidR="00E0331A">
        <w:t xml:space="preserve"> time and space </w:t>
      </w:r>
      <w:r>
        <w:t>to identify the changes that they would like to make</w:t>
      </w:r>
      <w:r w:rsidR="00E0331A">
        <w:t xml:space="preserve"> and regain their sense of personal power in a difficult situation.</w:t>
      </w:r>
    </w:p>
    <w:p w14:paraId="44CA32A5" w14:textId="77777777" w:rsidR="00C21936" w:rsidRPr="00C21936" w:rsidRDefault="00C21936">
      <w:pPr>
        <w:rPr>
          <w:b/>
          <w:bCs/>
        </w:rPr>
      </w:pPr>
    </w:p>
    <w:sectPr w:rsidR="00C21936" w:rsidRPr="00C21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7BF1"/>
    <w:multiLevelType w:val="hybridMultilevel"/>
    <w:tmpl w:val="6C74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27565D"/>
    <w:multiLevelType w:val="hybridMultilevel"/>
    <w:tmpl w:val="F792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04822"/>
    <w:multiLevelType w:val="hybridMultilevel"/>
    <w:tmpl w:val="0B7C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F63F8D"/>
    <w:multiLevelType w:val="hybridMultilevel"/>
    <w:tmpl w:val="85E4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031621">
    <w:abstractNumId w:val="2"/>
  </w:num>
  <w:num w:numId="2" w16cid:durableId="1832791851">
    <w:abstractNumId w:val="1"/>
  </w:num>
  <w:num w:numId="3" w16cid:durableId="146290419">
    <w:abstractNumId w:val="3"/>
  </w:num>
  <w:num w:numId="4" w16cid:durableId="38367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36"/>
    <w:rsid w:val="00045493"/>
    <w:rsid w:val="000C7416"/>
    <w:rsid w:val="000F0B9A"/>
    <w:rsid w:val="001233E0"/>
    <w:rsid w:val="001C57EB"/>
    <w:rsid w:val="0022487E"/>
    <w:rsid w:val="0025499A"/>
    <w:rsid w:val="002B7E57"/>
    <w:rsid w:val="002C071F"/>
    <w:rsid w:val="002E486E"/>
    <w:rsid w:val="003341D0"/>
    <w:rsid w:val="004310CF"/>
    <w:rsid w:val="00453D81"/>
    <w:rsid w:val="00493038"/>
    <w:rsid w:val="004D6B78"/>
    <w:rsid w:val="005669DF"/>
    <w:rsid w:val="005877B9"/>
    <w:rsid w:val="005D3806"/>
    <w:rsid w:val="006006DD"/>
    <w:rsid w:val="0060347D"/>
    <w:rsid w:val="006B2A69"/>
    <w:rsid w:val="006F4DC6"/>
    <w:rsid w:val="00777AAE"/>
    <w:rsid w:val="007A297E"/>
    <w:rsid w:val="007B100D"/>
    <w:rsid w:val="00825557"/>
    <w:rsid w:val="008A0949"/>
    <w:rsid w:val="00907F58"/>
    <w:rsid w:val="0099120A"/>
    <w:rsid w:val="00997D88"/>
    <w:rsid w:val="009B31A6"/>
    <w:rsid w:val="009F7FF1"/>
    <w:rsid w:val="00A273B0"/>
    <w:rsid w:val="00A274F0"/>
    <w:rsid w:val="00A92C97"/>
    <w:rsid w:val="00A9405A"/>
    <w:rsid w:val="00AF6106"/>
    <w:rsid w:val="00B44086"/>
    <w:rsid w:val="00B7149E"/>
    <w:rsid w:val="00B94D4B"/>
    <w:rsid w:val="00BA07E6"/>
    <w:rsid w:val="00C02D6D"/>
    <w:rsid w:val="00C21936"/>
    <w:rsid w:val="00C34C92"/>
    <w:rsid w:val="00C83439"/>
    <w:rsid w:val="00C87C13"/>
    <w:rsid w:val="00CF2AAF"/>
    <w:rsid w:val="00DB7DFD"/>
    <w:rsid w:val="00E0331A"/>
    <w:rsid w:val="00E56029"/>
    <w:rsid w:val="00E7787D"/>
    <w:rsid w:val="00F76F25"/>
    <w:rsid w:val="00FC4C4E"/>
    <w:rsid w:val="00FF6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6E5F"/>
  <w15:chartTrackingRefBased/>
  <w15:docId w15:val="{70948C60-DC01-470D-A7F6-75C228DE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36"/>
    <w:rPr>
      <w:rFonts w:eastAsiaTheme="majorEastAsia" w:cstheme="majorBidi"/>
      <w:color w:val="272727" w:themeColor="text1" w:themeTint="D8"/>
    </w:rPr>
  </w:style>
  <w:style w:type="paragraph" w:styleId="Title">
    <w:name w:val="Title"/>
    <w:basedOn w:val="Normal"/>
    <w:next w:val="Normal"/>
    <w:link w:val="TitleChar"/>
    <w:uiPriority w:val="10"/>
    <w:qFormat/>
    <w:rsid w:val="00C21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36"/>
    <w:pPr>
      <w:spacing w:before="160"/>
      <w:jc w:val="center"/>
    </w:pPr>
    <w:rPr>
      <w:i/>
      <w:iCs/>
      <w:color w:val="404040" w:themeColor="text1" w:themeTint="BF"/>
    </w:rPr>
  </w:style>
  <w:style w:type="character" w:customStyle="1" w:styleId="QuoteChar">
    <w:name w:val="Quote Char"/>
    <w:basedOn w:val="DefaultParagraphFont"/>
    <w:link w:val="Quote"/>
    <w:uiPriority w:val="29"/>
    <w:rsid w:val="00C21936"/>
    <w:rPr>
      <w:i/>
      <w:iCs/>
      <w:color w:val="404040" w:themeColor="text1" w:themeTint="BF"/>
    </w:rPr>
  </w:style>
  <w:style w:type="paragraph" w:styleId="ListParagraph">
    <w:name w:val="List Paragraph"/>
    <w:basedOn w:val="Normal"/>
    <w:uiPriority w:val="34"/>
    <w:qFormat/>
    <w:rsid w:val="00C21936"/>
    <w:pPr>
      <w:ind w:left="720"/>
      <w:contextualSpacing/>
    </w:pPr>
  </w:style>
  <w:style w:type="character" w:styleId="IntenseEmphasis">
    <w:name w:val="Intense Emphasis"/>
    <w:basedOn w:val="DefaultParagraphFont"/>
    <w:uiPriority w:val="21"/>
    <w:qFormat/>
    <w:rsid w:val="00C21936"/>
    <w:rPr>
      <w:i/>
      <w:iCs/>
      <w:color w:val="0F4761" w:themeColor="accent1" w:themeShade="BF"/>
    </w:rPr>
  </w:style>
  <w:style w:type="paragraph" w:styleId="IntenseQuote">
    <w:name w:val="Intense Quote"/>
    <w:basedOn w:val="Normal"/>
    <w:next w:val="Normal"/>
    <w:link w:val="IntenseQuoteChar"/>
    <w:uiPriority w:val="30"/>
    <w:qFormat/>
    <w:rsid w:val="00C21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36"/>
    <w:rPr>
      <w:i/>
      <w:iCs/>
      <w:color w:val="0F4761" w:themeColor="accent1" w:themeShade="BF"/>
    </w:rPr>
  </w:style>
  <w:style w:type="character" w:styleId="IntenseReference">
    <w:name w:val="Intense Reference"/>
    <w:basedOn w:val="DefaultParagraphFont"/>
    <w:uiPriority w:val="32"/>
    <w:qFormat/>
    <w:rsid w:val="00C219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7639">
      <w:bodyDiv w:val="1"/>
      <w:marLeft w:val="0"/>
      <w:marRight w:val="0"/>
      <w:marTop w:val="0"/>
      <w:marBottom w:val="0"/>
      <w:divBdr>
        <w:top w:val="none" w:sz="0" w:space="0" w:color="auto"/>
        <w:left w:val="none" w:sz="0" w:space="0" w:color="auto"/>
        <w:bottom w:val="none" w:sz="0" w:space="0" w:color="auto"/>
        <w:right w:val="none" w:sz="0" w:space="0" w:color="auto"/>
      </w:divBdr>
    </w:div>
    <w:div w:id="8964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ustomXml" Target="/customXml/item4.xml" Id="Rb22e6d3d8c694a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6E1C64473454CBD50D11552BB1F14" ma:contentTypeVersion="8" ma:contentTypeDescription="Create a new document." ma:contentTypeScope="" ma:versionID="22b306c7a51b94592dbb703d629283fb">
  <xsd:schema xmlns:xsd="http://www.w3.org/2001/XMLSchema" xmlns:xs="http://www.w3.org/2001/XMLSchema" xmlns:p="http://schemas.microsoft.com/office/2006/metadata/properties" xmlns:ns2="ee568864-3d48-4ed4-a02f-d8e89a50566d" xmlns:ns3="353c8d9c-a5b2-4c76-8a89-5688fcb69ae1" targetNamespace="http://schemas.microsoft.com/office/2006/metadata/properties" ma:root="true" ma:fieldsID="8375929e79188d964b037047983cc718" ns2:_="" ns3:_="">
    <xsd:import namespace="ee568864-3d48-4ed4-a02f-d8e89a50566d"/>
    <xsd:import namespace="353c8d9c-a5b2-4c76-8a89-5688fcb69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68864-3d48-4ed4-a02f-d8e89a505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c8d9c-a5b2-4c76-8a89-5688fcb69a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FF3C5B18883D4E21973B57C2EEED7FD1" version="1.0.0">
  <systemFields>
    <field name="Objective-Id">
      <value order="0">A61148613</value>
    </field>
    <field name="Objective-Title">
      <value order="0">Powys - CCG - Example of Practice 2 - Early Intervention Parenting Support (2025-2026)</value>
    </field>
    <field name="Objective-Description">
      <value order="0"/>
    </field>
    <field name="Objective-CreationStamp">
      <value order="0">2026-01-12T13:57:57Z</value>
    </field>
    <field name="Objective-IsApproved">
      <value order="0">false</value>
    </field>
    <field name="Objective-IsPublished">
      <value order="0">false</value>
    </field>
    <field name="Objective-DatePublished">
      <value order="0"/>
    </field>
    <field name="Objective-ModificationStamp">
      <value order="0">2026-01-12T13:57:59Z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vA110273981</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A83405B1-FFB7-424E-816A-28F842ED7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68864-3d48-4ed4-a02f-d8e89a50566d"/>
    <ds:schemaRef ds:uri="353c8d9c-a5b2-4c76-8a89-5688fcb69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FBDA7-3588-4319-B780-00C76F197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EA1837-8E82-4462-A2B0-86D219F606F0}">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690</Words>
  <Characters>3749</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Hill</dc:creator>
  <cp:keywords/>
  <dc:description/>
  <cp:lastModifiedBy>Herneman, Michelle (HSCEY - Early Years, Childcare &amp; Play)</cp:lastModifiedBy>
  <cp:revision>4</cp:revision>
  <dcterms:created xsi:type="dcterms:W3CDTF">2025-10-03T10:50:00Z</dcterms:created>
  <dcterms:modified xsi:type="dcterms:W3CDTF">2026-01-12T13:57:00Z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0x0101003086E1C64473454CBD50D11552BB1F14</vt:lpwstr>
  </op:property>
  <op:property fmtid="{D5CDD505-2E9C-101B-9397-08002B2CF9AE}" pid="3" name="docLang">
    <vt:lpwstr>en</vt:lpwstr>
  </op:property>
  <op:property fmtid="{D5CDD505-2E9C-101B-9397-08002B2CF9AE}" pid="4" name="Customer-Id">
    <vt:lpwstr>FF3C5B18883D4E21973B57C2EEED7FD1</vt:lpwstr>
  </op:property>
  <op:property fmtid="{D5CDD505-2E9C-101B-9397-08002B2CF9AE}" pid="5" name="Objective-Id">
    <vt:lpwstr>A61148613</vt:lpwstr>
  </op:property>
  <op:property fmtid="{D5CDD505-2E9C-101B-9397-08002B2CF9AE}" pid="6" name="Objective-Title">
    <vt:lpwstr>Powys - CCG - Example of Practice 2 - Early Intervention Parenting Support (2025-2026)</vt:lpwstr>
  </op:property>
  <op:property fmtid="{D5CDD505-2E9C-101B-9397-08002B2CF9AE}" pid="7" name="Objective-Description">
    <vt:lpwstr/>
  </op:property>
  <op:property fmtid="{D5CDD505-2E9C-101B-9397-08002B2CF9AE}" pid="8" name="Objective-CreationStamp">
    <vt:filetime>2026-01-12T13:57:57Z</vt:filetime>
  </op:property>
  <op:property fmtid="{D5CDD505-2E9C-101B-9397-08002B2CF9AE}" pid="9" name="Objective-IsApproved">
    <vt:bool>false</vt:bool>
  </op:property>
  <op:property fmtid="{D5CDD505-2E9C-101B-9397-08002B2CF9AE}" pid="10" name="Objective-IsPublished">
    <vt:bool>false</vt:bool>
  </op:property>
  <op:property fmtid="{D5CDD505-2E9C-101B-9397-08002B2CF9AE}" pid="11" name="Objective-DatePublished">
    <vt:lpwstr/>
  </op:property>
  <op:property fmtid="{D5CDD505-2E9C-101B-9397-08002B2CF9AE}" pid="12" name="Objective-ModificationStamp">
    <vt:filetime>2026-01-12T13:57:59Z</vt:filetime>
  </op:property>
  <op:property fmtid="{D5CDD505-2E9C-101B-9397-08002B2CF9AE}" pid="13" name="Objective-Owner">
    <vt:lpwstr>Herneman, Michelle (HSCEY - Early Years, Childcare &amp; Play)</vt:lpwstr>
  </op:property>
  <op:property fmtid="{D5CDD505-2E9C-101B-9397-08002B2CF9AE}" pid="14"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5" name="Objective-Parent">
    <vt:lpwstr>2025-26 - CCG Focus Page - Case Studies Claim 1</vt:lpwstr>
  </op:property>
  <op:property fmtid="{D5CDD505-2E9C-101B-9397-08002B2CF9AE}" pid="16" name="Objective-State">
    <vt:lpwstr>Being Drafted</vt:lpwstr>
  </op:property>
  <op:property fmtid="{D5CDD505-2E9C-101B-9397-08002B2CF9AE}" pid="17" name="Objective-VersionId">
    <vt:lpwstr>vA110273981</vt:lpwstr>
  </op:property>
  <op:property fmtid="{D5CDD505-2E9C-101B-9397-08002B2CF9AE}" pid="18" name="Objective-Version">
    <vt:lpwstr>0.1</vt:lpwstr>
  </op:property>
  <op:property fmtid="{D5CDD505-2E9C-101B-9397-08002B2CF9AE}" pid="19" name="Objective-VersionNumber">
    <vt:r8>1</vt:r8>
  </op:property>
  <op:property fmtid="{D5CDD505-2E9C-101B-9397-08002B2CF9AE}" pid="20" name="Objective-VersionComment">
    <vt:lpwstr>First version</vt:lpwstr>
  </op:property>
  <op:property fmtid="{D5CDD505-2E9C-101B-9397-08002B2CF9AE}" pid="21" name="Objective-FileNumber">
    <vt:lpwstr/>
  </op:property>
  <op:property fmtid="{D5CDD505-2E9C-101B-9397-08002B2CF9AE}" pid="22" name="Objective-Classification">
    <vt:lpwstr>[Inherited - Official]</vt:lpwstr>
  </op:property>
  <op:property fmtid="{D5CDD505-2E9C-101B-9397-08002B2CF9AE}" pid="23" name="Objective-Caveats">
    <vt:lpwstr/>
  </op:property>
  <op:property fmtid="{D5CDD505-2E9C-101B-9397-08002B2CF9AE}" pid="24" name="Objective-Date Acquired">
    <vt:lpwstr/>
  </op:property>
  <op:property fmtid="{D5CDD505-2E9C-101B-9397-08002B2CF9AE}" pid="25" name="Objective-Official Translation">
    <vt:lpwstr/>
  </op:property>
  <op:property fmtid="{D5CDD505-2E9C-101B-9397-08002B2CF9AE}" pid="26" name="Objective-Connect Creator">
    <vt:lpwstr/>
  </op:property>
  <op:property fmtid="{D5CDD505-2E9C-101B-9397-08002B2CF9AE}" pid="27" name="Objective-Comment">
    <vt:lpwstr/>
  </op:property>
</op:Properties>
</file>