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EFD4C" w14:textId="77777777" w:rsidR="0003226C" w:rsidRPr="00E53AED" w:rsidRDefault="0003226C" w:rsidP="0003226C">
      <w:pPr>
        <w:spacing w:after="0"/>
        <w:rPr>
          <w:rFonts w:ascii="Arial" w:hAnsi="Arial" w:cs="Arial"/>
          <w:b/>
          <w:bCs/>
          <w:u w:val="single"/>
          <w:lang w:val="cy-GB"/>
        </w:rPr>
      </w:pPr>
      <w:r w:rsidRPr="00E53AED">
        <w:rPr>
          <w:rFonts w:ascii="Arial" w:hAnsi="Arial" w:cs="Arial"/>
          <w:b/>
          <w:bCs/>
          <w:u w:val="single"/>
          <w:lang w:val="cy-GB"/>
        </w:rPr>
        <w:t>Astudiaeth Achos - Stori a Sbri</w:t>
      </w:r>
    </w:p>
    <w:p w14:paraId="10981658" w14:textId="77777777" w:rsidR="0003226C" w:rsidRPr="00E53AED" w:rsidRDefault="0003226C" w:rsidP="0003226C">
      <w:pPr>
        <w:spacing w:after="0"/>
        <w:rPr>
          <w:rFonts w:ascii="Arial" w:hAnsi="Arial" w:cs="Arial"/>
          <w:lang w:val="cy-GB"/>
        </w:rPr>
      </w:pPr>
    </w:p>
    <w:p w14:paraId="359DD741" w14:textId="77777777" w:rsidR="0003226C" w:rsidRPr="00E53AED" w:rsidRDefault="0003226C" w:rsidP="0003226C">
      <w:pPr>
        <w:spacing w:after="0"/>
        <w:rPr>
          <w:rFonts w:ascii="Arial" w:hAnsi="Arial" w:cs="Arial"/>
          <w:lang w:val="cy-GB"/>
        </w:rPr>
      </w:pPr>
      <w:r w:rsidRPr="00E53AED">
        <w:rPr>
          <w:rFonts w:ascii="Arial" w:hAnsi="Arial" w:cs="Arial"/>
          <w:lang w:val="cy-GB"/>
        </w:rPr>
        <w:t>Grŵp chwarae wythnosol am ddim i blant cyn-ysgol a'u rhieni yw Stori a Sbri. Mae'r grŵp yn canolbwyntio ar ddatblygiad plant yn y blynyddoedd cynnar trwy gyfuniad o amser stori, cerddoriaeth a chanu, a chrefftau creadigol, yn ddwyieithog trwy gyfrwng y Gymraeg a'r Saesneg. Mae'r sesiynau'n seiliedig ar thema wythnosol ac wedi'u teilwra i'r Tymor neu i ddathlu pynciau neu ddathliadau penodol, e.e. ‘Hydref’ a ‘Diwrnod Shwmae, sut mae?’</w:t>
      </w:r>
    </w:p>
    <w:p w14:paraId="0357B5AE" w14:textId="77777777" w:rsidR="0003226C" w:rsidRPr="00E53AED" w:rsidRDefault="0003226C" w:rsidP="0003226C">
      <w:pPr>
        <w:spacing w:after="0"/>
        <w:rPr>
          <w:rFonts w:ascii="Arial" w:hAnsi="Arial" w:cs="Arial"/>
          <w:lang w:val="cy-GB"/>
        </w:rPr>
      </w:pPr>
    </w:p>
    <w:p w14:paraId="56E17840" w14:textId="77777777" w:rsidR="0003226C" w:rsidRPr="00E53AED" w:rsidRDefault="0003226C" w:rsidP="0003226C">
      <w:pPr>
        <w:spacing w:after="0"/>
        <w:rPr>
          <w:rFonts w:ascii="Arial" w:hAnsi="Arial" w:cs="Arial"/>
          <w:b/>
          <w:bCs/>
          <w:lang w:val="cy-GB"/>
        </w:rPr>
      </w:pPr>
      <w:r w:rsidRPr="00E53AED">
        <w:rPr>
          <w:rFonts w:ascii="Arial" w:hAnsi="Arial" w:cs="Arial"/>
          <w:b/>
          <w:bCs/>
          <w:lang w:val="cy-GB"/>
        </w:rPr>
        <w:t>Mae’r sesiynau’n dilyn y drefn hon:</w:t>
      </w:r>
    </w:p>
    <w:p w14:paraId="22CF1741" w14:textId="77777777" w:rsidR="0003226C" w:rsidRPr="00E53AED" w:rsidRDefault="0003226C" w:rsidP="0003226C">
      <w:pPr>
        <w:spacing w:after="0"/>
        <w:rPr>
          <w:rFonts w:ascii="Arial" w:hAnsi="Arial" w:cs="Arial"/>
          <w:lang w:val="cy-GB"/>
        </w:rPr>
      </w:pPr>
    </w:p>
    <w:p w14:paraId="7DBBD095" w14:textId="77777777" w:rsidR="0003226C" w:rsidRPr="00E53AED" w:rsidRDefault="0003226C" w:rsidP="0003226C">
      <w:pPr>
        <w:pStyle w:val="ListParagraph"/>
        <w:numPr>
          <w:ilvl w:val="0"/>
          <w:numId w:val="1"/>
        </w:numPr>
        <w:spacing w:after="0"/>
        <w:rPr>
          <w:rFonts w:ascii="Arial" w:hAnsi="Arial" w:cs="Arial"/>
          <w:lang w:val="cy-GB"/>
        </w:rPr>
      </w:pPr>
      <w:r w:rsidRPr="00E53AED">
        <w:rPr>
          <w:rFonts w:ascii="Arial" w:hAnsi="Arial" w:cs="Arial"/>
          <w:lang w:val="cy-GB"/>
        </w:rPr>
        <w:t>Croeso</w:t>
      </w:r>
    </w:p>
    <w:p w14:paraId="293DD845" w14:textId="77777777" w:rsidR="0003226C" w:rsidRPr="00E53AED" w:rsidRDefault="0003226C" w:rsidP="0003226C">
      <w:pPr>
        <w:pStyle w:val="ListParagraph"/>
        <w:numPr>
          <w:ilvl w:val="0"/>
          <w:numId w:val="1"/>
        </w:numPr>
        <w:spacing w:after="0"/>
        <w:rPr>
          <w:rFonts w:ascii="Arial" w:hAnsi="Arial" w:cs="Arial"/>
          <w:lang w:val="cy-GB"/>
        </w:rPr>
      </w:pPr>
      <w:r w:rsidRPr="00E53AED">
        <w:rPr>
          <w:rFonts w:ascii="Arial" w:hAnsi="Arial" w:cs="Arial"/>
          <w:lang w:val="cy-GB"/>
        </w:rPr>
        <w:t>Gweithgareddau Crefft yn ôl themâu</w:t>
      </w:r>
    </w:p>
    <w:p w14:paraId="449E9786" w14:textId="77777777" w:rsidR="0003226C" w:rsidRPr="00E53AED" w:rsidRDefault="0003226C" w:rsidP="0003226C">
      <w:pPr>
        <w:pStyle w:val="ListParagraph"/>
        <w:numPr>
          <w:ilvl w:val="0"/>
          <w:numId w:val="1"/>
        </w:numPr>
        <w:spacing w:after="0"/>
        <w:rPr>
          <w:rFonts w:ascii="Arial" w:hAnsi="Arial" w:cs="Arial"/>
          <w:lang w:val="cy-GB"/>
        </w:rPr>
      </w:pPr>
      <w:r w:rsidRPr="00E53AED">
        <w:rPr>
          <w:rFonts w:ascii="Arial" w:hAnsi="Arial" w:cs="Arial"/>
          <w:lang w:val="cy-GB"/>
        </w:rPr>
        <w:t>Chwarae rhydd</w:t>
      </w:r>
    </w:p>
    <w:p w14:paraId="1327BBF6" w14:textId="77777777" w:rsidR="0003226C" w:rsidRPr="00E53AED" w:rsidRDefault="0003226C" w:rsidP="0003226C">
      <w:pPr>
        <w:pStyle w:val="ListParagraph"/>
        <w:numPr>
          <w:ilvl w:val="0"/>
          <w:numId w:val="1"/>
        </w:numPr>
        <w:spacing w:after="0"/>
        <w:rPr>
          <w:rFonts w:ascii="Arial" w:hAnsi="Arial" w:cs="Arial"/>
          <w:lang w:val="cy-GB"/>
        </w:rPr>
      </w:pPr>
      <w:r w:rsidRPr="00E53AED">
        <w:rPr>
          <w:rFonts w:ascii="Arial" w:hAnsi="Arial" w:cs="Arial"/>
          <w:lang w:val="cy-GB"/>
        </w:rPr>
        <w:t>Amser byrbryd</w:t>
      </w:r>
    </w:p>
    <w:p w14:paraId="76627C65" w14:textId="77777777" w:rsidR="0003226C" w:rsidRPr="00E53AED" w:rsidRDefault="0003226C" w:rsidP="0003226C">
      <w:pPr>
        <w:pStyle w:val="ListParagraph"/>
        <w:numPr>
          <w:ilvl w:val="0"/>
          <w:numId w:val="1"/>
        </w:numPr>
        <w:spacing w:after="0"/>
        <w:rPr>
          <w:rFonts w:ascii="Arial" w:hAnsi="Arial" w:cs="Arial"/>
          <w:lang w:val="cy-GB"/>
        </w:rPr>
      </w:pPr>
      <w:r w:rsidRPr="00E53AED">
        <w:rPr>
          <w:rFonts w:ascii="Arial" w:hAnsi="Arial" w:cs="Arial"/>
          <w:lang w:val="cy-GB"/>
        </w:rPr>
        <w:t>Amser stori (yn seiliedig ar thema)</w:t>
      </w:r>
    </w:p>
    <w:p w14:paraId="3B4B1917" w14:textId="77777777" w:rsidR="0003226C" w:rsidRPr="00E53AED" w:rsidRDefault="0003226C" w:rsidP="0003226C">
      <w:pPr>
        <w:pStyle w:val="ListParagraph"/>
        <w:numPr>
          <w:ilvl w:val="0"/>
          <w:numId w:val="1"/>
        </w:numPr>
        <w:spacing w:after="0"/>
        <w:rPr>
          <w:rFonts w:ascii="Arial" w:hAnsi="Arial" w:cs="Arial"/>
          <w:lang w:val="cy-GB"/>
        </w:rPr>
      </w:pPr>
      <w:r w:rsidRPr="00E53AED">
        <w:rPr>
          <w:rFonts w:ascii="Arial" w:hAnsi="Arial" w:cs="Arial"/>
          <w:lang w:val="cy-GB"/>
        </w:rPr>
        <w:t>Canu a chân ffarwel</w:t>
      </w:r>
    </w:p>
    <w:p w14:paraId="4B0E5E7F" w14:textId="77777777" w:rsidR="0003226C" w:rsidRPr="00E53AED" w:rsidRDefault="0003226C" w:rsidP="0003226C">
      <w:pPr>
        <w:spacing w:after="0"/>
        <w:rPr>
          <w:rFonts w:ascii="Arial" w:hAnsi="Arial" w:cs="Arial"/>
          <w:lang w:val="cy-GB"/>
        </w:rPr>
      </w:pPr>
    </w:p>
    <w:p w14:paraId="014C117F" w14:textId="77777777" w:rsidR="0003226C" w:rsidRPr="00E53AED" w:rsidRDefault="0003226C" w:rsidP="0003226C">
      <w:pPr>
        <w:spacing w:after="0"/>
        <w:rPr>
          <w:rFonts w:ascii="Arial" w:hAnsi="Arial" w:cs="Arial"/>
          <w:b/>
          <w:bCs/>
          <w:lang w:val="cy-GB"/>
        </w:rPr>
      </w:pPr>
      <w:r w:rsidRPr="00E53AED">
        <w:rPr>
          <w:rFonts w:ascii="Arial" w:hAnsi="Arial" w:cs="Arial"/>
          <w:b/>
          <w:bCs/>
          <w:lang w:val="cy-GB"/>
        </w:rPr>
        <w:t>Mae manteision bod mewn grŵp fel hyn yn cynnwys:</w:t>
      </w:r>
    </w:p>
    <w:p w14:paraId="5E47E311" w14:textId="77777777" w:rsidR="0003226C" w:rsidRPr="00E53AED" w:rsidRDefault="0003226C" w:rsidP="0003226C">
      <w:pPr>
        <w:spacing w:after="0"/>
        <w:rPr>
          <w:rFonts w:ascii="Arial" w:hAnsi="Arial" w:cs="Arial"/>
          <w:lang w:val="cy-GB"/>
        </w:rPr>
      </w:pPr>
    </w:p>
    <w:p w14:paraId="06DEEA48" w14:textId="77777777" w:rsidR="0003226C" w:rsidRPr="00E53AED" w:rsidRDefault="0003226C" w:rsidP="0003226C">
      <w:pPr>
        <w:pStyle w:val="ListParagraph"/>
        <w:numPr>
          <w:ilvl w:val="0"/>
          <w:numId w:val="1"/>
        </w:numPr>
        <w:spacing w:after="0"/>
        <w:rPr>
          <w:rFonts w:ascii="Arial" w:hAnsi="Arial" w:cs="Arial"/>
          <w:lang w:val="cy-GB"/>
        </w:rPr>
      </w:pPr>
      <w:r w:rsidRPr="00E53AED">
        <w:rPr>
          <w:rFonts w:ascii="Arial" w:hAnsi="Arial" w:cs="Arial"/>
          <w:lang w:val="cy-GB"/>
        </w:rPr>
        <w:t xml:space="preserve">Datblygu lleferydd a chynorthwyo sgiliau cynnar llythrennedd ac iaith </w:t>
      </w:r>
    </w:p>
    <w:p w14:paraId="30CE88B3" w14:textId="77777777" w:rsidR="0003226C" w:rsidRPr="00E53AED" w:rsidRDefault="0003226C" w:rsidP="0003226C">
      <w:pPr>
        <w:pStyle w:val="ListParagraph"/>
        <w:numPr>
          <w:ilvl w:val="0"/>
          <w:numId w:val="1"/>
        </w:numPr>
        <w:spacing w:after="0"/>
        <w:rPr>
          <w:rFonts w:ascii="Arial" w:hAnsi="Arial" w:cs="Arial"/>
          <w:lang w:val="cy-GB"/>
        </w:rPr>
      </w:pPr>
      <w:r w:rsidRPr="00E53AED">
        <w:rPr>
          <w:rFonts w:ascii="Arial" w:hAnsi="Arial" w:cs="Arial"/>
          <w:lang w:val="cy-GB"/>
        </w:rPr>
        <w:t xml:space="preserve">Cynnig cyngor </w:t>
      </w:r>
      <w:proofErr w:type="spellStart"/>
      <w:r w:rsidRPr="00E53AED">
        <w:rPr>
          <w:rFonts w:ascii="Arial" w:hAnsi="Arial" w:cs="Arial"/>
          <w:lang w:val="cy-GB"/>
        </w:rPr>
        <w:t>rhianta</w:t>
      </w:r>
      <w:proofErr w:type="spellEnd"/>
      <w:r w:rsidRPr="00E53AED">
        <w:rPr>
          <w:rFonts w:ascii="Arial" w:hAnsi="Arial" w:cs="Arial"/>
          <w:lang w:val="cy-GB"/>
        </w:rPr>
        <w:t xml:space="preserve"> defnyddiol ac ymarferol</w:t>
      </w:r>
    </w:p>
    <w:p w14:paraId="7E5F0BDF" w14:textId="77777777" w:rsidR="0003226C" w:rsidRPr="00E53AED" w:rsidRDefault="0003226C" w:rsidP="0003226C">
      <w:pPr>
        <w:pStyle w:val="ListParagraph"/>
        <w:numPr>
          <w:ilvl w:val="0"/>
          <w:numId w:val="1"/>
        </w:numPr>
        <w:spacing w:after="0"/>
        <w:rPr>
          <w:rFonts w:ascii="Arial" w:hAnsi="Arial" w:cs="Arial"/>
          <w:lang w:val="cy-GB"/>
        </w:rPr>
      </w:pPr>
      <w:r w:rsidRPr="00E53AED">
        <w:rPr>
          <w:rFonts w:ascii="Arial" w:hAnsi="Arial" w:cs="Arial"/>
          <w:lang w:val="cy-GB"/>
        </w:rPr>
        <w:t>Annog darganfod, dysgu a rhyngweithio cymdeithasol mewn amgylchedd diogel, cefnogol a hwyliog</w:t>
      </w:r>
    </w:p>
    <w:p w14:paraId="1F5769D7" w14:textId="77777777" w:rsidR="0003226C" w:rsidRPr="00E53AED" w:rsidRDefault="0003226C" w:rsidP="0003226C">
      <w:pPr>
        <w:pStyle w:val="ListParagraph"/>
        <w:numPr>
          <w:ilvl w:val="0"/>
          <w:numId w:val="1"/>
        </w:numPr>
        <w:spacing w:after="0"/>
        <w:rPr>
          <w:rFonts w:ascii="Arial" w:hAnsi="Arial" w:cs="Arial"/>
          <w:lang w:val="cy-GB"/>
        </w:rPr>
      </w:pPr>
      <w:r w:rsidRPr="00E53AED">
        <w:rPr>
          <w:rFonts w:ascii="Arial" w:hAnsi="Arial" w:cs="Arial"/>
          <w:lang w:val="cy-GB"/>
        </w:rPr>
        <w:t>Datblygu sgiliau motor manwl a bras</w:t>
      </w:r>
    </w:p>
    <w:p w14:paraId="77843272" w14:textId="77777777" w:rsidR="0003226C" w:rsidRPr="00E53AED" w:rsidRDefault="0003226C" w:rsidP="0003226C">
      <w:pPr>
        <w:pStyle w:val="ListParagraph"/>
        <w:numPr>
          <w:ilvl w:val="0"/>
          <w:numId w:val="1"/>
        </w:numPr>
        <w:spacing w:after="0"/>
        <w:rPr>
          <w:rFonts w:ascii="Arial" w:hAnsi="Arial" w:cs="Arial"/>
          <w:lang w:val="cy-GB"/>
        </w:rPr>
      </w:pPr>
      <w:r w:rsidRPr="00E53AED">
        <w:rPr>
          <w:rFonts w:ascii="Arial" w:hAnsi="Arial" w:cs="Arial"/>
          <w:lang w:val="cy-GB"/>
        </w:rPr>
        <w:t>Meithrin perthnasoedd cadarnhaol rhwng rhieni a phlant a’u cymuned ehangach</w:t>
      </w:r>
    </w:p>
    <w:p w14:paraId="25903B59" w14:textId="77777777" w:rsidR="0003226C" w:rsidRPr="00E53AED" w:rsidRDefault="0003226C" w:rsidP="0003226C">
      <w:pPr>
        <w:spacing w:after="0"/>
        <w:rPr>
          <w:rFonts w:ascii="Arial" w:hAnsi="Arial" w:cs="Arial"/>
          <w:lang w:val="cy-GB"/>
        </w:rPr>
      </w:pPr>
    </w:p>
    <w:p w14:paraId="29418998" w14:textId="77777777" w:rsidR="0003226C" w:rsidRPr="00E53AED" w:rsidRDefault="0003226C" w:rsidP="0003226C">
      <w:pPr>
        <w:spacing w:after="0"/>
        <w:rPr>
          <w:rFonts w:ascii="Arial" w:hAnsi="Arial" w:cs="Arial"/>
          <w:lang w:val="cy-GB"/>
        </w:rPr>
      </w:pPr>
      <w:r w:rsidRPr="00E53AED">
        <w:rPr>
          <w:rFonts w:ascii="Arial" w:hAnsi="Arial" w:cs="Arial"/>
          <w:lang w:val="cy-GB"/>
        </w:rPr>
        <w:t xml:space="preserve">Nod Stori a Sbri yw darparu amgylchedd diogel a phleserus i blant a rhieni/gofalwyr. Mae’r grŵp yn cael ei redeg gan Weithwyr Teulu sydd wedi arfer cefnogi teuluoedd mewn ffordd ddeallus ac </w:t>
      </w:r>
      <w:proofErr w:type="spellStart"/>
      <w:r w:rsidRPr="00E53AED">
        <w:rPr>
          <w:rFonts w:ascii="Arial" w:hAnsi="Arial" w:cs="Arial"/>
          <w:lang w:val="cy-GB"/>
        </w:rPr>
        <w:t>empathig</w:t>
      </w:r>
      <w:proofErr w:type="spellEnd"/>
      <w:r w:rsidRPr="00E53AED">
        <w:rPr>
          <w:rFonts w:ascii="Arial" w:hAnsi="Arial" w:cs="Arial"/>
          <w:lang w:val="cy-GB"/>
        </w:rPr>
        <w:t xml:space="preserve"> a darparu amgylchedd croesawgar lle gall plant a rhieni gydlawenhau a bondio. Mae hefyd yn cynnig adnoddau addysgol sydd ddim bob tro ar gael i rai teuluoedd. </w:t>
      </w:r>
    </w:p>
    <w:p w14:paraId="524851E7" w14:textId="77777777" w:rsidR="0003226C" w:rsidRPr="00E53AED" w:rsidRDefault="0003226C" w:rsidP="0003226C">
      <w:pPr>
        <w:spacing w:after="0"/>
        <w:rPr>
          <w:rFonts w:ascii="Arial" w:hAnsi="Arial" w:cs="Arial"/>
          <w:lang w:val="cy-GB"/>
        </w:rPr>
      </w:pPr>
    </w:p>
    <w:p w14:paraId="3B7AE1E9" w14:textId="77777777" w:rsidR="0003226C" w:rsidRPr="00E53AED" w:rsidRDefault="0003226C" w:rsidP="0003226C">
      <w:pPr>
        <w:spacing w:after="0"/>
        <w:rPr>
          <w:rFonts w:ascii="Arial" w:hAnsi="Arial" w:cs="Arial"/>
          <w:b/>
          <w:bCs/>
          <w:lang w:val="cy-GB"/>
        </w:rPr>
      </w:pPr>
      <w:r w:rsidRPr="00E53AED">
        <w:rPr>
          <w:rFonts w:ascii="Arial" w:hAnsi="Arial" w:cs="Arial"/>
          <w:b/>
          <w:bCs/>
          <w:lang w:val="cy-GB"/>
        </w:rPr>
        <w:t>Enghraifft</w:t>
      </w:r>
    </w:p>
    <w:p w14:paraId="74397D0F" w14:textId="77777777" w:rsidR="0003226C" w:rsidRPr="00E53AED" w:rsidRDefault="0003226C" w:rsidP="0003226C">
      <w:pPr>
        <w:spacing w:after="0"/>
        <w:rPr>
          <w:rFonts w:ascii="Arial" w:hAnsi="Arial" w:cs="Arial"/>
          <w:lang w:val="cy-GB"/>
        </w:rPr>
      </w:pPr>
    </w:p>
    <w:p w14:paraId="5C7FAB59" w14:textId="77777777" w:rsidR="0003226C" w:rsidRPr="00E53AED" w:rsidRDefault="0003226C" w:rsidP="0003226C">
      <w:pPr>
        <w:spacing w:after="0"/>
        <w:rPr>
          <w:rFonts w:ascii="Arial" w:hAnsi="Arial" w:cs="Arial"/>
          <w:lang w:val="cy-GB"/>
        </w:rPr>
      </w:pPr>
      <w:r w:rsidRPr="00E53AED">
        <w:rPr>
          <w:rFonts w:ascii="Arial" w:hAnsi="Arial" w:cs="Arial"/>
          <w:lang w:val="cy-GB"/>
        </w:rPr>
        <w:t xml:space="preserve">Daeth mam oedd newydd ddod i'r ardal i Stori a Sbri gyda'i </w:t>
      </w:r>
      <w:proofErr w:type="spellStart"/>
      <w:r w:rsidRPr="00E53AED">
        <w:rPr>
          <w:rFonts w:ascii="Arial" w:hAnsi="Arial" w:cs="Arial"/>
          <w:lang w:val="cy-GB"/>
        </w:rPr>
        <w:t>hefeilliaid</w:t>
      </w:r>
      <w:proofErr w:type="spellEnd"/>
      <w:r w:rsidRPr="00E53AED">
        <w:rPr>
          <w:rFonts w:ascii="Arial" w:hAnsi="Arial" w:cs="Arial"/>
          <w:lang w:val="cy-GB"/>
        </w:rPr>
        <w:t xml:space="preserve">. Dangosai un </w:t>
      </w:r>
      <w:proofErr w:type="spellStart"/>
      <w:r w:rsidRPr="00E53AED">
        <w:rPr>
          <w:rFonts w:ascii="Arial" w:hAnsi="Arial" w:cs="Arial"/>
          <w:lang w:val="cy-GB"/>
        </w:rPr>
        <w:t>efaill</w:t>
      </w:r>
      <w:proofErr w:type="spellEnd"/>
      <w:r w:rsidRPr="00E53AED">
        <w:rPr>
          <w:rFonts w:ascii="Arial" w:hAnsi="Arial" w:cs="Arial"/>
          <w:lang w:val="cy-GB"/>
        </w:rPr>
        <w:t xml:space="preserve"> ymlyniad ansicr ac roedd yn ymddwyn yn bryderus os oedd yn gorfod gwahanu oddi wrth ei mam neu mewn sefyllfa anghyfarwydd. Ni fyddai'r plentyn yn gadael ochr ei mam ac roedd yn amharod i gymryd rhan mewn unrhyw un o'r gweithgareddau a gynlluniwyd oni bai y byddai'r fam yn eistedd gyda hi ac yn helpu. Roedd y plentyn hefyd yn aros am atgyfeiriad i'r gwasanaeth iaith a lleferydd am yr oedi yn ei sgiliau lleferydd. Roedd y fam yn teimlo o dan straen ac yn ofidus am y sefyllfa, roedd hi eisiau i'w merch gymdeithasu ag eraill a gallu mentro i ffwrdd oddi </w:t>
      </w:r>
      <w:r w:rsidRPr="00E53AED">
        <w:rPr>
          <w:rFonts w:ascii="Arial" w:hAnsi="Arial" w:cs="Arial"/>
          <w:lang w:val="cy-GB"/>
        </w:rPr>
        <w:lastRenderedPageBreak/>
        <w:t xml:space="preserve">wrthi heb gynhyrfu ond nid oedd yn siŵr sut i gyflawni hyn. Gan ei bod yn fam newydd, ac yn newydd i’r ardal, roedd hi'n chwilio am gefnogaeth ac anogaeth i adeiladu ei rhwydwaith cymorth ei hun. Trwy fynychu sesiynau wythnosol, gwelsom hyder y fam yn tyfu ac arweiniodd hyn yn ei dro at ddatblygu hyder ei merch. Canolbwyntiwyd yn wythnosol ar grefftau a gweithgareddau a fyddai'n datblygu sgiliau iaith a chyfathrebu’r ferch a thros yr wythnosau fe wnaethom adeiladu ei hymddiriedaeth i allu camu i ffwrdd oddi wrth ei mam a'i </w:t>
      </w:r>
      <w:proofErr w:type="spellStart"/>
      <w:r w:rsidRPr="00E53AED">
        <w:rPr>
          <w:rFonts w:ascii="Arial" w:hAnsi="Arial" w:cs="Arial"/>
          <w:lang w:val="cy-GB"/>
        </w:rPr>
        <w:t>hefaill</w:t>
      </w:r>
      <w:proofErr w:type="spellEnd"/>
      <w:r w:rsidRPr="00E53AED">
        <w:rPr>
          <w:rFonts w:ascii="Arial" w:hAnsi="Arial" w:cs="Arial"/>
          <w:lang w:val="cy-GB"/>
        </w:rPr>
        <w:t xml:space="preserve"> er mwyn datblygu ei hunaniaeth unigryw ei hun.</w:t>
      </w:r>
    </w:p>
    <w:p w14:paraId="28DD5BC3" w14:textId="77777777" w:rsidR="0003226C" w:rsidRPr="00E53AED" w:rsidRDefault="0003226C" w:rsidP="0003226C">
      <w:pPr>
        <w:spacing w:after="0"/>
        <w:rPr>
          <w:rFonts w:ascii="Arial" w:hAnsi="Arial" w:cs="Arial"/>
          <w:lang w:val="cy-GB"/>
        </w:rPr>
      </w:pPr>
    </w:p>
    <w:p w14:paraId="4F1606EE" w14:textId="77777777" w:rsidR="0003226C" w:rsidRPr="00E53AED" w:rsidRDefault="0003226C" w:rsidP="0003226C">
      <w:pPr>
        <w:spacing w:after="0"/>
        <w:rPr>
          <w:rFonts w:ascii="Arial" w:hAnsi="Arial" w:cs="Arial"/>
          <w:lang w:val="cy-GB"/>
        </w:rPr>
      </w:pPr>
      <w:r w:rsidRPr="00E53AED">
        <w:rPr>
          <w:rFonts w:ascii="Arial" w:hAnsi="Arial" w:cs="Arial"/>
          <w:lang w:val="cy-GB"/>
        </w:rPr>
        <w:t>Dros y misoedd diwethaf mae wedi bod yn wych gweld ei hannibyniaeth yn tyfu a'i gwylio'n dod i mewn i'r ganolfan yn hapus heb oedi ac yn chwarae gyda phlant eraill a staff. Mae’r fam yn teimlo bod sgiliau cyfathrebu ei merch wedi datblygu'n sylweddol a thrwy ddilyn y strategaethau a ddefnyddir yn y grŵp a'u parhau gartref, mae ei merch bellach yn rhoi geiriau at ei gilydd i ffurfio brawddegau byr ac yn edrych ymlaen yn fawr at y canu lle mae hi bob amser yn gofyn am ei hoff ganeuon. Mae'r teulu'n siarad Saesneg ac wedi symud i'r ardal. Mae Mam a'r efeilliaid wedi bod yn dysgu Cymraeg ac mae mam yn dweud eu bod nhw’n edrych ymlaen at ddysgu geiriau newydd bob wythnos yn y grŵp. Mae wedi bod yn anhygoel gweld lleferydd y plentyn yn datblygu o wythnos i wythnos a chlywed ei geirfa Gymraeg yn cynyddu.</w:t>
      </w:r>
    </w:p>
    <w:p w14:paraId="3C51EE4D" w14:textId="77777777" w:rsidR="00717395" w:rsidRDefault="00717395"/>
    <w:sectPr w:rsidR="00717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A006E"/>
    <w:multiLevelType w:val="hybridMultilevel"/>
    <w:tmpl w:val="B100DA28"/>
    <w:lvl w:ilvl="0" w:tplc="08090001">
      <w:start w:val="1"/>
      <w:numFmt w:val="bullet"/>
      <w:lvlText w:val=""/>
      <w:lvlJc w:val="left"/>
      <w:pPr>
        <w:ind w:left="360" w:hanging="360"/>
      </w:pPr>
      <w:rPr>
        <w:rFonts w:ascii="Symbol" w:hAnsi="Symbol" w:hint="default"/>
      </w:rPr>
    </w:lvl>
    <w:lvl w:ilvl="1" w:tplc="C2ACEBB0">
      <w:numFmt w:val="bullet"/>
      <w:lvlText w:val="•"/>
      <w:lvlJc w:val="left"/>
      <w:pPr>
        <w:ind w:left="1080" w:hanging="360"/>
      </w:pPr>
      <w:rPr>
        <w:rFonts w:ascii="Aptos" w:eastAsiaTheme="minorHAnsi" w:hAnsi="Aptos"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31466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6C"/>
    <w:rsid w:val="0003226C"/>
    <w:rsid w:val="00355518"/>
    <w:rsid w:val="00717395"/>
    <w:rsid w:val="00C54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8005"/>
  <w15:chartTrackingRefBased/>
  <w15:docId w15:val="{C6D763EC-9115-447B-8B94-A1EC4A35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26C"/>
  </w:style>
  <w:style w:type="paragraph" w:styleId="Heading1">
    <w:name w:val="heading 1"/>
    <w:basedOn w:val="Normal"/>
    <w:next w:val="Normal"/>
    <w:link w:val="Heading1Char"/>
    <w:uiPriority w:val="9"/>
    <w:qFormat/>
    <w:rsid w:val="00032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2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2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2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2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2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2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2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2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2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2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2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2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26C"/>
    <w:rPr>
      <w:rFonts w:eastAsiaTheme="majorEastAsia" w:cstheme="majorBidi"/>
      <w:color w:val="272727" w:themeColor="text1" w:themeTint="D8"/>
    </w:rPr>
  </w:style>
  <w:style w:type="paragraph" w:styleId="Title">
    <w:name w:val="Title"/>
    <w:basedOn w:val="Normal"/>
    <w:next w:val="Normal"/>
    <w:link w:val="TitleChar"/>
    <w:uiPriority w:val="10"/>
    <w:qFormat/>
    <w:rsid w:val="00032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2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26C"/>
    <w:pPr>
      <w:spacing w:before="160"/>
      <w:jc w:val="center"/>
    </w:pPr>
    <w:rPr>
      <w:i/>
      <w:iCs/>
      <w:color w:val="404040" w:themeColor="text1" w:themeTint="BF"/>
    </w:rPr>
  </w:style>
  <w:style w:type="character" w:customStyle="1" w:styleId="QuoteChar">
    <w:name w:val="Quote Char"/>
    <w:basedOn w:val="DefaultParagraphFont"/>
    <w:link w:val="Quote"/>
    <w:uiPriority w:val="29"/>
    <w:rsid w:val="0003226C"/>
    <w:rPr>
      <w:i/>
      <w:iCs/>
      <w:color w:val="404040" w:themeColor="text1" w:themeTint="BF"/>
    </w:rPr>
  </w:style>
  <w:style w:type="paragraph" w:styleId="ListParagraph">
    <w:name w:val="List Paragraph"/>
    <w:basedOn w:val="Normal"/>
    <w:uiPriority w:val="34"/>
    <w:qFormat/>
    <w:rsid w:val="0003226C"/>
    <w:pPr>
      <w:ind w:left="720"/>
      <w:contextualSpacing/>
    </w:pPr>
  </w:style>
  <w:style w:type="character" w:styleId="IntenseEmphasis">
    <w:name w:val="Intense Emphasis"/>
    <w:basedOn w:val="DefaultParagraphFont"/>
    <w:uiPriority w:val="21"/>
    <w:qFormat/>
    <w:rsid w:val="0003226C"/>
    <w:rPr>
      <w:i/>
      <w:iCs/>
      <w:color w:val="0F4761" w:themeColor="accent1" w:themeShade="BF"/>
    </w:rPr>
  </w:style>
  <w:style w:type="paragraph" w:styleId="IntenseQuote">
    <w:name w:val="Intense Quote"/>
    <w:basedOn w:val="Normal"/>
    <w:next w:val="Normal"/>
    <w:link w:val="IntenseQuoteChar"/>
    <w:uiPriority w:val="30"/>
    <w:qFormat/>
    <w:rsid w:val="00032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26C"/>
    <w:rPr>
      <w:i/>
      <w:iCs/>
      <w:color w:val="0F4761" w:themeColor="accent1" w:themeShade="BF"/>
    </w:rPr>
  </w:style>
  <w:style w:type="character" w:styleId="IntenseReference">
    <w:name w:val="Intense Reference"/>
    <w:basedOn w:val="DefaultParagraphFont"/>
    <w:uiPriority w:val="32"/>
    <w:qFormat/>
    <w:rsid w:val="000322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Corliss</dc:creator>
  <cp:keywords/>
  <dc:description/>
  <cp:lastModifiedBy>Cindy Corliss</cp:lastModifiedBy>
  <cp:revision>1</cp:revision>
  <dcterms:created xsi:type="dcterms:W3CDTF">2026-03-10T11:04:00Z</dcterms:created>
  <dcterms:modified xsi:type="dcterms:W3CDTF">2026-03-10T11:05:00Z</dcterms:modified>
</cp:coreProperties>
</file>