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48FA" w14:textId="77777777" w:rsidR="00003F92" w:rsidRDefault="00003F92" w:rsidP="00003F92">
      <w:r>
        <w:rPr>
          <w:noProof/>
          <w:lang w:eastAsia="en-GB"/>
        </w:rPr>
        <w:drawing>
          <wp:anchor distT="0" distB="0" distL="114300" distR="114300" simplePos="0" relativeHeight="251660288" behindDoc="1" locked="0" layoutInCell="1" allowOverlap="1" wp14:anchorId="1F4E9E04" wp14:editId="2610C823">
            <wp:simplePos x="0" y="0"/>
            <wp:positionH relativeFrom="column">
              <wp:posOffset>4400550</wp:posOffset>
            </wp:positionH>
            <wp:positionV relativeFrom="paragraph">
              <wp:posOffset>-752476</wp:posOffset>
            </wp:positionV>
            <wp:extent cx="1772285" cy="157971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rn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7462" cy="160215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9264" behindDoc="1" locked="0" layoutInCell="1" allowOverlap="1" wp14:anchorId="6CDAA188" wp14:editId="1A73CECD">
                <wp:simplePos x="0" y="0"/>
                <wp:positionH relativeFrom="column">
                  <wp:posOffset>-333375</wp:posOffset>
                </wp:positionH>
                <wp:positionV relativeFrom="paragraph">
                  <wp:posOffset>-466724</wp:posOffset>
                </wp:positionV>
                <wp:extent cx="3667125" cy="8382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838200"/>
                        </a:xfrm>
                        <a:prstGeom prst="rect">
                          <a:avLst/>
                        </a:prstGeom>
                        <a:solidFill>
                          <a:schemeClr val="accent6">
                            <a:lumMod val="60000"/>
                            <a:lumOff val="40000"/>
                          </a:schemeClr>
                        </a:solidFill>
                        <a:ln w="9525">
                          <a:solidFill>
                            <a:srgbClr val="000000"/>
                          </a:solidFill>
                          <a:miter lim="800000"/>
                          <a:headEnd/>
                          <a:tailEnd/>
                        </a:ln>
                      </wps:spPr>
                      <wps:txbx>
                        <w:txbxContent>
                          <w:p w14:paraId="009612E4" w14:textId="77777777" w:rsidR="00003F92" w:rsidRDefault="00003F92" w:rsidP="00003F92">
                            <w:proofErr w:type="spellStart"/>
                            <w:r>
                              <w:rPr>
                                <w:sz w:val="72"/>
                                <w:szCs w:val="72"/>
                              </w:rPr>
                              <w:t>Astudiaeth</w:t>
                            </w:r>
                            <w:proofErr w:type="spellEnd"/>
                            <w:r>
                              <w:rPr>
                                <w:sz w:val="72"/>
                                <w:szCs w:val="72"/>
                              </w:rPr>
                              <w:t xml:space="preserve"> </w:t>
                            </w:r>
                            <w:proofErr w:type="spellStart"/>
                            <w:r>
                              <w:rPr>
                                <w:sz w:val="72"/>
                                <w:szCs w:val="72"/>
                              </w:rPr>
                              <w:t>Achos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AA188" id="_x0000_t202" coordsize="21600,21600" o:spt="202" path="m,l,21600r21600,l21600,xe">
                <v:stroke joinstyle="miter"/>
                <v:path gradientshapeok="t" o:connecttype="rect"/>
              </v:shapetype>
              <v:shape id="Text Box 2" o:spid="_x0000_s1026" type="#_x0000_t202" style="position:absolute;margin-left:-26.25pt;margin-top:-36.75pt;width:288.75pt;height:6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" fillcolor="#8dd873 [1945]">
                <v:textbox>
                  <w:txbxContent>
                    <w:p w14:paraId="009612E4" w14:textId="77777777" w:rsidR="00003F92" w:rsidRDefault="00003F92" w:rsidP="00003F92">
                      <w:proofErr w:type="spellStart"/>
                      <w:r>
                        <w:rPr>
                          <w:sz w:val="72"/>
                          <w:szCs w:val="72"/>
                        </w:rPr>
                        <w:t>Astudiaeth</w:t>
                      </w:r>
                      <w:proofErr w:type="spellEnd"/>
                      <w:r>
                        <w:rPr>
                          <w:sz w:val="72"/>
                          <w:szCs w:val="72"/>
                        </w:rPr>
                        <w:t xml:space="preserve"> </w:t>
                      </w:r>
                      <w:proofErr w:type="spellStart"/>
                      <w:r>
                        <w:rPr>
                          <w:sz w:val="72"/>
                          <w:szCs w:val="72"/>
                        </w:rPr>
                        <w:t>Achos</w:t>
                      </w:r>
                      <w:proofErr w:type="spellEnd"/>
                    </w:p>
                  </w:txbxContent>
                </v:textbox>
              </v:shape>
            </w:pict>
          </mc:Fallback>
        </mc:AlternateContent>
      </w:r>
    </w:p>
    <w:tbl>
      <w:tblPr>
        <w:tblStyle w:val="TableGrid"/>
        <w:tblpPr w:leftFromText="180" w:rightFromText="180" w:vertAnchor="text" w:horzAnchor="margin" w:tblpX="-572" w:tblpY="1453"/>
        <w:tblW w:w="10343" w:type="dxa"/>
        <w:tblLook w:val="04A0" w:firstRow="1" w:lastRow="0" w:firstColumn="1" w:lastColumn="0" w:noHBand="0" w:noVBand="1"/>
      </w:tblPr>
      <w:tblGrid>
        <w:gridCol w:w="10343"/>
      </w:tblGrid>
      <w:tr w:rsidR="00003F92" w:rsidRPr="00A42C21" w14:paraId="31C0E365" w14:textId="77777777" w:rsidTr="0088367A">
        <w:tc>
          <w:tcPr>
            <w:tcW w:w="10343" w:type="dxa"/>
            <w:shd w:val="clear" w:color="auto" w:fill="8DD873" w:themeFill="accent6" w:themeFillTint="99"/>
          </w:tcPr>
          <w:p w14:paraId="332462BE" w14:textId="77777777" w:rsidR="00003F92" w:rsidRPr="00A42C21" w:rsidRDefault="00003F92" w:rsidP="0088367A">
            <w:pPr>
              <w:rPr>
                <w:b/>
                <w:bCs/>
                <w:lang w:val="cy-GB"/>
              </w:rPr>
            </w:pPr>
            <w:r>
              <w:rPr>
                <w:b/>
                <w:bCs/>
                <w:lang w:val="cy-GB"/>
              </w:rPr>
              <w:t>Manylion y Teulu</w:t>
            </w:r>
          </w:p>
          <w:p w14:paraId="15ECF2E6" w14:textId="77777777" w:rsidR="00003F92" w:rsidRPr="00A42C21" w:rsidRDefault="00003F92" w:rsidP="0088367A">
            <w:pPr>
              <w:rPr>
                <w:rFonts w:ascii="Aptos" w:eastAsia="Times New Roman" w:hAnsi="Aptos" w:cs="Times New Roman"/>
                <w:color w:val="000000"/>
                <w:lang w:val="cy-GB" w:eastAsia="en-GB"/>
              </w:rPr>
            </w:pPr>
            <w:r>
              <w:rPr>
                <w:rFonts w:ascii="Aptos" w:eastAsia="Times New Roman" w:hAnsi="Aptos" w:cs="Times New Roman"/>
                <w:color w:val="000000"/>
                <w:lang w:val="cy-GB" w:eastAsia="en-GB"/>
              </w:rPr>
              <w:t xml:space="preserve">Plentyn </w:t>
            </w:r>
            <w:r w:rsidRPr="00A42C21">
              <w:rPr>
                <w:rFonts w:ascii="Aptos" w:eastAsia="Times New Roman" w:hAnsi="Aptos" w:cs="Times New Roman"/>
                <w:color w:val="000000"/>
                <w:lang w:val="cy-GB" w:eastAsia="en-GB"/>
              </w:rPr>
              <w:t xml:space="preserve">C – 8 </w:t>
            </w:r>
            <w:r>
              <w:rPr>
                <w:rFonts w:ascii="Aptos" w:eastAsia="Times New Roman" w:hAnsi="Aptos" w:cs="Times New Roman"/>
                <w:color w:val="000000"/>
                <w:lang w:val="cy-GB" w:eastAsia="en-GB"/>
              </w:rPr>
              <w:t>oed</w:t>
            </w:r>
          </w:p>
          <w:p w14:paraId="3E2F118C" w14:textId="77777777" w:rsidR="00003F92" w:rsidRPr="00A42C21" w:rsidRDefault="00003F92" w:rsidP="0088367A">
            <w:pPr>
              <w:rPr>
                <w:rFonts w:ascii="Aptos" w:eastAsia="Times New Roman" w:hAnsi="Aptos" w:cs="Times New Roman"/>
                <w:color w:val="000000"/>
                <w:lang w:val="cy-GB" w:eastAsia="en-GB"/>
              </w:rPr>
            </w:pPr>
            <w:r>
              <w:rPr>
                <w:rFonts w:ascii="Aptos" w:eastAsia="Times New Roman" w:hAnsi="Aptos" w:cs="Times New Roman"/>
                <w:color w:val="000000"/>
                <w:lang w:val="cy-GB" w:eastAsia="en-GB"/>
              </w:rPr>
              <w:t>Plentyn</w:t>
            </w:r>
            <w:r w:rsidRPr="00A42C21">
              <w:rPr>
                <w:rFonts w:ascii="Aptos" w:eastAsia="Times New Roman" w:hAnsi="Aptos" w:cs="Times New Roman"/>
                <w:color w:val="000000"/>
                <w:lang w:val="cy-GB" w:eastAsia="en-GB"/>
              </w:rPr>
              <w:t xml:space="preserve"> F – 15 </w:t>
            </w:r>
            <w:r>
              <w:rPr>
                <w:rFonts w:ascii="Aptos" w:eastAsia="Times New Roman" w:hAnsi="Aptos" w:cs="Times New Roman"/>
                <w:color w:val="000000"/>
                <w:lang w:val="cy-GB" w:eastAsia="en-GB"/>
              </w:rPr>
              <w:t>oed</w:t>
            </w:r>
          </w:p>
          <w:p w14:paraId="2EC0FB98" w14:textId="77777777" w:rsidR="00003F92" w:rsidRPr="00A42C21" w:rsidRDefault="00003F92" w:rsidP="0088367A">
            <w:pPr>
              <w:rPr>
                <w:rFonts w:ascii="Aptos" w:eastAsia="Times New Roman" w:hAnsi="Aptos" w:cs="Times New Roman"/>
                <w:color w:val="000000"/>
                <w:lang w:val="cy-GB" w:eastAsia="en-GB"/>
              </w:rPr>
            </w:pPr>
            <w:r>
              <w:rPr>
                <w:rFonts w:ascii="Aptos" w:eastAsia="Times New Roman" w:hAnsi="Aptos" w:cs="Times New Roman"/>
                <w:color w:val="000000"/>
                <w:lang w:val="cy-GB" w:eastAsia="en-GB"/>
              </w:rPr>
              <w:t>Mam a Dad</w:t>
            </w:r>
          </w:p>
          <w:p w14:paraId="3C80BC34" w14:textId="77777777" w:rsidR="00003F92" w:rsidRPr="00A42C21" w:rsidRDefault="00003F92" w:rsidP="0088367A">
            <w:pPr>
              <w:rPr>
                <w:rFonts w:ascii="Aptos" w:eastAsia="Times New Roman" w:hAnsi="Aptos" w:cs="Times New Roman"/>
                <w:color w:val="000000"/>
                <w:lang w:val="cy-GB" w:eastAsia="en-GB"/>
              </w:rPr>
            </w:pPr>
          </w:p>
        </w:tc>
      </w:tr>
      <w:tr w:rsidR="00003F92" w:rsidRPr="00A42C21" w14:paraId="6E154328" w14:textId="77777777" w:rsidTr="0088367A">
        <w:tc>
          <w:tcPr>
            <w:tcW w:w="10343" w:type="dxa"/>
            <w:shd w:val="clear" w:color="auto" w:fill="8DD873" w:themeFill="accent6" w:themeFillTint="99"/>
          </w:tcPr>
          <w:p w14:paraId="4FE05EA0" w14:textId="77777777" w:rsidR="00003F92" w:rsidRPr="00A42C21" w:rsidRDefault="00003F92" w:rsidP="0088367A">
            <w:pPr>
              <w:rPr>
                <w:b/>
                <w:bCs/>
                <w:lang w:val="cy-GB"/>
              </w:rPr>
            </w:pPr>
            <w:r>
              <w:rPr>
                <w:b/>
                <w:bCs/>
                <w:lang w:val="cy-GB"/>
              </w:rPr>
              <w:t>Dyddiadau ymwneud gyda Teuluoedd yn Gyntaf</w:t>
            </w:r>
          </w:p>
          <w:p w14:paraId="6D9AFE28" w14:textId="77777777" w:rsidR="00003F92" w:rsidRPr="00A42C21" w:rsidRDefault="00003F92" w:rsidP="0088367A">
            <w:pPr>
              <w:rPr>
                <w:lang w:val="cy-GB"/>
              </w:rPr>
            </w:pPr>
            <w:r>
              <w:rPr>
                <w:lang w:val="cy-GB"/>
              </w:rPr>
              <w:t>Ebrill 2025 – Gorffennaf 2025</w:t>
            </w:r>
            <w:r w:rsidRPr="00A42C21">
              <w:rPr>
                <w:lang w:val="cy-GB"/>
              </w:rPr>
              <w:t xml:space="preserve"> </w:t>
            </w:r>
          </w:p>
        </w:tc>
      </w:tr>
      <w:tr w:rsidR="00003F92" w:rsidRPr="00A42C21" w14:paraId="797928F4" w14:textId="77777777" w:rsidTr="0088367A">
        <w:tc>
          <w:tcPr>
            <w:tcW w:w="10343" w:type="dxa"/>
          </w:tcPr>
          <w:p w14:paraId="40BE54D6" w14:textId="77777777" w:rsidR="00003F92" w:rsidRPr="00A42C21" w:rsidRDefault="00003F92" w:rsidP="0088367A">
            <w:pPr>
              <w:rPr>
                <w:b/>
                <w:bCs/>
                <w:lang w:val="cy-GB"/>
              </w:rPr>
            </w:pPr>
            <w:r>
              <w:rPr>
                <w:b/>
                <w:bCs/>
                <w:lang w:val="cy-GB"/>
              </w:rPr>
              <w:t>Trosolwg o’r sefyllfa pan ddaeth y teulu at Teuluoedd yn Gyntaf</w:t>
            </w:r>
          </w:p>
          <w:p w14:paraId="60C96098" w14:textId="77777777" w:rsidR="00003F92" w:rsidRPr="00A42C21" w:rsidRDefault="00003F92" w:rsidP="0088367A">
            <w:pPr>
              <w:rPr>
                <w:lang w:val="cy-GB"/>
              </w:rPr>
            </w:pPr>
          </w:p>
          <w:p w14:paraId="288B92AB" w14:textId="77777777" w:rsidR="00003F92" w:rsidRPr="00A42C21" w:rsidRDefault="00003F92" w:rsidP="0088367A">
            <w:pPr>
              <w:rPr>
                <w:lang w:val="cy-GB"/>
              </w:rPr>
            </w:pPr>
            <w:r>
              <w:rPr>
                <w:lang w:val="cy-GB"/>
              </w:rPr>
              <w:t xml:space="preserve">Atgyfeiriad gan Weithwyr Cymorth i Deuluoedd (Gwasanaethau Plant) gan fod pryderon am ymddygiad y ddau blentyn, yn arbennig Plentyn C. Roedd pryderon yn ymwneud â </w:t>
            </w:r>
            <w:proofErr w:type="spellStart"/>
            <w:r>
              <w:rPr>
                <w:lang w:val="cy-GB"/>
              </w:rPr>
              <w:t>rhianta</w:t>
            </w:r>
            <w:proofErr w:type="spellEnd"/>
            <w:r>
              <w:rPr>
                <w:lang w:val="cy-GB"/>
              </w:rPr>
              <w:t xml:space="preserve">, lefelau goruchwyliaeth ac ymgysylltu. Gwnaed atgyfeiriadau i </w:t>
            </w:r>
            <w:proofErr w:type="spellStart"/>
            <w:r>
              <w:rPr>
                <w:lang w:val="cy-GB"/>
              </w:rPr>
              <w:t>Acorns</w:t>
            </w:r>
            <w:proofErr w:type="spellEnd"/>
            <w:r>
              <w:rPr>
                <w:lang w:val="cy-GB"/>
              </w:rPr>
              <w:t xml:space="preserve"> i gynnig rhaglen </w:t>
            </w:r>
            <w:proofErr w:type="spellStart"/>
            <w:r>
              <w:rPr>
                <w:lang w:val="cy-GB"/>
              </w:rPr>
              <w:t>rhianta</w:t>
            </w:r>
            <w:proofErr w:type="spellEnd"/>
            <w:r>
              <w:rPr>
                <w:lang w:val="cy-GB"/>
              </w:rPr>
              <w:t xml:space="preserve"> i rieni</w:t>
            </w:r>
            <w:r w:rsidRPr="00A42C21">
              <w:rPr>
                <w:lang w:val="cy-GB"/>
              </w:rPr>
              <w:t>.</w:t>
            </w:r>
          </w:p>
          <w:p w14:paraId="0D866FBC" w14:textId="77777777" w:rsidR="00003F92" w:rsidRPr="00A42C21" w:rsidRDefault="00003F92" w:rsidP="0088367A">
            <w:pPr>
              <w:rPr>
                <w:lang w:val="cy-GB"/>
              </w:rPr>
            </w:pPr>
          </w:p>
        </w:tc>
      </w:tr>
      <w:tr w:rsidR="00003F92" w:rsidRPr="00A42C21" w14:paraId="136588C6" w14:textId="77777777" w:rsidTr="0088367A">
        <w:tc>
          <w:tcPr>
            <w:tcW w:w="10343" w:type="dxa"/>
          </w:tcPr>
          <w:p w14:paraId="3825188B" w14:textId="77777777" w:rsidR="00003F92" w:rsidRPr="00A42C21" w:rsidRDefault="00003F92" w:rsidP="0088367A">
            <w:pPr>
              <w:rPr>
                <w:b/>
                <w:bCs/>
                <w:lang w:val="cy-GB"/>
              </w:rPr>
            </w:pPr>
            <w:r>
              <w:rPr>
                <w:b/>
                <w:bCs/>
                <w:lang w:val="cy-GB"/>
              </w:rPr>
              <w:t>Prif faterion</w:t>
            </w:r>
            <w:r w:rsidRPr="00A42C21">
              <w:rPr>
                <w:b/>
                <w:bCs/>
                <w:lang w:val="cy-GB"/>
              </w:rPr>
              <w:t>:</w:t>
            </w:r>
          </w:p>
          <w:p w14:paraId="022B68BD" w14:textId="77777777" w:rsidR="00003F92" w:rsidRPr="00A42C21" w:rsidRDefault="00003F92" w:rsidP="0088367A">
            <w:pPr>
              <w:rPr>
                <w:lang w:val="cy-GB"/>
              </w:rPr>
            </w:pPr>
          </w:p>
          <w:p w14:paraId="565DBEC6" w14:textId="77777777" w:rsidR="00003F92" w:rsidRPr="00A42C21" w:rsidRDefault="00003F92" w:rsidP="0088367A">
            <w:pPr>
              <w:rPr>
                <w:lang w:val="cy-GB"/>
              </w:rPr>
            </w:pPr>
            <w:r>
              <w:rPr>
                <w:lang w:val="cy-GB"/>
              </w:rPr>
              <w:t>Cefnogi ymddygiad heriol, goruchwyliaeth a ffiniau plant, gwaharddiadau o’r ysgol. Mae Plentyn C yn cael trafferthion gydag unrhyw newidiadau</w:t>
            </w:r>
            <w:r w:rsidRPr="00A42C21">
              <w:rPr>
                <w:lang w:val="cy-GB"/>
              </w:rPr>
              <w:t>.</w:t>
            </w:r>
          </w:p>
          <w:p w14:paraId="656CA0E6" w14:textId="77777777" w:rsidR="00003F92" w:rsidRPr="00A42C21" w:rsidRDefault="00003F92" w:rsidP="0088367A">
            <w:pPr>
              <w:rPr>
                <w:lang w:val="cy-GB"/>
              </w:rPr>
            </w:pPr>
          </w:p>
        </w:tc>
      </w:tr>
      <w:tr w:rsidR="00003F92" w:rsidRPr="00A42C21" w14:paraId="7DF2DF51" w14:textId="77777777" w:rsidTr="0088367A">
        <w:tc>
          <w:tcPr>
            <w:tcW w:w="10343" w:type="dxa"/>
            <w:tcBorders>
              <w:bottom w:val="single" w:sz="4" w:space="0" w:color="auto"/>
            </w:tcBorders>
          </w:tcPr>
          <w:p w14:paraId="393CD904" w14:textId="77777777" w:rsidR="00003F92" w:rsidRPr="00A42C21" w:rsidRDefault="00003F92" w:rsidP="0088367A">
            <w:pPr>
              <w:rPr>
                <w:b/>
                <w:lang w:val="cy-GB"/>
              </w:rPr>
            </w:pPr>
            <w:r>
              <w:rPr>
                <w:b/>
                <w:lang w:val="cy-GB"/>
              </w:rPr>
              <w:t>Gwasanaethau a gymerodd ran</w:t>
            </w:r>
            <w:r w:rsidRPr="00A42C21">
              <w:rPr>
                <w:b/>
                <w:lang w:val="cy-GB"/>
              </w:rPr>
              <w:t>:</w:t>
            </w:r>
          </w:p>
          <w:p w14:paraId="6E5E340F" w14:textId="77777777" w:rsidR="00003F92" w:rsidRPr="00A42C21" w:rsidRDefault="00003F92" w:rsidP="0088367A">
            <w:pPr>
              <w:rPr>
                <w:b/>
                <w:lang w:val="cy-GB"/>
              </w:rPr>
            </w:pPr>
          </w:p>
          <w:p w14:paraId="2F0019D6" w14:textId="77777777" w:rsidR="00003F92" w:rsidRDefault="00003F92" w:rsidP="0088367A">
            <w:pPr>
              <w:rPr>
                <w:bCs/>
                <w:lang w:val="cy-GB"/>
              </w:rPr>
            </w:pPr>
            <w:r>
              <w:rPr>
                <w:bCs/>
                <w:lang w:val="cy-GB"/>
              </w:rPr>
              <w:t>Gwasanaethau Plant – Gweithiwr Teuluoedd Ysgol</w:t>
            </w:r>
          </w:p>
          <w:p w14:paraId="31EC0048" w14:textId="77777777" w:rsidR="00003F92" w:rsidRDefault="00003F92" w:rsidP="0088367A">
            <w:pPr>
              <w:rPr>
                <w:bCs/>
                <w:lang w:val="cy-GB"/>
              </w:rPr>
            </w:pPr>
            <w:r>
              <w:rPr>
                <w:bCs/>
                <w:lang w:val="cy-GB"/>
              </w:rPr>
              <w:t>Therapi Chwarae (roedd i fod i ddechrau adeg yr atgyfeiriad)</w:t>
            </w:r>
          </w:p>
          <w:p w14:paraId="45D3A651" w14:textId="77777777" w:rsidR="00003F92" w:rsidRDefault="00003F92" w:rsidP="0088367A">
            <w:pPr>
              <w:rPr>
                <w:bCs/>
                <w:lang w:val="cy-GB"/>
              </w:rPr>
            </w:pPr>
            <w:proofErr w:type="spellStart"/>
            <w:r>
              <w:rPr>
                <w:bCs/>
                <w:lang w:val="cy-GB"/>
              </w:rPr>
              <w:t>Oasis</w:t>
            </w:r>
            <w:proofErr w:type="spellEnd"/>
          </w:p>
          <w:p w14:paraId="63A05B4C" w14:textId="77777777" w:rsidR="00003F92" w:rsidRDefault="00003F92" w:rsidP="0088367A">
            <w:pPr>
              <w:rPr>
                <w:bCs/>
                <w:lang w:val="cy-GB"/>
              </w:rPr>
            </w:pPr>
            <w:r>
              <w:rPr>
                <w:bCs/>
                <w:lang w:val="cy-GB"/>
              </w:rPr>
              <w:t>Ysgol</w:t>
            </w:r>
          </w:p>
          <w:p w14:paraId="19DB65B4" w14:textId="77777777" w:rsidR="00003F92" w:rsidRPr="00A42C21" w:rsidRDefault="00003F92" w:rsidP="0088367A">
            <w:pPr>
              <w:rPr>
                <w:bCs/>
                <w:lang w:val="cy-GB"/>
              </w:rPr>
            </w:pPr>
            <w:r>
              <w:rPr>
                <w:bCs/>
                <w:lang w:val="cy-GB"/>
              </w:rPr>
              <w:t>Adeiladu Teuluoedd Cryf (yn flaenorol)</w:t>
            </w:r>
          </w:p>
          <w:p w14:paraId="10D95DDF" w14:textId="77777777" w:rsidR="00003F92" w:rsidRPr="00A42C21" w:rsidRDefault="00003F92" w:rsidP="0088367A">
            <w:pPr>
              <w:rPr>
                <w:bCs/>
                <w:lang w:val="cy-GB"/>
              </w:rPr>
            </w:pPr>
          </w:p>
        </w:tc>
      </w:tr>
      <w:tr w:rsidR="00003F92" w:rsidRPr="00A42C21" w14:paraId="0375F924" w14:textId="77777777" w:rsidTr="0088367A">
        <w:tc>
          <w:tcPr>
            <w:tcW w:w="10343" w:type="dxa"/>
            <w:shd w:val="clear" w:color="auto" w:fill="8DD873" w:themeFill="accent6" w:themeFillTint="99"/>
          </w:tcPr>
          <w:p w14:paraId="696E262D" w14:textId="77777777" w:rsidR="00003F92" w:rsidRPr="00A42C21" w:rsidRDefault="00003F92" w:rsidP="0088367A">
            <w:pPr>
              <w:rPr>
                <w:b/>
                <w:bCs/>
                <w:lang w:val="cy-GB"/>
              </w:rPr>
            </w:pPr>
            <w:r>
              <w:rPr>
                <w:b/>
                <w:bCs/>
                <w:lang w:val="cy-GB"/>
              </w:rPr>
              <w:t>Gweithgareddau/Camau Gweithredu</w:t>
            </w:r>
            <w:r w:rsidRPr="00A42C21">
              <w:rPr>
                <w:b/>
                <w:bCs/>
                <w:lang w:val="cy-GB"/>
              </w:rPr>
              <w:t>:</w:t>
            </w:r>
          </w:p>
          <w:p w14:paraId="41BB8103" w14:textId="77777777" w:rsidR="00003F92" w:rsidRPr="00A42C21" w:rsidRDefault="00003F92" w:rsidP="0088367A">
            <w:pPr>
              <w:rPr>
                <w:b/>
                <w:bCs/>
                <w:lang w:val="cy-GB"/>
              </w:rPr>
            </w:pPr>
          </w:p>
          <w:p w14:paraId="515122CF" w14:textId="77777777" w:rsidR="00003F92" w:rsidRDefault="00003F92" w:rsidP="0088367A">
            <w:pPr>
              <w:rPr>
                <w:lang w:val="cy-GB"/>
              </w:rPr>
            </w:pPr>
            <w:r w:rsidRPr="00A42C21">
              <w:rPr>
                <w:b/>
                <w:bCs/>
                <w:lang w:val="cy-GB"/>
              </w:rPr>
              <w:t xml:space="preserve">5 </w:t>
            </w:r>
            <w:r>
              <w:rPr>
                <w:b/>
                <w:bCs/>
                <w:lang w:val="cy-GB"/>
              </w:rPr>
              <w:t xml:space="preserve">sesiwn bwrpasol dros 5 wythnos gydag Ymgynghorydd Rhieni Prosiect Acorn. </w:t>
            </w:r>
            <w:r>
              <w:rPr>
                <w:lang w:val="cy-GB"/>
              </w:rPr>
              <w:t xml:space="preserve">Gan fod y ddau riant yn gweithio’n llawn-amser a gan fod y ddau eisiau bod yn bresennol, y peth rhwyddaf oedd cynnal pecyn wythnosol pwrpasol ar </w:t>
            </w:r>
            <w:proofErr w:type="spellStart"/>
            <w:r>
              <w:rPr>
                <w:lang w:val="cy-GB"/>
              </w:rPr>
              <w:t>Teams</w:t>
            </w:r>
            <w:proofErr w:type="spellEnd"/>
            <w:r>
              <w:rPr>
                <w:lang w:val="cy-GB"/>
              </w:rPr>
              <w:t>.</w:t>
            </w:r>
          </w:p>
          <w:p w14:paraId="30B14D6C" w14:textId="77777777" w:rsidR="00003F92" w:rsidRDefault="00003F92" w:rsidP="0088367A">
            <w:pPr>
              <w:rPr>
                <w:lang w:val="cy-GB"/>
              </w:rPr>
            </w:pPr>
          </w:p>
          <w:p w14:paraId="1CF3E321" w14:textId="77777777" w:rsidR="00003F92" w:rsidRDefault="00003F92" w:rsidP="0088367A">
            <w:pPr>
              <w:rPr>
                <w:lang w:val="cy-GB"/>
              </w:rPr>
            </w:pPr>
            <w:r>
              <w:rPr>
                <w:lang w:val="cy-GB"/>
              </w:rPr>
              <w:t>Gweithgareddau/Camau Gweithredu a amlinellwyd gan Gynghorydd Rhieni Prosiect Acorn:</w:t>
            </w:r>
          </w:p>
          <w:p w14:paraId="535D39FC" w14:textId="77777777" w:rsidR="00003F92" w:rsidRDefault="00003F92" w:rsidP="0088367A">
            <w:pPr>
              <w:rPr>
                <w:lang w:val="cy-GB"/>
              </w:rPr>
            </w:pPr>
          </w:p>
          <w:p w14:paraId="3A865FF3" w14:textId="77777777" w:rsidR="00003F92" w:rsidRDefault="00003F92" w:rsidP="0088367A">
            <w:pPr>
              <w:rPr>
                <w:lang w:val="cy-GB"/>
              </w:rPr>
            </w:pPr>
            <w:r>
              <w:rPr>
                <w:lang w:val="cy-GB"/>
              </w:rPr>
              <w:t xml:space="preserve">Ni wnaethom ddilyn cwrs </w:t>
            </w:r>
            <w:proofErr w:type="spellStart"/>
            <w:r>
              <w:rPr>
                <w:lang w:val="cy-GB"/>
              </w:rPr>
              <w:t>rhianta</w:t>
            </w:r>
            <w:proofErr w:type="spellEnd"/>
            <w:r>
              <w:rPr>
                <w:lang w:val="cy-GB"/>
              </w:rPr>
              <w:t xml:space="preserve"> penodol, yn hytrach fe wnaethom ddilyn y meysydd oedd o bryder iddynt. Gofynnais am ddisgrifiad o Blentyn C a roedd yn glir eu bod yn falch iawn a hefyd yn rhwystredig iawn gydag ef. Roedd ei dalent gyda chwaraeon yn bwysig iawn i’r ddau ohonynt, yn arbennig ei fam. Roedd yn ymddangos yn hollol benderfynol ei fod yn llwyddo. Fe wnaethom dreulio sesiwn yn edrych ar sut y gallai bod yn ‘</w:t>
            </w:r>
            <w:proofErr w:type="spellStart"/>
            <w:r>
              <w:rPr>
                <w:lang w:val="cy-GB"/>
              </w:rPr>
              <w:t>sportsmon</w:t>
            </w:r>
            <w:proofErr w:type="spellEnd"/>
            <w:r>
              <w:rPr>
                <w:lang w:val="cy-GB"/>
              </w:rPr>
              <w:t>’ da fod ychydig yn wahanol  i fod yn chwaraewr talentog. Ar ôl iddo golli ei dymor yn eu noson wobrwyo pan dderbyniodd plentyn arall wobr Chwaraewr y Flwyddyn, roedd Plentyn C yn ddig ac fe wnaethom drafod pam, a sut y gallai ei fam helpu plentyn C i reoli ei dymer.</w:t>
            </w:r>
          </w:p>
          <w:p w14:paraId="501BBA3A" w14:textId="77777777" w:rsidR="00003F92" w:rsidRDefault="00003F92" w:rsidP="0088367A">
            <w:pPr>
              <w:rPr>
                <w:lang w:val="cy-GB"/>
              </w:rPr>
            </w:pPr>
          </w:p>
          <w:p w14:paraId="52C431D0" w14:textId="77777777" w:rsidR="00003F92" w:rsidRDefault="00003F92" w:rsidP="0088367A">
            <w:pPr>
              <w:rPr>
                <w:lang w:val="cy-GB"/>
              </w:rPr>
            </w:pPr>
            <w:r>
              <w:rPr>
                <w:lang w:val="cy-GB"/>
              </w:rPr>
              <w:t>Fe wnaethom edrych ar ffiniau a chanlyniadau. Weithiau fe wnaeth y rhieni gyfaddef y byddai Plentyn C yn ‘ennill’ os oeddent wedi blino neu os oeddent eisiau iddo fynd i hyfforddiant rygbi. Dros yr wythnosau, fe wnaethant geisio gweithredu mwy o  reolau ‘pryd felly’ a dweud ei fod wedi gwneud gwahaniaeth enfawr.</w:t>
            </w:r>
          </w:p>
          <w:p w14:paraId="4BB7E43C" w14:textId="77777777" w:rsidR="00003F92" w:rsidRDefault="00003F92" w:rsidP="0088367A">
            <w:pPr>
              <w:rPr>
                <w:lang w:val="cy-GB"/>
              </w:rPr>
            </w:pPr>
          </w:p>
          <w:p w14:paraId="68BBAC4F" w14:textId="77777777" w:rsidR="00003F92" w:rsidRDefault="00003F92" w:rsidP="0088367A">
            <w:pPr>
              <w:rPr>
                <w:lang w:val="cy-GB"/>
              </w:rPr>
            </w:pPr>
            <w:r>
              <w:rPr>
                <w:lang w:val="cy-GB"/>
              </w:rPr>
              <w:t>Pan oeddem yn siarad un diwrnod daeth yn glir i fi fod y fam a Phlentyn C yn debyg iawn i’w gilydd. Fe wnaethom drafod sut fod newid cynlluniau yn effeithio ar y ddau ohonynt. Dywedodd y fam y bydda’n canslo yn hytrach nag addasu pethau pe byddai cynlluniau yn newid mewn noson mas gyda’r menywod. Teimlai fel moment bwlb golau wrth iddi sylweddoli fod Plentyn C yr un fath. Er fod newid cynlluniau yn digwydd yn aml, dywedodd y fam fod deall hyn yn golygu ei bod yn deall Plentyn C yn well ac yn fwy amyneddgar gydag ef. Dywedodd y ddau riant fod hyn wedi gwella’r sefyllfa cartref yn fawr.</w:t>
            </w:r>
          </w:p>
          <w:p w14:paraId="02CE3CBA" w14:textId="77777777" w:rsidR="00003F92" w:rsidRDefault="00003F92" w:rsidP="0088367A">
            <w:pPr>
              <w:rPr>
                <w:lang w:val="cy-GB"/>
              </w:rPr>
            </w:pPr>
          </w:p>
          <w:p w14:paraId="3CFC5FDF" w14:textId="77777777" w:rsidR="00003F92" w:rsidRDefault="00003F92" w:rsidP="0088367A">
            <w:pPr>
              <w:rPr>
                <w:lang w:val="cy-GB"/>
              </w:rPr>
            </w:pPr>
            <w:r>
              <w:rPr>
                <w:lang w:val="cy-GB"/>
              </w:rPr>
              <w:t>Cefais un sesiwn gyda’r fam ar ei phen ei hun a siarad am brofiad COVID y teulu. Roedd y fam wedi’i gael yn anodd iawn, yn sydyn yn gorfod bod gartref gyda dau o blant egnïol, eu haddysgu gartref a heb ddihangfa. Dywedodd ei bod yn gwybod iddi ddod yn isel a theimlo nad oedd wedi ymateb i Blentyn C. Dywedodd ei bod bob amser wedi teimlo’n euog am y cyfnod hwn. Fe wnaethom drafod pa mor galed y bu hynny.</w:t>
            </w:r>
          </w:p>
          <w:p w14:paraId="38F6BF9D" w14:textId="77777777" w:rsidR="00003F92" w:rsidRDefault="00003F92" w:rsidP="0088367A">
            <w:pPr>
              <w:rPr>
                <w:lang w:val="cy-GB"/>
              </w:rPr>
            </w:pPr>
          </w:p>
          <w:p w14:paraId="6D21AD18" w14:textId="77777777" w:rsidR="00003F92" w:rsidRPr="00984479" w:rsidRDefault="00003F92" w:rsidP="0088367A">
            <w:pPr>
              <w:rPr>
                <w:lang w:val="cy-GB"/>
              </w:rPr>
            </w:pPr>
            <w:r>
              <w:rPr>
                <w:lang w:val="cy-GB"/>
              </w:rPr>
              <w:t>Cyfaddefodd y ddau riant fod y tad yn fwy rhwydd gyda Plentyn C ac ar ôl trafod fe wnaethant benderfynu y gallent gymysgu rhywfaint ar bethau gyda’r fam yn cael mwy o amser hwyl gyda Phlentyn C a’r fam a’r tad yn cytuno ac yn cadw at ffiniau penodol.</w:t>
            </w:r>
          </w:p>
          <w:p w14:paraId="3FFA615D" w14:textId="77777777" w:rsidR="00003F92" w:rsidRPr="00A42C21" w:rsidRDefault="00003F92" w:rsidP="0088367A">
            <w:pPr>
              <w:rPr>
                <w:rFonts w:cstheme="minorHAnsi"/>
                <w:lang w:val="cy-GB"/>
              </w:rPr>
            </w:pPr>
          </w:p>
        </w:tc>
      </w:tr>
      <w:tr w:rsidR="00003F92" w:rsidRPr="00A42C21" w14:paraId="1FC94C4D" w14:textId="77777777" w:rsidTr="0088367A">
        <w:tc>
          <w:tcPr>
            <w:tcW w:w="10343" w:type="dxa"/>
            <w:shd w:val="clear" w:color="auto" w:fill="8DD873" w:themeFill="accent6" w:themeFillTint="99"/>
          </w:tcPr>
          <w:p w14:paraId="5FE39113" w14:textId="77777777" w:rsidR="00003F92" w:rsidRPr="00A42C21" w:rsidRDefault="00003F92" w:rsidP="0088367A">
            <w:pPr>
              <w:rPr>
                <w:b/>
                <w:bCs/>
                <w:lang w:val="cy-GB"/>
              </w:rPr>
            </w:pPr>
            <w:r>
              <w:rPr>
                <w:b/>
                <w:bCs/>
                <w:lang w:val="cy-GB"/>
              </w:rPr>
              <w:lastRenderedPageBreak/>
              <w:t>Aliniad gydag egwyddorion NYTH/NEST</w:t>
            </w:r>
          </w:p>
          <w:p w14:paraId="38416C2E" w14:textId="77777777" w:rsidR="00003F92" w:rsidRPr="00A42C21" w:rsidRDefault="00003F92" w:rsidP="0088367A">
            <w:pPr>
              <w:rPr>
                <w:b/>
                <w:bCs/>
                <w:lang w:val="cy-GB"/>
              </w:rPr>
            </w:pPr>
          </w:p>
          <w:p w14:paraId="40DFF83A" w14:textId="77777777" w:rsidR="00003F92" w:rsidRDefault="00003F92" w:rsidP="0088367A">
            <w:pPr>
              <w:rPr>
                <w:lang w:val="cy-GB"/>
              </w:rPr>
            </w:pPr>
            <w:r>
              <w:rPr>
                <w:b/>
                <w:bCs/>
                <w:lang w:val="cy-GB"/>
              </w:rPr>
              <w:t>Oedolion yr ymddiriedir ynddynt</w:t>
            </w:r>
            <w:r w:rsidRPr="00A42C21">
              <w:rPr>
                <w:b/>
                <w:bCs/>
                <w:lang w:val="cy-GB"/>
              </w:rPr>
              <w:t xml:space="preserve"> – </w:t>
            </w:r>
            <w:r>
              <w:rPr>
                <w:lang w:val="cy-GB"/>
              </w:rPr>
              <w:t>Mae’n nod gan Brosiect Acorn rymuso rhieni/gofalwyr i roi cymorth effeithlon i gefnogi emosiynau a llesiant eu plant.</w:t>
            </w:r>
          </w:p>
          <w:p w14:paraId="6B42A8E7" w14:textId="77777777" w:rsidR="00003F92" w:rsidRDefault="00003F92" w:rsidP="0088367A">
            <w:pPr>
              <w:rPr>
                <w:lang w:val="cy-GB"/>
              </w:rPr>
            </w:pPr>
            <w:r>
              <w:rPr>
                <w:b/>
                <w:bCs/>
                <w:lang w:val="cy-GB"/>
              </w:rPr>
              <w:t xml:space="preserve">Llesiant ar draws addysg – </w:t>
            </w:r>
            <w:r>
              <w:rPr>
                <w:lang w:val="cy-GB"/>
              </w:rPr>
              <w:t>Mae Prosiect Acorn yn gweithio gydag ysgolion i sicrhau cymorth llesiant ar gyfer teuluoedd.</w:t>
            </w:r>
          </w:p>
          <w:p w14:paraId="77568BF8" w14:textId="77777777" w:rsidR="00003F92" w:rsidRDefault="00003F92" w:rsidP="0088367A">
            <w:pPr>
              <w:rPr>
                <w:lang w:val="cy-GB"/>
              </w:rPr>
            </w:pPr>
            <w:proofErr w:type="spellStart"/>
            <w:r>
              <w:rPr>
                <w:b/>
                <w:bCs/>
                <w:lang w:val="cy-GB"/>
              </w:rPr>
              <w:t>Arloesedd</w:t>
            </w:r>
            <w:proofErr w:type="spellEnd"/>
            <w:r>
              <w:rPr>
                <w:b/>
                <w:bCs/>
                <w:lang w:val="cy-GB"/>
              </w:rPr>
              <w:t xml:space="preserve"> a gaiff ei gynhyrchu ar y cyd – </w:t>
            </w:r>
            <w:r>
              <w:rPr>
                <w:lang w:val="cy-GB"/>
              </w:rPr>
              <w:t>Mae Prosiect Acorn yn edrych ar yr hyn sy’n bwysicaf i’r teulu fel man dechrau a gweithio gyda gwasanaethau eraill sy’n ymwneud â’r teulu i roi’r cymorth mwyaf effeithlon ac amserol.</w:t>
            </w:r>
          </w:p>
          <w:p w14:paraId="4E449238" w14:textId="77777777" w:rsidR="00003F92" w:rsidRDefault="00003F92" w:rsidP="0088367A">
            <w:pPr>
              <w:rPr>
                <w:lang w:val="cy-GB"/>
              </w:rPr>
            </w:pPr>
            <w:r>
              <w:rPr>
                <w:b/>
                <w:bCs/>
                <w:lang w:val="cy-GB"/>
              </w:rPr>
              <w:t xml:space="preserve">Mynediad rhwydd i arbenigedd – </w:t>
            </w:r>
            <w:r>
              <w:rPr>
                <w:lang w:val="cy-GB"/>
              </w:rPr>
              <w:t xml:space="preserve">Mae Prosiect Acorn yn rhan o banel Llesiant SPACE a felly gall gydlynu gyda llawer o wasanaethau eraill yn hytrach na gorfod </w:t>
            </w:r>
            <w:proofErr w:type="spellStart"/>
            <w:r>
              <w:rPr>
                <w:lang w:val="cy-GB"/>
              </w:rPr>
              <w:t>atgyfeirio</w:t>
            </w:r>
            <w:proofErr w:type="spellEnd"/>
            <w:r>
              <w:rPr>
                <w:lang w:val="cy-GB"/>
              </w:rPr>
              <w:t xml:space="preserve"> neu gyfeirio rhieni/gofalwyr at wasanaethau eraill. Mae ein Cynghorwyr Rhieni yn weithwyr allweddol ac yn ceisio cydlynu’r gefnogaeth gywir.</w:t>
            </w:r>
          </w:p>
          <w:p w14:paraId="37AA4230" w14:textId="77777777" w:rsidR="00003F92" w:rsidRDefault="00003F92" w:rsidP="0088367A">
            <w:pPr>
              <w:rPr>
                <w:lang w:val="cy-GB"/>
              </w:rPr>
            </w:pPr>
            <w:r>
              <w:rPr>
                <w:b/>
                <w:bCs/>
                <w:lang w:val="cy-GB"/>
              </w:rPr>
              <w:t xml:space="preserve">Cymunedau diogel a chefnogol </w:t>
            </w:r>
            <w:r>
              <w:rPr>
                <w:lang w:val="cy-GB"/>
              </w:rPr>
              <w:t>– Mae Prosiect Acorn yn helpu teuluoedd i feddwl am eu cryfderau, rhwydweithiau cymorth, mynediad i wasanaethau lleol fydd yn helpu i gefnogi iechyd a llesiant.</w:t>
            </w:r>
          </w:p>
          <w:p w14:paraId="19BA0F18" w14:textId="77777777" w:rsidR="00003F92" w:rsidRPr="00D157EE" w:rsidRDefault="00003F92" w:rsidP="0088367A">
            <w:pPr>
              <w:rPr>
                <w:lang w:val="cy-GB"/>
              </w:rPr>
            </w:pPr>
            <w:r>
              <w:rPr>
                <w:b/>
                <w:bCs/>
                <w:lang w:val="cy-GB"/>
              </w:rPr>
              <w:t xml:space="preserve">Dim drws anghywir – </w:t>
            </w:r>
            <w:r>
              <w:rPr>
                <w:lang w:val="cy-GB"/>
              </w:rPr>
              <w:t>Mae Prosiect Acorn yn rhoi’r hyn sydd bwysicaf i’r teulu yn flaenllaw mewn unrhyw ymyriadau. Gall fod angen gwasanaethau eraill i gefnogi ar hyd y ffordd ac mae’r prosiect yn defnyddio dull ‘tîm o amgylch y teulu’ i sicrhau y caiff y cymorth cywir ei roi gan y gwasanaeth cywir ar yr adeg gywir.</w:t>
            </w:r>
          </w:p>
          <w:p w14:paraId="11E1D587" w14:textId="77777777" w:rsidR="00003F92" w:rsidRPr="00A42C21" w:rsidRDefault="00003F92" w:rsidP="0088367A">
            <w:pPr>
              <w:rPr>
                <w:b/>
                <w:bCs/>
                <w:lang w:val="cy-GB"/>
              </w:rPr>
            </w:pPr>
          </w:p>
        </w:tc>
      </w:tr>
      <w:tr w:rsidR="00003F92" w:rsidRPr="00A42C21" w14:paraId="602FA80B" w14:textId="77777777" w:rsidTr="0088367A">
        <w:tc>
          <w:tcPr>
            <w:tcW w:w="10343" w:type="dxa"/>
            <w:shd w:val="clear" w:color="auto" w:fill="8DD873" w:themeFill="accent6" w:themeFillTint="99"/>
          </w:tcPr>
          <w:p w14:paraId="0880D88E" w14:textId="77777777" w:rsidR="00003F92" w:rsidRDefault="00003F92" w:rsidP="0088367A">
            <w:pPr>
              <w:rPr>
                <w:b/>
                <w:bCs/>
                <w:lang w:val="cy-GB"/>
              </w:rPr>
            </w:pPr>
            <w:r>
              <w:rPr>
                <w:b/>
                <w:bCs/>
                <w:lang w:val="cy-GB"/>
              </w:rPr>
              <w:t>Canlyniadau</w:t>
            </w:r>
          </w:p>
          <w:p w14:paraId="52006400" w14:textId="77777777" w:rsidR="00003F92" w:rsidRPr="00A42C21" w:rsidRDefault="00003F92" w:rsidP="0088367A">
            <w:pPr>
              <w:rPr>
                <w:b/>
                <w:bCs/>
                <w:lang w:val="cy-GB"/>
              </w:rPr>
            </w:pPr>
          </w:p>
          <w:p w14:paraId="7409387A" w14:textId="77777777" w:rsidR="00003F92" w:rsidRDefault="00003F92" w:rsidP="0088367A">
            <w:pPr>
              <w:rPr>
                <w:lang w:val="cy-GB"/>
              </w:rPr>
            </w:pPr>
            <w:r>
              <w:rPr>
                <w:lang w:val="cy-GB"/>
              </w:rPr>
              <w:t xml:space="preserve">Yn y cyfarfod CASP ym mis Mehefin, dywedodd y fam a’r tad ill dau fod y sesiynau a gawsant gyda </w:t>
            </w:r>
            <w:proofErr w:type="spellStart"/>
            <w:r>
              <w:rPr>
                <w:lang w:val="cy-GB"/>
              </w:rPr>
              <w:t>Acorns</w:t>
            </w:r>
            <w:proofErr w:type="spellEnd"/>
            <w:r>
              <w:rPr>
                <w:lang w:val="cy-GB"/>
              </w:rPr>
              <w:t xml:space="preserve"> wedi gwneud gwahaniaeth cadarnhaol iawn. Dywedodd y fam fod sylweddoli ei bod hi a Phlentyn C mor debyg i’w gilydd wedi bod yn wirioneddol ddiddorol ac wedi newid sut oedd yn ymwneud ag ef. Roedd yn rhai llai o gyfarwyddiadau iddo a rhoi amser iddo i’w cyflawni. Dywedodd ei bod wedi dod i ddeall y gallai newid cynlluniau wneud iddo gymryd ato a byddai felly yn ei baratoi.</w:t>
            </w:r>
          </w:p>
          <w:p w14:paraId="20C8906A" w14:textId="77777777" w:rsidR="00003F92" w:rsidRDefault="00003F92" w:rsidP="0088367A">
            <w:pPr>
              <w:rPr>
                <w:lang w:val="cy-GB"/>
              </w:rPr>
            </w:pPr>
          </w:p>
          <w:p w14:paraId="49590228" w14:textId="77777777" w:rsidR="00003F92" w:rsidRDefault="00003F92" w:rsidP="0088367A">
            <w:pPr>
              <w:rPr>
                <w:lang w:val="cy-GB"/>
              </w:rPr>
            </w:pPr>
            <w:r>
              <w:rPr>
                <w:lang w:val="cy-GB"/>
              </w:rPr>
              <w:lastRenderedPageBreak/>
              <w:t>Roedd y fam a’r tad ill dau yn gweithredu mwy o ffiniau a heb ofni cyflwyno canlyniadau. Fel canlyniad, fe wnaethant ddweud fod bywyd yn y cartref yn rhwyddach.</w:t>
            </w:r>
          </w:p>
          <w:p w14:paraId="76B49597" w14:textId="77777777" w:rsidR="00003F92" w:rsidRDefault="00003F92" w:rsidP="0088367A">
            <w:pPr>
              <w:rPr>
                <w:lang w:val="cy-GB"/>
              </w:rPr>
            </w:pPr>
          </w:p>
          <w:p w14:paraId="08DBB2A0" w14:textId="77777777" w:rsidR="00003F92" w:rsidRDefault="00003F92" w:rsidP="0088367A">
            <w:pPr>
              <w:rPr>
                <w:lang w:val="cy-GB"/>
              </w:rPr>
            </w:pPr>
            <w:r>
              <w:rPr>
                <w:lang w:val="cy-GB"/>
              </w:rPr>
              <w:t xml:space="preserve">Teimlai’r Gweithiwr Cymdeithasol nad oedd angen CASP mwyach. </w:t>
            </w:r>
            <w:r w:rsidRPr="00A42C21">
              <w:rPr>
                <w:lang w:val="cy-GB"/>
              </w:rPr>
              <w:t xml:space="preserve"> </w:t>
            </w:r>
          </w:p>
          <w:p w14:paraId="6F6065D6" w14:textId="77777777" w:rsidR="00003F92" w:rsidRPr="00A42C21" w:rsidRDefault="00003F92" w:rsidP="0088367A">
            <w:pPr>
              <w:rPr>
                <w:lang w:val="cy-GB"/>
              </w:rPr>
            </w:pPr>
          </w:p>
        </w:tc>
      </w:tr>
    </w:tbl>
    <w:p w14:paraId="06917480" w14:textId="77777777" w:rsidR="00717395" w:rsidRDefault="00717395"/>
    <w:sectPr w:rsidR="00717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92"/>
    <w:rsid w:val="00003F92"/>
    <w:rsid w:val="00337194"/>
    <w:rsid w:val="00355518"/>
    <w:rsid w:val="0071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2572"/>
  <w15:chartTrackingRefBased/>
  <w15:docId w15:val="{D66C5CD8-8573-4EC3-9966-CA6665E7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92"/>
    <w:pPr>
      <w:spacing w:line="259" w:lineRule="auto"/>
    </w:pPr>
    <w:rPr>
      <w:kern w:val="0"/>
      <w:sz w:val="22"/>
      <w:szCs w:val="22"/>
      <w14:ligatures w14:val="none"/>
    </w:rPr>
  </w:style>
  <w:style w:type="paragraph" w:styleId="Heading1">
    <w:name w:val="heading 1"/>
    <w:basedOn w:val="Normal"/>
    <w:next w:val="Normal"/>
    <w:link w:val="Heading1Char"/>
    <w:uiPriority w:val="9"/>
    <w:qFormat/>
    <w:rsid w:val="00003F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3F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3F9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3F9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3F9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3F9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3F9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3F9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3F9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F92"/>
    <w:rPr>
      <w:rFonts w:eastAsiaTheme="majorEastAsia" w:cstheme="majorBidi"/>
      <w:color w:val="272727" w:themeColor="text1" w:themeTint="D8"/>
    </w:rPr>
  </w:style>
  <w:style w:type="paragraph" w:styleId="Title">
    <w:name w:val="Title"/>
    <w:basedOn w:val="Normal"/>
    <w:next w:val="Normal"/>
    <w:link w:val="TitleChar"/>
    <w:uiPriority w:val="10"/>
    <w:qFormat/>
    <w:rsid w:val="00003F9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3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F9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3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F9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03F92"/>
    <w:rPr>
      <w:i/>
      <w:iCs/>
      <w:color w:val="404040" w:themeColor="text1" w:themeTint="BF"/>
    </w:rPr>
  </w:style>
  <w:style w:type="paragraph" w:styleId="ListParagraph">
    <w:name w:val="List Paragraph"/>
    <w:basedOn w:val="Normal"/>
    <w:uiPriority w:val="34"/>
    <w:qFormat/>
    <w:rsid w:val="00003F9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03F92"/>
    <w:rPr>
      <w:i/>
      <w:iCs/>
      <w:color w:val="0F4761" w:themeColor="accent1" w:themeShade="BF"/>
    </w:rPr>
  </w:style>
  <w:style w:type="paragraph" w:styleId="IntenseQuote">
    <w:name w:val="Intense Quote"/>
    <w:basedOn w:val="Normal"/>
    <w:next w:val="Normal"/>
    <w:link w:val="IntenseQuoteChar"/>
    <w:uiPriority w:val="30"/>
    <w:qFormat/>
    <w:rsid w:val="00003F9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03F92"/>
    <w:rPr>
      <w:i/>
      <w:iCs/>
      <w:color w:val="0F4761" w:themeColor="accent1" w:themeShade="BF"/>
    </w:rPr>
  </w:style>
  <w:style w:type="character" w:styleId="IntenseReference">
    <w:name w:val="Intense Reference"/>
    <w:basedOn w:val="DefaultParagraphFont"/>
    <w:uiPriority w:val="32"/>
    <w:qFormat/>
    <w:rsid w:val="00003F92"/>
    <w:rPr>
      <w:b/>
      <w:bCs/>
      <w:smallCaps/>
      <w:color w:val="0F4761" w:themeColor="accent1" w:themeShade="BF"/>
      <w:spacing w:val="5"/>
    </w:rPr>
  </w:style>
  <w:style w:type="table" w:styleId="TableGrid">
    <w:name w:val="Table Grid"/>
    <w:basedOn w:val="TableNormal"/>
    <w:uiPriority w:val="39"/>
    <w:rsid w:val="00003F9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Corliss</dc:creator>
  <cp:keywords/>
  <dc:description/>
  <cp:lastModifiedBy>Cindy Corliss</cp:lastModifiedBy>
  <cp:revision>1</cp:revision>
  <dcterms:created xsi:type="dcterms:W3CDTF">2026-03-10T11:11:00Z</dcterms:created>
  <dcterms:modified xsi:type="dcterms:W3CDTF">2026-03-10T11:12:00Z</dcterms:modified>
</cp:coreProperties>
</file>