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D585A" w14:textId="3872C46D" w:rsidR="00674EAD" w:rsidRDefault="004E6733" w:rsidP="008A5FEC">
      <w:pPr>
        <w:pStyle w:val="NoSpacing"/>
        <w:rPr>
          <w:rFonts w:eastAsia="Calibri"/>
          <w:sz w:val="36"/>
          <w:szCs w:val="36"/>
        </w:rPr>
      </w:pPr>
      <w:bookmarkStart w:id="0" w:name="_Toc163657819"/>
      <w:r>
        <w:rPr>
          <w:noProof/>
        </w:rPr>
        <w:drawing>
          <wp:anchor distT="0" distB="0" distL="114300" distR="114300" simplePos="0" relativeHeight="251658247" behindDoc="0" locked="0" layoutInCell="1" allowOverlap="1" wp14:anchorId="4B014A81" wp14:editId="6BDC43F7">
            <wp:simplePos x="0" y="0"/>
            <wp:positionH relativeFrom="column">
              <wp:posOffset>19830</wp:posOffset>
            </wp:positionH>
            <wp:positionV relativeFrom="paragraph">
              <wp:posOffset>213995</wp:posOffset>
            </wp:positionV>
            <wp:extent cx="2879725" cy="575945"/>
            <wp:effectExtent l="0" t="0" r="0" b="0"/>
            <wp:wrapSquare wrapText="bothSides"/>
            <wp:docPr id="1212988426"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8426" name="Picture 3">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9725" cy="575945"/>
                    </a:xfrm>
                    <a:prstGeom prst="rect">
                      <a:avLst/>
                    </a:prstGeom>
                    <a:noFill/>
                    <a:ln>
                      <a:noFill/>
                    </a:ln>
                  </pic:spPr>
                </pic:pic>
              </a:graphicData>
            </a:graphic>
          </wp:anchor>
        </w:drawing>
      </w:r>
      <w:r>
        <w:rPr>
          <w:noProof/>
        </w:rPr>
        <w:drawing>
          <wp:anchor distT="0" distB="0" distL="114300" distR="114300" simplePos="0" relativeHeight="251658246" behindDoc="0" locked="0" layoutInCell="1" allowOverlap="1" wp14:anchorId="7300097F" wp14:editId="5035FB5E">
            <wp:simplePos x="0" y="0"/>
            <wp:positionH relativeFrom="column">
              <wp:posOffset>3330575</wp:posOffset>
            </wp:positionH>
            <wp:positionV relativeFrom="paragraph">
              <wp:posOffset>543</wp:posOffset>
            </wp:positionV>
            <wp:extent cx="2390775" cy="1024255"/>
            <wp:effectExtent l="0" t="0" r="9525" b="0"/>
            <wp:wrapSquare wrapText="bothSides"/>
            <wp:docPr id="505936605"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36605" name="Picture 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0775" cy="1024255"/>
                    </a:xfrm>
                    <a:prstGeom prst="rect">
                      <a:avLst/>
                    </a:prstGeom>
                    <a:noFill/>
                    <a:ln>
                      <a:noFill/>
                    </a:ln>
                  </pic:spPr>
                </pic:pic>
              </a:graphicData>
            </a:graphic>
          </wp:anchor>
        </w:drawing>
      </w:r>
      <w:bookmarkEnd w:id="0"/>
      <w:r w:rsidR="000B583E">
        <w:rPr>
          <w:noProof/>
        </w:rPr>
        <w:t xml:space="preserve">     </w:t>
      </w:r>
      <w:r w:rsidR="000B583E" w:rsidRPr="000B583E">
        <w:rPr>
          <w:noProof/>
        </w:rPr>
        <w:t xml:space="preserve"> </w:t>
      </w:r>
    </w:p>
    <w:p w14:paraId="6C18BD9E" w14:textId="77777777" w:rsidR="00674EAD" w:rsidRDefault="00674EAD" w:rsidP="008A5FEC"/>
    <w:p w14:paraId="7680FAE2" w14:textId="77777777" w:rsidR="00674EAD" w:rsidRDefault="00674EAD" w:rsidP="008A5FEC"/>
    <w:p w14:paraId="7A3EA097" w14:textId="4EF0EE1A" w:rsidR="007604D5" w:rsidRPr="00A17781" w:rsidRDefault="000C4991" w:rsidP="008A5FEC">
      <w:pPr>
        <w:pStyle w:val="Heading2"/>
        <w:rPr>
          <w:sz w:val="72"/>
          <w:szCs w:val="72"/>
        </w:rPr>
      </w:pPr>
      <w:bookmarkStart w:id="1" w:name="_Toc163657820"/>
      <w:r>
        <w:rPr>
          <w:sz w:val="72"/>
          <w:szCs w:val="72"/>
        </w:rPr>
        <w:t>Draft Workforce Development Plan for Residential Childcare</w:t>
      </w:r>
      <w:r w:rsidR="007604D5" w:rsidRPr="00A17781">
        <w:rPr>
          <w:sz w:val="72"/>
          <w:szCs w:val="72"/>
        </w:rPr>
        <w:t xml:space="preserve"> </w:t>
      </w:r>
      <w:r w:rsidR="00A2189E" w:rsidRPr="00A17781">
        <w:rPr>
          <w:sz w:val="72"/>
          <w:szCs w:val="72"/>
        </w:rPr>
        <w:t>202</w:t>
      </w:r>
      <w:r>
        <w:rPr>
          <w:sz w:val="72"/>
          <w:szCs w:val="72"/>
        </w:rPr>
        <w:t>5</w:t>
      </w:r>
      <w:r w:rsidR="00A2189E" w:rsidRPr="00A17781">
        <w:rPr>
          <w:sz w:val="72"/>
          <w:szCs w:val="72"/>
        </w:rPr>
        <w:t xml:space="preserve"> </w:t>
      </w:r>
      <w:r w:rsidR="00D4395A" w:rsidRPr="00A17781">
        <w:rPr>
          <w:sz w:val="72"/>
          <w:szCs w:val="72"/>
        </w:rPr>
        <w:t xml:space="preserve">to </w:t>
      </w:r>
      <w:r w:rsidR="007604D5" w:rsidRPr="00A17781">
        <w:rPr>
          <w:sz w:val="72"/>
          <w:szCs w:val="72"/>
        </w:rPr>
        <w:t>202</w:t>
      </w:r>
      <w:bookmarkEnd w:id="1"/>
      <w:r>
        <w:rPr>
          <w:sz w:val="72"/>
          <w:szCs w:val="72"/>
        </w:rPr>
        <w:t>8</w:t>
      </w:r>
    </w:p>
    <w:p w14:paraId="1A83B9D7" w14:textId="77777777" w:rsidR="00A93279" w:rsidRPr="008A5FEC" w:rsidRDefault="00A93279" w:rsidP="008A5FEC"/>
    <w:p w14:paraId="3D07CF61" w14:textId="77777777" w:rsidR="00A93279" w:rsidRPr="008A5FEC" w:rsidRDefault="00A93279" w:rsidP="008A5FEC"/>
    <w:p w14:paraId="077C89AA" w14:textId="04B91293" w:rsidR="00A93279" w:rsidRPr="00A17781" w:rsidRDefault="000C4991" w:rsidP="008A5FEC">
      <w:pPr>
        <w:rPr>
          <w:b/>
          <w:bCs/>
          <w:color w:val="11846A"/>
          <w:sz w:val="56"/>
          <w:szCs w:val="56"/>
        </w:rPr>
      </w:pPr>
      <w:r>
        <w:rPr>
          <w:b/>
          <w:bCs/>
          <w:color w:val="11846A"/>
          <w:sz w:val="56"/>
          <w:szCs w:val="56"/>
        </w:rPr>
        <w:t>Year published</w:t>
      </w:r>
    </w:p>
    <w:p w14:paraId="2BCDCDC3" w14:textId="2B081680" w:rsidR="00A93279" w:rsidRPr="008A5FEC" w:rsidRDefault="00A93279" w:rsidP="008A5FEC"/>
    <w:p w14:paraId="2CA233C6" w14:textId="77777777" w:rsidR="009728AB" w:rsidRPr="008A5FEC" w:rsidRDefault="009728AB" w:rsidP="008A5FEC"/>
    <w:p w14:paraId="4C58E2AE" w14:textId="77777777" w:rsidR="009728AB" w:rsidRPr="008A5FEC" w:rsidRDefault="009728AB" w:rsidP="008A5FEC"/>
    <w:p w14:paraId="3B778285" w14:textId="77777777" w:rsidR="009728AB" w:rsidRPr="008A5FEC" w:rsidRDefault="009728AB" w:rsidP="008A5FEC"/>
    <w:p w14:paraId="7DF27A3B" w14:textId="77777777" w:rsidR="009728AB" w:rsidRPr="008A5FEC" w:rsidRDefault="009728AB" w:rsidP="008A5FEC"/>
    <w:p w14:paraId="6238A54C" w14:textId="77777777" w:rsidR="009728AB" w:rsidRPr="008A5FEC" w:rsidRDefault="009728AB" w:rsidP="008A5FEC"/>
    <w:p w14:paraId="0706F876" w14:textId="77777777" w:rsidR="009728AB" w:rsidRPr="008A5FEC" w:rsidRDefault="009728AB" w:rsidP="008A5FEC"/>
    <w:p w14:paraId="42AD2A7D" w14:textId="77777777" w:rsidR="009728AB" w:rsidRPr="008A5FEC" w:rsidRDefault="009728AB" w:rsidP="008A5FEC"/>
    <w:p w14:paraId="5079B6EE" w14:textId="77777777" w:rsidR="00CF23DE" w:rsidRPr="008A5FEC" w:rsidRDefault="00CF23DE" w:rsidP="008A5FEC"/>
    <w:p w14:paraId="04AE341B" w14:textId="77777777" w:rsidR="00CF23DE" w:rsidRPr="008A5FEC" w:rsidRDefault="00CF23DE" w:rsidP="008A5FEC"/>
    <w:p w14:paraId="1E30390E" w14:textId="77777777" w:rsidR="008A5FEC" w:rsidRDefault="008A5FEC" w:rsidP="008A5FEC"/>
    <w:p w14:paraId="7B624D71" w14:textId="77777777" w:rsidR="008A5FEC" w:rsidRDefault="008A5FEC" w:rsidP="008A5FEC"/>
    <w:p w14:paraId="49AEF76F" w14:textId="77777777" w:rsidR="008A5FEC" w:rsidRDefault="008A5FEC" w:rsidP="008A5FEC"/>
    <w:p w14:paraId="23D5447A" w14:textId="77777777" w:rsidR="008A5FEC" w:rsidRDefault="008A5FEC" w:rsidP="008A5FEC"/>
    <w:p w14:paraId="62ADBBC0" w14:textId="77777777" w:rsidR="008A5FEC" w:rsidRDefault="008A5FEC" w:rsidP="008A5FEC"/>
    <w:sdt>
      <w:sdtPr>
        <w:rPr>
          <w:rFonts w:ascii="Arial" w:eastAsiaTheme="minorEastAsia" w:hAnsi="Arial" w:cs="Arial"/>
          <w:color w:val="auto"/>
          <w:sz w:val="22"/>
          <w:szCs w:val="22"/>
          <w:lang w:val="en-GB"/>
        </w:rPr>
        <w:id w:val="2131815562"/>
        <w:docPartObj>
          <w:docPartGallery w:val="Table of Contents"/>
          <w:docPartUnique/>
        </w:docPartObj>
      </w:sdtPr>
      <w:sdtEndPr>
        <w:rPr>
          <w:sz w:val="24"/>
          <w:szCs w:val="24"/>
        </w:rPr>
      </w:sdtEndPr>
      <w:sdtContent>
        <w:p w14:paraId="1CF891C4" w14:textId="3513469C" w:rsidR="004E6733" w:rsidRPr="008A5FEC" w:rsidRDefault="004E6733" w:rsidP="008A5FEC">
          <w:pPr>
            <w:pStyle w:val="TOCHeading"/>
            <w:rPr>
              <w:rFonts w:ascii="Arial" w:hAnsi="Arial" w:cs="Arial"/>
            </w:rPr>
          </w:pPr>
          <w:r w:rsidRPr="008A5FEC">
            <w:rPr>
              <w:rStyle w:val="Heading2Char"/>
            </w:rPr>
            <w:t>Contents</w:t>
          </w:r>
        </w:p>
        <w:p w14:paraId="1CF51729" w14:textId="5108FF70" w:rsidR="004E6733" w:rsidRPr="008A5FEC" w:rsidRDefault="004E6733" w:rsidP="008A5FEC">
          <w:pPr>
            <w:pStyle w:val="TOC2"/>
            <w:rPr>
              <w:noProof/>
            </w:rPr>
          </w:pPr>
          <w:r w:rsidRPr="008A5FEC">
            <w:rPr>
              <w:sz w:val="22"/>
              <w:szCs w:val="22"/>
            </w:rPr>
            <w:fldChar w:fldCharType="begin"/>
          </w:r>
          <w:r w:rsidRPr="008A5FEC">
            <w:instrText xml:space="preserve"> TOC \o "1-3" \h \z \u </w:instrText>
          </w:r>
          <w:r w:rsidRPr="008A5FEC">
            <w:rPr>
              <w:sz w:val="22"/>
              <w:szCs w:val="22"/>
            </w:rPr>
            <w:fldChar w:fldCharType="separate"/>
          </w:r>
        </w:p>
        <w:p w14:paraId="01863446" w14:textId="431BB4BF" w:rsidR="004E6733" w:rsidRPr="008A5FEC" w:rsidRDefault="004E6733" w:rsidP="008A5FEC">
          <w:pPr>
            <w:pStyle w:val="TOC2"/>
            <w:rPr>
              <w:rStyle w:val="Hyperlink"/>
              <w:noProof/>
            </w:rPr>
          </w:pPr>
          <w:hyperlink w:anchor="_Toc163657821" w:history="1">
            <w:r w:rsidRPr="008A5FEC">
              <w:rPr>
                <w:rStyle w:val="Hyperlink"/>
                <w:rFonts w:eastAsia="Calibri"/>
                <w:noProof/>
              </w:rPr>
              <w:t xml:space="preserve">Ministerial </w:t>
            </w:r>
            <w:r w:rsidR="008A5FEC" w:rsidRPr="008A5FEC">
              <w:rPr>
                <w:rStyle w:val="Hyperlink"/>
                <w:rFonts w:eastAsia="Calibri"/>
                <w:noProof/>
              </w:rPr>
              <w:t>f</w:t>
            </w:r>
            <w:r w:rsidRPr="008A5FEC">
              <w:rPr>
                <w:rStyle w:val="Hyperlink"/>
                <w:rFonts w:eastAsia="Calibri"/>
                <w:noProof/>
              </w:rPr>
              <w:t>oreword</w:t>
            </w:r>
            <w:r w:rsidRPr="008A5FEC">
              <w:rPr>
                <w:noProof/>
                <w:webHidden/>
              </w:rPr>
              <w:tab/>
            </w:r>
            <w:r w:rsidRPr="008A5FEC">
              <w:rPr>
                <w:noProof/>
                <w:webHidden/>
              </w:rPr>
              <w:fldChar w:fldCharType="begin"/>
            </w:r>
            <w:r w:rsidRPr="008A5FEC">
              <w:rPr>
                <w:noProof/>
                <w:webHidden/>
              </w:rPr>
              <w:instrText xml:space="preserve"> PAGEREF _Toc163657821 \h </w:instrText>
            </w:r>
            <w:r w:rsidRPr="008A5FEC">
              <w:rPr>
                <w:noProof/>
                <w:webHidden/>
              </w:rPr>
            </w:r>
            <w:r w:rsidRPr="008A5FEC">
              <w:rPr>
                <w:noProof/>
                <w:webHidden/>
              </w:rPr>
              <w:fldChar w:fldCharType="separate"/>
            </w:r>
            <w:r w:rsidR="00C70A40" w:rsidRPr="008A5FEC">
              <w:rPr>
                <w:noProof/>
                <w:webHidden/>
              </w:rPr>
              <w:t>3</w:t>
            </w:r>
            <w:r w:rsidRPr="008A5FEC">
              <w:rPr>
                <w:noProof/>
                <w:webHidden/>
              </w:rPr>
              <w:fldChar w:fldCharType="end"/>
            </w:r>
          </w:hyperlink>
        </w:p>
        <w:p w14:paraId="4290C9FF" w14:textId="77777777" w:rsidR="00080B58" w:rsidRPr="008A5FEC" w:rsidRDefault="00080B58" w:rsidP="008A5FEC">
          <w:pPr>
            <w:rPr>
              <w:noProof/>
            </w:rPr>
          </w:pPr>
        </w:p>
        <w:p w14:paraId="149013A2" w14:textId="0EE27DB0" w:rsidR="004E6733" w:rsidRPr="008A5FEC" w:rsidRDefault="004E6733" w:rsidP="008A5FEC">
          <w:pPr>
            <w:pStyle w:val="TOC2"/>
            <w:rPr>
              <w:rStyle w:val="Hyperlink"/>
              <w:noProof/>
            </w:rPr>
          </w:pPr>
          <w:hyperlink w:anchor="_Toc163657822" w:history="1">
            <w:r w:rsidRPr="008A5FEC">
              <w:rPr>
                <w:rStyle w:val="Hyperlink"/>
                <w:rFonts w:eastAsia="Calibri"/>
                <w:noProof/>
              </w:rPr>
              <w:t>Introduction</w:t>
            </w:r>
            <w:r w:rsidRPr="008A5FEC">
              <w:rPr>
                <w:noProof/>
                <w:webHidden/>
              </w:rPr>
              <w:tab/>
            </w:r>
            <w:r w:rsidRPr="008A5FEC">
              <w:rPr>
                <w:noProof/>
                <w:webHidden/>
              </w:rPr>
              <w:fldChar w:fldCharType="begin"/>
            </w:r>
            <w:r w:rsidRPr="008A5FEC">
              <w:rPr>
                <w:noProof/>
                <w:webHidden/>
              </w:rPr>
              <w:instrText xml:space="preserve"> PAGEREF _Toc163657822 \h </w:instrText>
            </w:r>
            <w:r w:rsidRPr="008A5FEC">
              <w:rPr>
                <w:noProof/>
                <w:webHidden/>
              </w:rPr>
            </w:r>
            <w:r w:rsidRPr="008A5FEC">
              <w:rPr>
                <w:noProof/>
                <w:webHidden/>
              </w:rPr>
              <w:fldChar w:fldCharType="separate"/>
            </w:r>
            <w:r w:rsidR="00C70A40" w:rsidRPr="008A5FEC">
              <w:rPr>
                <w:noProof/>
                <w:webHidden/>
              </w:rPr>
              <w:t>5</w:t>
            </w:r>
            <w:r w:rsidRPr="008A5FEC">
              <w:rPr>
                <w:noProof/>
                <w:webHidden/>
              </w:rPr>
              <w:fldChar w:fldCharType="end"/>
            </w:r>
          </w:hyperlink>
        </w:p>
        <w:p w14:paraId="5EECAD5A" w14:textId="77777777" w:rsidR="00080B58" w:rsidRPr="008A5FEC" w:rsidRDefault="00080B58" w:rsidP="008A5FEC">
          <w:pPr>
            <w:rPr>
              <w:noProof/>
            </w:rPr>
          </w:pPr>
        </w:p>
        <w:p w14:paraId="764DFC26" w14:textId="42C8752D" w:rsidR="004E6733" w:rsidRPr="008A5FEC" w:rsidRDefault="004E6733" w:rsidP="008A5FEC">
          <w:pPr>
            <w:pStyle w:val="TOC3"/>
            <w:rPr>
              <w:rStyle w:val="Hyperlink"/>
              <w:noProof/>
            </w:rPr>
          </w:pPr>
          <w:hyperlink w:anchor="_Toc163657823" w:history="1">
            <w:r w:rsidRPr="008A5FEC">
              <w:rPr>
                <w:rStyle w:val="Hyperlink"/>
                <w:noProof/>
              </w:rPr>
              <w:t>Context</w:t>
            </w:r>
            <w:r w:rsidRPr="008A5FEC">
              <w:rPr>
                <w:noProof/>
                <w:webHidden/>
              </w:rPr>
              <w:tab/>
            </w:r>
            <w:r w:rsidRPr="008A5FEC">
              <w:rPr>
                <w:noProof/>
                <w:webHidden/>
              </w:rPr>
              <w:fldChar w:fldCharType="begin"/>
            </w:r>
            <w:r w:rsidRPr="008A5FEC">
              <w:rPr>
                <w:noProof/>
                <w:webHidden/>
              </w:rPr>
              <w:instrText xml:space="preserve"> PAGEREF _Toc163657823 \h </w:instrText>
            </w:r>
            <w:r w:rsidRPr="008A5FEC">
              <w:rPr>
                <w:noProof/>
                <w:webHidden/>
              </w:rPr>
            </w:r>
            <w:r w:rsidRPr="008A5FEC">
              <w:rPr>
                <w:noProof/>
                <w:webHidden/>
              </w:rPr>
              <w:fldChar w:fldCharType="separate"/>
            </w:r>
            <w:r w:rsidR="00C70A40" w:rsidRPr="008A5FEC">
              <w:rPr>
                <w:noProof/>
                <w:webHidden/>
              </w:rPr>
              <w:t>5</w:t>
            </w:r>
            <w:r w:rsidRPr="008A5FEC">
              <w:rPr>
                <w:noProof/>
                <w:webHidden/>
              </w:rPr>
              <w:fldChar w:fldCharType="end"/>
            </w:r>
          </w:hyperlink>
        </w:p>
        <w:p w14:paraId="30151F61" w14:textId="77777777" w:rsidR="00080B58" w:rsidRPr="008A5FEC" w:rsidRDefault="00080B58" w:rsidP="008A5FEC">
          <w:pPr>
            <w:rPr>
              <w:noProof/>
            </w:rPr>
          </w:pPr>
        </w:p>
        <w:p w14:paraId="28CF4264" w14:textId="21FC8482" w:rsidR="004E6733" w:rsidRPr="008A5FEC" w:rsidRDefault="004E6733" w:rsidP="008A5FEC">
          <w:pPr>
            <w:pStyle w:val="TOC3"/>
            <w:rPr>
              <w:rStyle w:val="Hyperlink"/>
              <w:noProof/>
            </w:rPr>
          </w:pPr>
          <w:hyperlink w:anchor="_Toc163657824" w:history="1">
            <w:r w:rsidRPr="008A5FEC">
              <w:rPr>
                <w:rStyle w:val="Hyperlink"/>
                <w:noProof/>
              </w:rPr>
              <w:t>Fundamental principles</w:t>
            </w:r>
            <w:r w:rsidRPr="008A5FEC">
              <w:rPr>
                <w:noProof/>
                <w:webHidden/>
              </w:rPr>
              <w:tab/>
            </w:r>
            <w:r w:rsidRPr="008A5FEC">
              <w:rPr>
                <w:noProof/>
                <w:webHidden/>
              </w:rPr>
              <w:fldChar w:fldCharType="begin"/>
            </w:r>
            <w:r w:rsidRPr="008A5FEC">
              <w:rPr>
                <w:noProof/>
                <w:webHidden/>
              </w:rPr>
              <w:instrText xml:space="preserve"> PAGEREF _Toc163657824 \h </w:instrText>
            </w:r>
            <w:r w:rsidRPr="008A5FEC">
              <w:rPr>
                <w:noProof/>
                <w:webHidden/>
              </w:rPr>
            </w:r>
            <w:r w:rsidRPr="008A5FEC">
              <w:rPr>
                <w:noProof/>
                <w:webHidden/>
              </w:rPr>
              <w:fldChar w:fldCharType="separate"/>
            </w:r>
            <w:r w:rsidR="00C70A40" w:rsidRPr="008A5FEC">
              <w:rPr>
                <w:noProof/>
                <w:webHidden/>
              </w:rPr>
              <w:t>6</w:t>
            </w:r>
            <w:r w:rsidRPr="008A5FEC">
              <w:rPr>
                <w:noProof/>
                <w:webHidden/>
              </w:rPr>
              <w:fldChar w:fldCharType="end"/>
            </w:r>
          </w:hyperlink>
        </w:p>
        <w:p w14:paraId="3C5E3104" w14:textId="77777777" w:rsidR="00080B58" w:rsidRPr="008A5FEC" w:rsidRDefault="00080B58" w:rsidP="008A5FEC">
          <w:pPr>
            <w:rPr>
              <w:noProof/>
            </w:rPr>
          </w:pPr>
        </w:p>
        <w:p w14:paraId="3232CCDF" w14:textId="793BCA0E" w:rsidR="004E6733" w:rsidRPr="008A5FEC" w:rsidRDefault="000C4991" w:rsidP="008A5FEC">
          <w:pPr>
            <w:pStyle w:val="TOC3"/>
            <w:rPr>
              <w:rStyle w:val="Hyperlink"/>
              <w:noProof/>
            </w:rPr>
          </w:pPr>
          <w:hyperlink w:anchor="_Toc163657825" w:history="1">
            <w:r>
              <w:rPr>
                <w:rStyle w:val="Hyperlink"/>
                <w:noProof/>
              </w:rPr>
              <w:t xml:space="preserve">Residential childcare </w:t>
            </w:r>
            <w:r w:rsidR="004E6733" w:rsidRPr="008A5FEC">
              <w:rPr>
                <w:rStyle w:val="Hyperlink"/>
                <w:noProof/>
              </w:rPr>
              <w:t>workforce profile</w:t>
            </w:r>
            <w:r w:rsidR="004E6733" w:rsidRPr="008A5FEC">
              <w:rPr>
                <w:noProof/>
                <w:webHidden/>
              </w:rPr>
              <w:tab/>
            </w:r>
            <w:r w:rsidR="004E6733" w:rsidRPr="008A5FEC">
              <w:rPr>
                <w:noProof/>
                <w:webHidden/>
              </w:rPr>
              <w:fldChar w:fldCharType="begin"/>
            </w:r>
            <w:r w:rsidR="004E6733" w:rsidRPr="008A5FEC">
              <w:rPr>
                <w:noProof/>
                <w:webHidden/>
              </w:rPr>
              <w:instrText xml:space="preserve"> PAGEREF _Toc163657825 \h </w:instrText>
            </w:r>
            <w:r w:rsidR="004E6733" w:rsidRPr="008A5FEC">
              <w:rPr>
                <w:noProof/>
                <w:webHidden/>
              </w:rPr>
            </w:r>
            <w:r w:rsidR="004E6733" w:rsidRPr="008A5FEC">
              <w:rPr>
                <w:noProof/>
                <w:webHidden/>
              </w:rPr>
              <w:fldChar w:fldCharType="separate"/>
            </w:r>
            <w:r w:rsidR="00C70A40" w:rsidRPr="008A5FEC">
              <w:rPr>
                <w:noProof/>
                <w:webHidden/>
              </w:rPr>
              <w:t>8</w:t>
            </w:r>
            <w:r w:rsidR="004E6733" w:rsidRPr="008A5FEC">
              <w:rPr>
                <w:noProof/>
                <w:webHidden/>
              </w:rPr>
              <w:fldChar w:fldCharType="end"/>
            </w:r>
          </w:hyperlink>
        </w:p>
        <w:p w14:paraId="7F105EB6" w14:textId="77777777" w:rsidR="00080B58" w:rsidRPr="008A5FEC" w:rsidRDefault="00080B58" w:rsidP="008A5FEC">
          <w:pPr>
            <w:rPr>
              <w:noProof/>
            </w:rPr>
          </w:pPr>
        </w:p>
        <w:p w14:paraId="61EA58FB" w14:textId="055934AD" w:rsidR="004E6733" w:rsidRPr="008A5FEC" w:rsidRDefault="004E6733" w:rsidP="008A5FEC">
          <w:pPr>
            <w:pStyle w:val="TOC3"/>
            <w:rPr>
              <w:rStyle w:val="Hyperlink"/>
              <w:noProof/>
            </w:rPr>
          </w:pPr>
          <w:hyperlink w:anchor="_Toc163657826" w:history="1">
            <w:r w:rsidRPr="008A5FEC">
              <w:rPr>
                <w:rStyle w:val="Hyperlink"/>
                <w:noProof/>
              </w:rPr>
              <w:t>How we’ll deliver this plan</w:t>
            </w:r>
            <w:r w:rsidRPr="008A5FEC">
              <w:rPr>
                <w:noProof/>
                <w:webHidden/>
              </w:rPr>
              <w:tab/>
            </w:r>
            <w:r w:rsidRPr="008A5FEC">
              <w:rPr>
                <w:noProof/>
                <w:webHidden/>
              </w:rPr>
              <w:fldChar w:fldCharType="begin"/>
            </w:r>
            <w:r w:rsidRPr="008A5FEC">
              <w:rPr>
                <w:noProof/>
                <w:webHidden/>
              </w:rPr>
              <w:instrText xml:space="preserve"> PAGEREF _Toc163657826 \h </w:instrText>
            </w:r>
            <w:r w:rsidRPr="008A5FEC">
              <w:rPr>
                <w:noProof/>
                <w:webHidden/>
              </w:rPr>
            </w:r>
            <w:r w:rsidRPr="008A5FEC">
              <w:rPr>
                <w:noProof/>
                <w:webHidden/>
              </w:rPr>
              <w:fldChar w:fldCharType="separate"/>
            </w:r>
            <w:r w:rsidR="00C70A40" w:rsidRPr="008A5FEC">
              <w:rPr>
                <w:noProof/>
                <w:webHidden/>
              </w:rPr>
              <w:t>11</w:t>
            </w:r>
            <w:r w:rsidRPr="008A5FEC">
              <w:rPr>
                <w:noProof/>
                <w:webHidden/>
              </w:rPr>
              <w:fldChar w:fldCharType="end"/>
            </w:r>
          </w:hyperlink>
        </w:p>
        <w:p w14:paraId="3DD4ECDF" w14:textId="77777777" w:rsidR="00080B58" w:rsidRPr="008A5FEC" w:rsidRDefault="00080B58" w:rsidP="008A5FEC">
          <w:pPr>
            <w:rPr>
              <w:noProof/>
            </w:rPr>
          </w:pPr>
        </w:p>
        <w:p w14:paraId="76648A72" w14:textId="509FB08A" w:rsidR="004E6733" w:rsidRPr="008A5FEC" w:rsidRDefault="004E6733" w:rsidP="008A5FEC">
          <w:pPr>
            <w:pStyle w:val="TOC3"/>
            <w:rPr>
              <w:rStyle w:val="Hyperlink"/>
              <w:noProof/>
            </w:rPr>
          </w:pPr>
          <w:hyperlink w:anchor="_Toc163657827" w:history="1">
            <w:r w:rsidRPr="008A5FEC">
              <w:rPr>
                <w:rStyle w:val="Hyperlink"/>
                <w:noProof/>
              </w:rPr>
              <w:t>Technical documents</w:t>
            </w:r>
            <w:r w:rsidRPr="008A5FEC">
              <w:rPr>
                <w:noProof/>
                <w:webHidden/>
              </w:rPr>
              <w:tab/>
            </w:r>
            <w:r w:rsidRPr="008A5FEC">
              <w:rPr>
                <w:noProof/>
                <w:webHidden/>
              </w:rPr>
              <w:fldChar w:fldCharType="begin"/>
            </w:r>
            <w:r w:rsidRPr="008A5FEC">
              <w:rPr>
                <w:noProof/>
                <w:webHidden/>
              </w:rPr>
              <w:instrText xml:space="preserve"> PAGEREF _Toc163657827 \h </w:instrText>
            </w:r>
            <w:r w:rsidRPr="008A5FEC">
              <w:rPr>
                <w:noProof/>
                <w:webHidden/>
              </w:rPr>
            </w:r>
            <w:r w:rsidRPr="008A5FEC">
              <w:rPr>
                <w:noProof/>
                <w:webHidden/>
              </w:rPr>
              <w:fldChar w:fldCharType="separate"/>
            </w:r>
            <w:r w:rsidR="00C70A40" w:rsidRPr="008A5FEC">
              <w:rPr>
                <w:noProof/>
                <w:webHidden/>
              </w:rPr>
              <w:t>14</w:t>
            </w:r>
            <w:r w:rsidRPr="008A5FEC">
              <w:rPr>
                <w:noProof/>
                <w:webHidden/>
              </w:rPr>
              <w:fldChar w:fldCharType="end"/>
            </w:r>
          </w:hyperlink>
        </w:p>
        <w:p w14:paraId="390A566B" w14:textId="77777777" w:rsidR="00080B58" w:rsidRPr="008A5FEC" w:rsidRDefault="00080B58" w:rsidP="008A5FEC">
          <w:pPr>
            <w:rPr>
              <w:noProof/>
            </w:rPr>
          </w:pPr>
        </w:p>
        <w:p w14:paraId="1DECC0EF" w14:textId="6119535F" w:rsidR="004E6733" w:rsidRPr="008A5FEC" w:rsidRDefault="004E6733" w:rsidP="008A5FEC">
          <w:pPr>
            <w:pStyle w:val="TOC3"/>
            <w:rPr>
              <w:rStyle w:val="Hyperlink"/>
              <w:noProof/>
            </w:rPr>
          </w:pPr>
          <w:hyperlink w:anchor="_Toc163657830" w:history="1">
            <w:r w:rsidRPr="008A5FEC">
              <w:rPr>
                <w:rStyle w:val="Hyperlink"/>
                <w:noProof/>
              </w:rPr>
              <w:t xml:space="preserve">1. </w:t>
            </w:r>
            <w:r w:rsidRPr="008A5FEC">
              <w:rPr>
                <w:rStyle w:val="Hyperlink"/>
                <w:rFonts w:eastAsia="Calibri"/>
                <w:noProof/>
              </w:rPr>
              <w:t>An engaged, motivated, and healthy workforce</w:t>
            </w:r>
            <w:r w:rsidRPr="008A5FEC">
              <w:rPr>
                <w:noProof/>
                <w:webHidden/>
              </w:rPr>
              <w:tab/>
            </w:r>
            <w:r w:rsidRPr="008A5FEC">
              <w:rPr>
                <w:noProof/>
                <w:webHidden/>
              </w:rPr>
              <w:fldChar w:fldCharType="begin"/>
            </w:r>
            <w:r w:rsidRPr="008A5FEC">
              <w:rPr>
                <w:noProof/>
                <w:webHidden/>
              </w:rPr>
              <w:instrText xml:space="preserve"> PAGEREF _Toc163657830 \h </w:instrText>
            </w:r>
            <w:r w:rsidRPr="008A5FEC">
              <w:rPr>
                <w:noProof/>
                <w:webHidden/>
              </w:rPr>
            </w:r>
            <w:r w:rsidRPr="008A5FEC">
              <w:rPr>
                <w:noProof/>
                <w:webHidden/>
              </w:rPr>
              <w:fldChar w:fldCharType="separate"/>
            </w:r>
            <w:r w:rsidR="00C70A40" w:rsidRPr="008A5FEC">
              <w:rPr>
                <w:noProof/>
                <w:webHidden/>
              </w:rPr>
              <w:t>15</w:t>
            </w:r>
            <w:r w:rsidRPr="008A5FEC">
              <w:rPr>
                <w:noProof/>
                <w:webHidden/>
              </w:rPr>
              <w:fldChar w:fldCharType="end"/>
            </w:r>
          </w:hyperlink>
        </w:p>
        <w:p w14:paraId="5B4C364D" w14:textId="77777777" w:rsidR="00080B58" w:rsidRPr="008A5FEC" w:rsidRDefault="00080B58" w:rsidP="008A5FEC">
          <w:pPr>
            <w:rPr>
              <w:noProof/>
            </w:rPr>
          </w:pPr>
        </w:p>
        <w:p w14:paraId="6E15D936" w14:textId="752315A8" w:rsidR="004E6733" w:rsidRPr="008A5FEC" w:rsidRDefault="008A5FEC" w:rsidP="008A5FEC">
          <w:pPr>
            <w:pStyle w:val="TOC1"/>
            <w:rPr>
              <w:rStyle w:val="Hyperlink"/>
              <w:noProof/>
            </w:rPr>
          </w:pPr>
          <w:r>
            <w:t xml:space="preserve">   </w:t>
          </w:r>
          <w:hyperlink w:anchor="_Toc163657839" w:history="1">
            <w:r w:rsidR="004E6733" w:rsidRPr="008A5FEC">
              <w:rPr>
                <w:rStyle w:val="Hyperlink"/>
                <w:rFonts w:eastAsia="Calibri"/>
                <w:noProof/>
              </w:rPr>
              <w:t>2. Attraction and recruitment</w:t>
            </w:r>
            <w:r w:rsidR="004E6733" w:rsidRPr="008A5FEC">
              <w:rPr>
                <w:noProof/>
                <w:webHidden/>
              </w:rPr>
              <w:tab/>
            </w:r>
            <w:r w:rsidR="004E6733" w:rsidRPr="008A5FEC">
              <w:rPr>
                <w:noProof/>
                <w:webHidden/>
              </w:rPr>
              <w:fldChar w:fldCharType="begin"/>
            </w:r>
            <w:r w:rsidR="004E6733" w:rsidRPr="008A5FEC">
              <w:rPr>
                <w:noProof/>
                <w:webHidden/>
              </w:rPr>
              <w:instrText xml:space="preserve"> PAGEREF _Toc163657839 \h </w:instrText>
            </w:r>
            <w:r w:rsidR="004E6733" w:rsidRPr="008A5FEC">
              <w:rPr>
                <w:noProof/>
                <w:webHidden/>
              </w:rPr>
            </w:r>
            <w:r w:rsidR="004E6733" w:rsidRPr="008A5FEC">
              <w:rPr>
                <w:noProof/>
                <w:webHidden/>
              </w:rPr>
              <w:fldChar w:fldCharType="separate"/>
            </w:r>
            <w:r w:rsidR="00C70A40" w:rsidRPr="008A5FEC">
              <w:rPr>
                <w:noProof/>
                <w:webHidden/>
              </w:rPr>
              <w:t>19</w:t>
            </w:r>
            <w:r w:rsidR="004E6733" w:rsidRPr="008A5FEC">
              <w:rPr>
                <w:noProof/>
                <w:webHidden/>
              </w:rPr>
              <w:fldChar w:fldCharType="end"/>
            </w:r>
          </w:hyperlink>
        </w:p>
        <w:p w14:paraId="7DE75A3F" w14:textId="77777777" w:rsidR="00080B58" w:rsidRPr="008A5FEC" w:rsidRDefault="00080B58" w:rsidP="008A5FEC">
          <w:pPr>
            <w:rPr>
              <w:noProof/>
            </w:rPr>
          </w:pPr>
        </w:p>
        <w:p w14:paraId="32B2F3B4" w14:textId="3AAB38B7" w:rsidR="004E6733" w:rsidRPr="008A5FEC" w:rsidRDefault="004E6733" w:rsidP="008A5FEC">
          <w:pPr>
            <w:pStyle w:val="TOC2"/>
            <w:rPr>
              <w:rStyle w:val="Hyperlink"/>
              <w:noProof/>
            </w:rPr>
          </w:pPr>
          <w:hyperlink w:anchor="_Toc163657849" w:history="1">
            <w:r w:rsidRPr="008A5FEC">
              <w:rPr>
                <w:rStyle w:val="Hyperlink"/>
                <w:rFonts w:eastAsia="Calibri"/>
                <w:noProof/>
              </w:rPr>
              <w:t>3. Seamless workforce models</w:t>
            </w:r>
            <w:r w:rsidRPr="008A5FEC">
              <w:rPr>
                <w:noProof/>
                <w:webHidden/>
              </w:rPr>
              <w:tab/>
            </w:r>
            <w:r w:rsidRPr="008A5FEC">
              <w:rPr>
                <w:noProof/>
                <w:webHidden/>
              </w:rPr>
              <w:fldChar w:fldCharType="begin"/>
            </w:r>
            <w:r w:rsidRPr="008A5FEC">
              <w:rPr>
                <w:noProof/>
                <w:webHidden/>
              </w:rPr>
              <w:instrText xml:space="preserve"> PAGEREF _Toc163657849 \h </w:instrText>
            </w:r>
            <w:r w:rsidRPr="008A5FEC">
              <w:rPr>
                <w:noProof/>
                <w:webHidden/>
              </w:rPr>
            </w:r>
            <w:r w:rsidRPr="008A5FEC">
              <w:rPr>
                <w:noProof/>
                <w:webHidden/>
              </w:rPr>
              <w:fldChar w:fldCharType="separate"/>
            </w:r>
            <w:r w:rsidR="00C70A40" w:rsidRPr="008A5FEC">
              <w:rPr>
                <w:noProof/>
                <w:webHidden/>
              </w:rPr>
              <w:t>23</w:t>
            </w:r>
            <w:r w:rsidRPr="008A5FEC">
              <w:rPr>
                <w:noProof/>
                <w:webHidden/>
              </w:rPr>
              <w:fldChar w:fldCharType="end"/>
            </w:r>
          </w:hyperlink>
        </w:p>
        <w:p w14:paraId="716C1960" w14:textId="77777777" w:rsidR="00080B58" w:rsidRPr="008A5FEC" w:rsidRDefault="00080B58" w:rsidP="008A5FEC">
          <w:pPr>
            <w:rPr>
              <w:noProof/>
            </w:rPr>
          </w:pPr>
        </w:p>
        <w:p w14:paraId="0ABB86CC" w14:textId="599A6320" w:rsidR="004E6733" w:rsidRPr="008A5FEC" w:rsidRDefault="004E6733" w:rsidP="008A5FEC">
          <w:pPr>
            <w:pStyle w:val="TOC3"/>
            <w:rPr>
              <w:rStyle w:val="Hyperlink"/>
              <w:noProof/>
            </w:rPr>
          </w:pPr>
          <w:hyperlink w:anchor="_Toc163657858" w:history="1">
            <w:r w:rsidRPr="008A5FEC">
              <w:rPr>
                <w:rStyle w:val="Hyperlink"/>
                <w:rFonts w:eastAsia="Calibri"/>
                <w:noProof/>
              </w:rPr>
              <w:t>4. Building a digitally ready workforce</w:t>
            </w:r>
            <w:r w:rsidRPr="008A5FEC">
              <w:rPr>
                <w:noProof/>
                <w:webHidden/>
              </w:rPr>
              <w:tab/>
            </w:r>
            <w:r w:rsidRPr="008A5FEC">
              <w:rPr>
                <w:noProof/>
                <w:webHidden/>
              </w:rPr>
              <w:fldChar w:fldCharType="begin"/>
            </w:r>
            <w:r w:rsidRPr="008A5FEC">
              <w:rPr>
                <w:noProof/>
                <w:webHidden/>
              </w:rPr>
              <w:instrText xml:space="preserve"> PAGEREF _Toc163657858 \h </w:instrText>
            </w:r>
            <w:r w:rsidRPr="008A5FEC">
              <w:rPr>
                <w:noProof/>
                <w:webHidden/>
              </w:rPr>
            </w:r>
            <w:r w:rsidRPr="008A5FEC">
              <w:rPr>
                <w:noProof/>
                <w:webHidden/>
              </w:rPr>
              <w:fldChar w:fldCharType="separate"/>
            </w:r>
            <w:r w:rsidR="00C70A40" w:rsidRPr="008A5FEC">
              <w:rPr>
                <w:noProof/>
                <w:webHidden/>
              </w:rPr>
              <w:t>26</w:t>
            </w:r>
            <w:r w:rsidRPr="008A5FEC">
              <w:rPr>
                <w:noProof/>
                <w:webHidden/>
              </w:rPr>
              <w:fldChar w:fldCharType="end"/>
            </w:r>
          </w:hyperlink>
        </w:p>
        <w:p w14:paraId="423445C4" w14:textId="77777777" w:rsidR="00080B58" w:rsidRPr="008A5FEC" w:rsidRDefault="00080B58" w:rsidP="008A5FEC">
          <w:pPr>
            <w:rPr>
              <w:noProof/>
            </w:rPr>
          </w:pPr>
        </w:p>
        <w:p w14:paraId="779B9775" w14:textId="7A86046E" w:rsidR="004E6733" w:rsidRPr="008A5FEC" w:rsidRDefault="004E6733" w:rsidP="008A5FEC">
          <w:pPr>
            <w:pStyle w:val="TOC3"/>
            <w:rPr>
              <w:rStyle w:val="Hyperlink"/>
              <w:noProof/>
            </w:rPr>
          </w:pPr>
          <w:hyperlink w:anchor="_Toc163657868" w:history="1">
            <w:r w:rsidRPr="008A5FEC">
              <w:rPr>
                <w:rStyle w:val="Hyperlink"/>
                <w:rFonts w:eastAsia="Calibri"/>
                <w:noProof/>
              </w:rPr>
              <w:t>5. Excellent education and learning</w:t>
            </w:r>
            <w:r w:rsidRPr="008A5FEC">
              <w:rPr>
                <w:noProof/>
                <w:webHidden/>
              </w:rPr>
              <w:tab/>
            </w:r>
            <w:r w:rsidRPr="008A5FEC">
              <w:rPr>
                <w:noProof/>
                <w:webHidden/>
              </w:rPr>
              <w:fldChar w:fldCharType="begin"/>
            </w:r>
            <w:r w:rsidRPr="008A5FEC">
              <w:rPr>
                <w:noProof/>
                <w:webHidden/>
              </w:rPr>
              <w:instrText xml:space="preserve"> PAGEREF _Toc163657868 \h </w:instrText>
            </w:r>
            <w:r w:rsidRPr="008A5FEC">
              <w:rPr>
                <w:noProof/>
                <w:webHidden/>
              </w:rPr>
            </w:r>
            <w:r w:rsidRPr="008A5FEC">
              <w:rPr>
                <w:noProof/>
                <w:webHidden/>
              </w:rPr>
              <w:fldChar w:fldCharType="separate"/>
            </w:r>
            <w:r w:rsidR="00C70A40" w:rsidRPr="008A5FEC">
              <w:rPr>
                <w:noProof/>
                <w:webHidden/>
              </w:rPr>
              <w:t>29</w:t>
            </w:r>
            <w:r w:rsidRPr="008A5FEC">
              <w:rPr>
                <w:noProof/>
                <w:webHidden/>
              </w:rPr>
              <w:fldChar w:fldCharType="end"/>
            </w:r>
          </w:hyperlink>
        </w:p>
        <w:p w14:paraId="43282D37" w14:textId="77777777" w:rsidR="00080B58" w:rsidRPr="008A5FEC" w:rsidRDefault="00080B58" w:rsidP="008A5FEC">
          <w:pPr>
            <w:rPr>
              <w:noProof/>
            </w:rPr>
          </w:pPr>
        </w:p>
        <w:p w14:paraId="1105E6F7" w14:textId="71EECBE9" w:rsidR="004E6733" w:rsidRPr="008A5FEC" w:rsidRDefault="004E6733" w:rsidP="008A5FEC">
          <w:pPr>
            <w:pStyle w:val="TOC3"/>
            <w:rPr>
              <w:rStyle w:val="Hyperlink"/>
              <w:noProof/>
            </w:rPr>
          </w:pPr>
          <w:hyperlink w:anchor="_Toc163657877" w:history="1">
            <w:r w:rsidRPr="008A5FEC">
              <w:rPr>
                <w:rStyle w:val="Hyperlink"/>
                <w:rFonts w:eastAsia="Calibri"/>
                <w:noProof/>
              </w:rPr>
              <w:t>6. Leadership and succession</w:t>
            </w:r>
            <w:r w:rsidRPr="008A5FEC">
              <w:rPr>
                <w:noProof/>
                <w:webHidden/>
              </w:rPr>
              <w:tab/>
            </w:r>
            <w:r w:rsidRPr="008A5FEC">
              <w:rPr>
                <w:noProof/>
                <w:webHidden/>
              </w:rPr>
              <w:fldChar w:fldCharType="begin"/>
            </w:r>
            <w:r w:rsidRPr="008A5FEC">
              <w:rPr>
                <w:noProof/>
                <w:webHidden/>
              </w:rPr>
              <w:instrText xml:space="preserve"> PAGEREF _Toc163657877 \h </w:instrText>
            </w:r>
            <w:r w:rsidRPr="008A5FEC">
              <w:rPr>
                <w:noProof/>
                <w:webHidden/>
              </w:rPr>
            </w:r>
            <w:r w:rsidRPr="008A5FEC">
              <w:rPr>
                <w:noProof/>
                <w:webHidden/>
              </w:rPr>
              <w:fldChar w:fldCharType="separate"/>
            </w:r>
            <w:r w:rsidR="00C70A40" w:rsidRPr="008A5FEC">
              <w:rPr>
                <w:noProof/>
                <w:webHidden/>
              </w:rPr>
              <w:t>33</w:t>
            </w:r>
            <w:r w:rsidRPr="008A5FEC">
              <w:rPr>
                <w:noProof/>
                <w:webHidden/>
              </w:rPr>
              <w:fldChar w:fldCharType="end"/>
            </w:r>
          </w:hyperlink>
        </w:p>
        <w:p w14:paraId="54849318" w14:textId="77777777" w:rsidR="00080B58" w:rsidRPr="008A5FEC" w:rsidRDefault="00080B58" w:rsidP="008A5FEC">
          <w:pPr>
            <w:rPr>
              <w:noProof/>
            </w:rPr>
          </w:pPr>
        </w:p>
        <w:p w14:paraId="20A001D0" w14:textId="6AFEC34A" w:rsidR="004E6733" w:rsidRPr="008A5FEC" w:rsidRDefault="004E6733" w:rsidP="008A5FEC">
          <w:pPr>
            <w:pStyle w:val="TOC3"/>
            <w:rPr>
              <w:rStyle w:val="Hyperlink"/>
              <w:noProof/>
            </w:rPr>
          </w:pPr>
          <w:hyperlink w:anchor="_Toc163657887" w:history="1">
            <w:r w:rsidRPr="008A5FEC">
              <w:rPr>
                <w:rStyle w:val="Hyperlink"/>
                <w:rFonts w:eastAsia="Calibri"/>
                <w:noProof/>
              </w:rPr>
              <w:t>7. Workforce supply and shape</w:t>
            </w:r>
            <w:r w:rsidRPr="008A5FEC">
              <w:rPr>
                <w:noProof/>
                <w:webHidden/>
              </w:rPr>
              <w:tab/>
            </w:r>
            <w:r w:rsidRPr="008A5FEC">
              <w:rPr>
                <w:noProof/>
                <w:webHidden/>
              </w:rPr>
              <w:fldChar w:fldCharType="begin"/>
            </w:r>
            <w:r w:rsidRPr="008A5FEC">
              <w:rPr>
                <w:noProof/>
                <w:webHidden/>
              </w:rPr>
              <w:instrText xml:space="preserve"> PAGEREF _Toc163657887 \h </w:instrText>
            </w:r>
            <w:r w:rsidRPr="008A5FEC">
              <w:rPr>
                <w:noProof/>
                <w:webHidden/>
              </w:rPr>
            </w:r>
            <w:r w:rsidRPr="008A5FEC">
              <w:rPr>
                <w:noProof/>
                <w:webHidden/>
              </w:rPr>
              <w:fldChar w:fldCharType="separate"/>
            </w:r>
            <w:r w:rsidR="00C70A40" w:rsidRPr="008A5FEC">
              <w:rPr>
                <w:noProof/>
                <w:webHidden/>
              </w:rPr>
              <w:t>36</w:t>
            </w:r>
            <w:r w:rsidRPr="008A5FEC">
              <w:rPr>
                <w:noProof/>
                <w:webHidden/>
              </w:rPr>
              <w:fldChar w:fldCharType="end"/>
            </w:r>
          </w:hyperlink>
        </w:p>
        <w:p w14:paraId="51A747ED" w14:textId="77777777" w:rsidR="00080B58" w:rsidRPr="008A5FEC" w:rsidRDefault="00080B58" w:rsidP="008A5FEC">
          <w:pPr>
            <w:rPr>
              <w:noProof/>
            </w:rPr>
          </w:pPr>
        </w:p>
        <w:p w14:paraId="5E014849" w14:textId="723F0E4E" w:rsidR="008A5FEC" w:rsidRPr="008A5FEC" w:rsidRDefault="004E6733" w:rsidP="008A5FEC">
          <w:pPr>
            <w:pStyle w:val="TOC2"/>
            <w:rPr>
              <w:rFonts w:eastAsiaTheme="minorEastAsia"/>
            </w:rPr>
          </w:pPr>
          <w:hyperlink w:anchor="_Toc163657893" w:history="1">
            <w:r w:rsidRPr="008A5FEC">
              <w:rPr>
                <w:rStyle w:val="Hyperlink"/>
                <w:noProof/>
                <w:lang w:val="en-US"/>
              </w:rPr>
              <w:t>Contact details</w:t>
            </w:r>
            <w:r w:rsidRPr="008A5FEC">
              <w:rPr>
                <w:noProof/>
                <w:webHidden/>
              </w:rPr>
              <w:tab/>
            </w:r>
            <w:r w:rsidRPr="008A5FEC">
              <w:rPr>
                <w:noProof/>
                <w:webHidden/>
              </w:rPr>
              <w:fldChar w:fldCharType="begin"/>
            </w:r>
            <w:r w:rsidRPr="008A5FEC">
              <w:rPr>
                <w:noProof/>
                <w:webHidden/>
              </w:rPr>
              <w:instrText xml:space="preserve"> PAGEREF _Toc163657893 \h </w:instrText>
            </w:r>
            <w:r w:rsidRPr="008A5FEC">
              <w:rPr>
                <w:noProof/>
                <w:webHidden/>
              </w:rPr>
            </w:r>
            <w:r w:rsidRPr="008A5FEC">
              <w:rPr>
                <w:noProof/>
                <w:webHidden/>
              </w:rPr>
              <w:fldChar w:fldCharType="separate"/>
            </w:r>
            <w:r w:rsidR="00C70A40" w:rsidRPr="008A5FEC">
              <w:rPr>
                <w:noProof/>
                <w:webHidden/>
              </w:rPr>
              <w:t>39</w:t>
            </w:r>
            <w:r w:rsidRPr="008A5FEC">
              <w:rPr>
                <w:noProof/>
                <w:webHidden/>
              </w:rPr>
              <w:fldChar w:fldCharType="end"/>
            </w:r>
          </w:hyperlink>
          <w:r w:rsidRPr="008A5FEC">
            <w:rPr>
              <w:noProof/>
            </w:rPr>
            <w:fldChar w:fldCharType="end"/>
          </w:r>
        </w:p>
      </w:sdtContent>
    </w:sdt>
    <w:bookmarkStart w:id="2" w:name="_Toc163657821" w:displacedByCustomXml="prev"/>
    <w:p w14:paraId="72BFA053" w14:textId="77777777" w:rsidR="0082177E" w:rsidRDefault="0082177E">
      <w:r>
        <w:br w:type="page"/>
      </w:r>
    </w:p>
    <w:p w14:paraId="4B6DBCBB" w14:textId="36016406" w:rsidR="00C44C00" w:rsidRPr="000C4991" w:rsidRDefault="00674EAD" w:rsidP="008A5FEC">
      <w:pPr>
        <w:pStyle w:val="Heading2"/>
        <w:rPr>
          <w:sz w:val="28"/>
          <w:szCs w:val="28"/>
        </w:rPr>
      </w:pPr>
      <w:r w:rsidRPr="000C4991">
        <w:rPr>
          <w:sz w:val="28"/>
          <w:szCs w:val="28"/>
        </w:rPr>
        <w:lastRenderedPageBreak/>
        <w:t xml:space="preserve">Ministerial </w:t>
      </w:r>
      <w:r w:rsidR="008A5FEC" w:rsidRPr="000C4991">
        <w:rPr>
          <w:sz w:val="28"/>
          <w:szCs w:val="28"/>
        </w:rPr>
        <w:t>f</w:t>
      </w:r>
      <w:r w:rsidR="00AB5B07" w:rsidRPr="000C4991">
        <w:rPr>
          <w:sz w:val="28"/>
          <w:szCs w:val="28"/>
        </w:rPr>
        <w:t>or</w:t>
      </w:r>
      <w:r w:rsidR="0014725C" w:rsidRPr="000C4991">
        <w:rPr>
          <w:sz w:val="28"/>
          <w:szCs w:val="28"/>
        </w:rPr>
        <w:t>eword</w:t>
      </w:r>
      <w:bookmarkEnd w:id="2"/>
    </w:p>
    <w:p w14:paraId="59769E92" w14:textId="53295777" w:rsidR="00E90F5E" w:rsidRPr="000C4991" w:rsidRDefault="00C44C00" w:rsidP="008A5FEC">
      <w:pPr>
        <w:pStyle w:val="Heading2"/>
        <w:rPr>
          <w:sz w:val="28"/>
          <w:szCs w:val="28"/>
        </w:rPr>
      </w:pPr>
      <w:bookmarkStart w:id="3" w:name="_Toc163657822"/>
      <w:r w:rsidRPr="000C4991">
        <w:rPr>
          <w:sz w:val="28"/>
          <w:szCs w:val="28"/>
        </w:rPr>
        <w:t>Introduction</w:t>
      </w:r>
      <w:bookmarkEnd w:id="3"/>
    </w:p>
    <w:p w14:paraId="42F5C912" w14:textId="34605DFA" w:rsidR="00A94CEA" w:rsidRPr="000C4991" w:rsidRDefault="00C44C00" w:rsidP="008A5FEC">
      <w:pPr>
        <w:pStyle w:val="Heading3"/>
        <w:rPr>
          <w:sz w:val="28"/>
          <w:szCs w:val="28"/>
        </w:rPr>
      </w:pPr>
      <w:bookmarkStart w:id="4" w:name="_Toc163657823"/>
      <w:r w:rsidRPr="000C4991">
        <w:rPr>
          <w:sz w:val="28"/>
          <w:szCs w:val="28"/>
        </w:rPr>
        <w:t>Context</w:t>
      </w:r>
      <w:bookmarkEnd w:id="4"/>
    </w:p>
    <w:p w14:paraId="0346B99C" w14:textId="1D02B792" w:rsidR="00083197" w:rsidRPr="000C4991" w:rsidRDefault="00CA70F0" w:rsidP="000C4991">
      <w:pPr>
        <w:pStyle w:val="Heading3"/>
        <w:rPr>
          <w:sz w:val="28"/>
          <w:szCs w:val="28"/>
        </w:rPr>
      </w:pPr>
      <w:bookmarkStart w:id="5" w:name="_Toc163657824"/>
      <w:r w:rsidRPr="000C4991">
        <w:rPr>
          <w:sz w:val="28"/>
          <w:szCs w:val="28"/>
        </w:rPr>
        <w:t xml:space="preserve">Fundamental </w:t>
      </w:r>
      <w:r w:rsidR="00C70316" w:rsidRPr="000C4991">
        <w:rPr>
          <w:sz w:val="28"/>
          <w:szCs w:val="28"/>
        </w:rPr>
        <w:t>p</w:t>
      </w:r>
      <w:r w:rsidR="001C4F79" w:rsidRPr="000C4991">
        <w:rPr>
          <w:sz w:val="28"/>
          <w:szCs w:val="28"/>
        </w:rPr>
        <w:t>rinciples</w:t>
      </w:r>
      <w:bookmarkEnd w:id="5"/>
    </w:p>
    <w:p w14:paraId="6C357B8D" w14:textId="0F5574F2" w:rsidR="00EC4899" w:rsidRPr="000C4991" w:rsidRDefault="00EC4899" w:rsidP="008A5FEC">
      <w:pPr>
        <w:pStyle w:val="Heading4"/>
      </w:pPr>
      <w:r w:rsidRPr="000C4991">
        <w:t>Well</w:t>
      </w:r>
      <w:r w:rsidR="002168BC" w:rsidRPr="000C4991">
        <w:t>-</w:t>
      </w:r>
      <w:r w:rsidRPr="000C4991">
        <w:t>being</w:t>
      </w:r>
    </w:p>
    <w:p w14:paraId="6B3C02F6" w14:textId="0D179EB5" w:rsidR="00B40926" w:rsidRPr="000C4991" w:rsidRDefault="00B40926" w:rsidP="008A5FEC">
      <w:pPr>
        <w:pStyle w:val="Heading4"/>
      </w:pPr>
      <w:r w:rsidRPr="000C4991">
        <w:t xml:space="preserve">Welsh </w:t>
      </w:r>
      <w:r w:rsidR="0080149E" w:rsidRPr="000C4991">
        <w:t>l</w:t>
      </w:r>
      <w:r w:rsidRPr="000C4991">
        <w:t>anguage</w:t>
      </w:r>
    </w:p>
    <w:p w14:paraId="0A8581F3" w14:textId="3275B38D" w:rsidR="00340D38" w:rsidRPr="000C4991" w:rsidRDefault="00340D38" w:rsidP="008A5FEC">
      <w:pPr>
        <w:pStyle w:val="Heading4"/>
      </w:pPr>
      <w:r w:rsidRPr="000C4991">
        <w:t>Inclusion</w:t>
      </w:r>
    </w:p>
    <w:p w14:paraId="009FBDD5" w14:textId="5BDFD414" w:rsidR="002953B8" w:rsidRPr="000C4991" w:rsidRDefault="000C4991" w:rsidP="008A5FEC">
      <w:pPr>
        <w:pStyle w:val="Heading3"/>
        <w:rPr>
          <w:sz w:val="28"/>
          <w:szCs w:val="28"/>
        </w:rPr>
      </w:pPr>
      <w:bookmarkStart w:id="6" w:name="_Toc163657825"/>
      <w:r w:rsidRPr="000C4991">
        <w:rPr>
          <w:sz w:val="28"/>
          <w:szCs w:val="28"/>
        </w:rPr>
        <w:t>Residential child</w:t>
      </w:r>
      <w:r w:rsidR="00915E5F" w:rsidRPr="000C4991">
        <w:rPr>
          <w:sz w:val="28"/>
          <w:szCs w:val="28"/>
        </w:rPr>
        <w:t>care workforce profile</w:t>
      </w:r>
      <w:bookmarkEnd w:id="6"/>
      <w:r w:rsidR="00915E5F" w:rsidRPr="000C4991">
        <w:rPr>
          <w:sz w:val="28"/>
          <w:szCs w:val="28"/>
        </w:rPr>
        <w:t xml:space="preserve"> </w:t>
      </w:r>
    </w:p>
    <w:p w14:paraId="53CBD831" w14:textId="2C607C70" w:rsidR="009732C8" w:rsidRPr="000C4991" w:rsidRDefault="009732C8" w:rsidP="008A5FEC">
      <w:pPr>
        <w:pStyle w:val="Heading3"/>
        <w:rPr>
          <w:sz w:val="28"/>
          <w:szCs w:val="28"/>
        </w:rPr>
      </w:pPr>
      <w:bookmarkStart w:id="7" w:name="_Toc163657826"/>
      <w:r w:rsidRPr="000C4991">
        <w:rPr>
          <w:sz w:val="28"/>
          <w:szCs w:val="28"/>
        </w:rPr>
        <w:t>How we’ll deliver this plan</w:t>
      </w:r>
      <w:bookmarkEnd w:id="7"/>
      <w:r w:rsidRPr="000C4991">
        <w:rPr>
          <w:sz w:val="28"/>
          <w:szCs w:val="28"/>
        </w:rPr>
        <w:t xml:space="preserve"> </w:t>
      </w:r>
    </w:p>
    <w:p w14:paraId="0175E163" w14:textId="77777777" w:rsidR="009732C8" w:rsidRPr="000C4991" w:rsidRDefault="009732C8" w:rsidP="008A5FEC">
      <w:pPr>
        <w:pStyle w:val="Heading3"/>
        <w:rPr>
          <w:sz w:val="28"/>
          <w:szCs w:val="28"/>
        </w:rPr>
      </w:pPr>
      <w:bookmarkStart w:id="8" w:name="_Toc163657827"/>
      <w:r w:rsidRPr="000C4991">
        <w:rPr>
          <w:sz w:val="28"/>
          <w:szCs w:val="28"/>
        </w:rPr>
        <w:t>Technical documents</w:t>
      </w:r>
      <w:bookmarkEnd w:id="8"/>
      <w:r w:rsidRPr="000C4991">
        <w:rPr>
          <w:sz w:val="28"/>
          <w:szCs w:val="28"/>
        </w:rPr>
        <w:t xml:space="preserve"> </w:t>
      </w:r>
    </w:p>
    <w:p w14:paraId="40F2CAEC" w14:textId="77777777" w:rsidR="00E64D7E" w:rsidRPr="008A5FEC" w:rsidRDefault="00E64D7E" w:rsidP="008A5FEC">
      <w:pPr>
        <w:rPr>
          <w:highlight w:val="yellow"/>
        </w:rPr>
      </w:pPr>
    </w:p>
    <w:p w14:paraId="42019D2A" w14:textId="77777777" w:rsidR="00E64D7E" w:rsidRDefault="00E64D7E" w:rsidP="008A5FEC">
      <w:pPr>
        <w:rPr>
          <w:highlight w:val="yellow"/>
        </w:rPr>
      </w:pPr>
    </w:p>
    <w:p w14:paraId="7CE6460A" w14:textId="77777777" w:rsidR="00EE3380" w:rsidRDefault="00EE3380" w:rsidP="008A5FEC">
      <w:pPr>
        <w:rPr>
          <w:highlight w:val="yellow"/>
        </w:rPr>
      </w:pPr>
    </w:p>
    <w:p w14:paraId="602B1A7E" w14:textId="77777777" w:rsidR="00EE3380" w:rsidRDefault="00EE3380" w:rsidP="008A5FEC">
      <w:pPr>
        <w:rPr>
          <w:highlight w:val="yellow"/>
        </w:rPr>
      </w:pPr>
    </w:p>
    <w:p w14:paraId="45426094" w14:textId="77777777" w:rsidR="00EE3380" w:rsidRDefault="00EE3380" w:rsidP="008A5FEC">
      <w:pPr>
        <w:rPr>
          <w:highlight w:val="yellow"/>
        </w:rPr>
      </w:pPr>
    </w:p>
    <w:p w14:paraId="7906B9A0" w14:textId="77777777" w:rsidR="00EE3380" w:rsidRDefault="00EE3380" w:rsidP="008A5FEC">
      <w:pPr>
        <w:rPr>
          <w:highlight w:val="yellow"/>
        </w:rPr>
      </w:pPr>
    </w:p>
    <w:p w14:paraId="26343895" w14:textId="77777777" w:rsidR="00EE3380" w:rsidRDefault="00EE3380" w:rsidP="008A5FEC">
      <w:pPr>
        <w:rPr>
          <w:highlight w:val="yellow"/>
        </w:rPr>
      </w:pPr>
    </w:p>
    <w:p w14:paraId="0B9D954E" w14:textId="77777777" w:rsidR="00EE3380" w:rsidRDefault="00EE3380" w:rsidP="008A5FEC">
      <w:pPr>
        <w:rPr>
          <w:highlight w:val="yellow"/>
        </w:rPr>
      </w:pPr>
    </w:p>
    <w:p w14:paraId="19BFC767" w14:textId="77777777" w:rsidR="00EE3380" w:rsidRDefault="00EE3380" w:rsidP="008A5FEC">
      <w:pPr>
        <w:rPr>
          <w:highlight w:val="yellow"/>
        </w:rPr>
      </w:pPr>
    </w:p>
    <w:p w14:paraId="5EE926EC" w14:textId="77777777" w:rsidR="00EE3380" w:rsidRDefault="00EE3380" w:rsidP="008A5FEC">
      <w:pPr>
        <w:rPr>
          <w:highlight w:val="yellow"/>
        </w:rPr>
      </w:pPr>
    </w:p>
    <w:p w14:paraId="7092F95D" w14:textId="77777777" w:rsidR="00EE3380" w:rsidRDefault="00EE3380" w:rsidP="008A5FEC">
      <w:pPr>
        <w:rPr>
          <w:highlight w:val="yellow"/>
        </w:rPr>
      </w:pPr>
    </w:p>
    <w:p w14:paraId="05E788DB" w14:textId="77777777" w:rsidR="00EE3380" w:rsidRDefault="00EE3380" w:rsidP="008A5FEC">
      <w:pPr>
        <w:rPr>
          <w:highlight w:val="yellow"/>
        </w:rPr>
      </w:pPr>
    </w:p>
    <w:p w14:paraId="441E4939" w14:textId="77777777" w:rsidR="00EE3380" w:rsidRDefault="00EE3380" w:rsidP="008A5FEC">
      <w:pPr>
        <w:rPr>
          <w:highlight w:val="yellow"/>
        </w:rPr>
      </w:pPr>
    </w:p>
    <w:p w14:paraId="74DA4F43" w14:textId="77777777" w:rsidR="00EE3380" w:rsidRDefault="00EE3380" w:rsidP="008A5FEC">
      <w:pPr>
        <w:rPr>
          <w:highlight w:val="yellow"/>
        </w:rPr>
      </w:pPr>
    </w:p>
    <w:p w14:paraId="1EE946CB" w14:textId="77777777" w:rsidR="00EE3380" w:rsidRDefault="00EE3380" w:rsidP="008A5FEC">
      <w:pPr>
        <w:rPr>
          <w:highlight w:val="yellow"/>
        </w:rPr>
      </w:pPr>
    </w:p>
    <w:p w14:paraId="5080B3ED" w14:textId="77777777" w:rsidR="00EE3380" w:rsidRDefault="00EE3380" w:rsidP="008A5FEC">
      <w:pPr>
        <w:rPr>
          <w:highlight w:val="yellow"/>
        </w:rPr>
      </w:pPr>
    </w:p>
    <w:p w14:paraId="08B3F80B" w14:textId="77777777" w:rsidR="00EE3380" w:rsidRDefault="00EE3380" w:rsidP="008A5FEC">
      <w:pPr>
        <w:rPr>
          <w:highlight w:val="yellow"/>
        </w:rPr>
      </w:pPr>
    </w:p>
    <w:p w14:paraId="3DC82D41" w14:textId="77777777" w:rsidR="00EE3380" w:rsidRDefault="00EE3380" w:rsidP="008A5FEC">
      <w:pPr>
        <w:rPr>
          <w:highlight w:val="yellow"/>
        </w:rPr>
      </w:pPr>
    </w:p>
    <w:p w14:paraId="630559AF" w14:textId="77777777" w:rsidR="00EE3380" w:rsidRDefault="00EE3380" w:rsidP="008A5FEC">
      <w:pPr>
        <w:rPr>
          <w:highlight w:val="yellow"/>
        </w:rPr>
      </w:pPr>
    </w:p>
    <w:p w14:paraId="0A060F6D" w14:textId="77777777" w:rsidR="00EE3380" w:rsidRDefault="00EE3380" w:rsidP="008A5FEC">
      <w:pPr>
        <w:rPr>
          <w:highlight w:val="yellow"/>
        </w:rPr>
      </w:pPr>
    </w:p>
    <w:p w14:paraId="6CE21932" w14:textId="77777777" w:rsidR="00EE3380" w:rsidRDefault="00EE3380" w:rsidP="008A5FEC">
      <w:pPr>
        <w:rPr>
          <w:highlight w:val="yellow"/>
        </w:rPr>
      </w:pPr>
    </w:p>
    <w:p w14:paraId="057C6B88" w14:textId="77777777" w:rsidR="00EE3380" w:rsidRDefault="00EE3380" w:rsidP="008A5FEC">
      <w:pPr>
        <w:rPr>
          <w:highlight w:val="yellow"/>
        </w:rPr>
      </w:pPr>
    </w:p>
    <w:p w14:paraId="7CD56653" w14:textId="650B8012" w:rsidR="007C13B3" w:rsidRPr="008A5FEC" w:rsidRDefault="001960DA" w:rsidP="008A5FEC">
      <w:bookmarkStart w:id="9" w:name="_Toc163657829"/>
      <w:r w:rsidRPr="008A5FEC">
        <w:rPr>
          <w:noProof/>
        </w:rPr>
        <w:lastRenderedPageBreak/>
        <w:drawing>
          <wp:anchor distT="0" distB="0" distL="114300" distR="114300" simplePos="0" relativeHeight="251658240" behindDoc="1" locked="0" layoutInCell="1" allowOverlap="1" wp14:anchorId="49B4D9CA" wp14:editId="6C9E7D1B">
            <wp:simplePos x="0" y="0"/>
            <wp:positionH relativeFrom="column">
              <wp:posOffset>-209550</wp:posOffset>
            </wp:positionH>
            <wp:positionV relativeFrom="paragraph">
              <wp:posOffset>0</wp:posOffset>
            </wp:positionV>
            <wp:extent cx="1252800" cy="1252800"/>
            <wp:effectExtent l="0" t="0" r="0" b="0"/>
            <wp:wrapTight wrapText="bothSides">
              <wp:wrapPolygon edited="0">
                <wp:start x="6572" y="2957"/>
                <wp:lineTo x="2957" y="8872"/>
                <wp:lineTo x="2629" y="10844"/>
                <wp:lineTo x="2957" y="13144"/>
                <wp:lineTo x="6572" y="18402"/>
                <wp:lineTo x="14787" y="18402"/>
                <wp:lineTo x="15116" y="17744"/>
                <wp:lineTo x="18402" y="14130"/>
                <wp:lineTo x="18730" y="10844"/>
                <wp:lineTo x="18402" y="8872"/>
                <wp:lineTo x="14787" y="2957"/>
                <wp:lineTo x="6572" y="2957"/>
              </wp:wrapPolygon>
            </wp:wrapTight>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52800" cy="12528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9"/>
    </w:p>
    <w:p w14:paraId="42E05360" w14:textId="22038A17" w:rsidR="005809DE" w:rsidRPr="008A5FEC" w:rsidRDefault="003334C7" w:rsidP="008A5FEC">
      <w:pPr>
        <w:pStyle w:val="Heading2"/>
      </w:pPr>
      <w:bookmarkStart w:id="10" w:name="_Toc163657830"/>
      <w:r w:rsidRPr="008A5FEC">
        <w:t xml:space="preserve">1. </w:t>
      </w:r>
      <w:r w:rsidR="005809DE" w:rsidRPr="008A5FEC">
        <w:t>An engaged, motivated, and healthy workforce</w:t>
      </w:r>
      <w:bookmarkEnd w:id="10"/>
      <w:r w:rsidR="005809DE" w:rsidRPr="008A5FEC">
        <w:t xml:space="preserve"> </w:t>
      </w:r>
    </w:p>
    <w:p w14:paraId="488146B3" w14:textId="77777777" w:rsidR="00C84676" w:rsidRPr="008A5FEC" w:rsidRDefault="00C84676" w:rsidP="008A5FEC"/>
    <w:p w14:paraId="1B4538E5" w14:textId="06BFEC18" w:rsidR="00C84676" w:rsidRPr="008A5FEC" w:rsidRDefault="00C84676" w:rsidP="008A5FEC">
      <w:pPr>
        <w:pStyle w:val="Heading3"/>
      </w:pPr>
      <w:bookmarkStart w:id="11" w:name="_Toc163657832"/>
      <w:r w:rsidRPr="008A5FEC">
        <w:t>What progress has been made?</w:t>
      </w:r>
      <w:bookmarkEnd w:id="11"/>
      <w:r w:rsidRPr="008A5FEC">
        <w:t xml:space="preserve"> </w:t>
      </w:r>
    </w:p>
    <w:p w14:paraId="03FC81A9" w14:textId="77777777" w:rsidR="00C84676" w:rsidRPr="008A5FEC" w:rsidRDefault="00C84676" w:rsidP="008A5FEC">
      <w:pPr>
        <w:pStyle w:val="Heading3"/>
      </w:pPr>
      <w:bookmarkStart w:id="12" w:name="_Toc163657833"/>
      <w:r w:rsidRPr="008A5FEC">
        <w:t>What you told us</w:t>
      </w:r>
      <w:bookmarkEnd w:id="12"/>
    </w:p>
    <w:p w14:paraId="52783381" w14:textId="1F5732B2" w:rsidR="00C84676" w:rsidRPr="008A5FEC" w:rsidRDefault="00C84676" w:rsidP="008A5FEC">
      <w:pPr>
        <w:pStyle w:val="Heading3"/>
      </w:pPr>
      <w:bookmarkStart w:id="13" w:name="_Toc163657834"/>
      <w:r w:rsidRPr="008A5FEC">
        <w:t>Our ambition by 2030</w:t>
      </w:r>
      <w:bookmarkEnd w:id="13"/>
      <w:r w:rsidR="00444C97" w:rsidRPr="008A5FEC">
        <w:t xml:space="preserve"> </w:t>
      </w:r>
    </w:p>
    <w:p w14:paraId="6840E3CD" w14:textId="77777777" w:rsidR="00444C97" w:rsidRPr="008A5FEC" w:rsidRDefault="00444C97" w:rsidP="008A5FEC"/>
    <w:p w14:paraId="02163CA2" w14:textId="3171ACE2" w:rsidR="00E9553A" w:rsidRPr="00354172" w:rsidRDefault="008D7836" w:rsidP="008A5FEC">
      <w:r w:rsidRPr="00354172">
        <w:rPr>
          <w:b/>
          <w:bCs/>
        </w:rPr>
        <w:t>The health and social care workforce will feel valued and supported wherever they work.</w:t>
      </w:r>
    </w:p>
    <w:p w14:paraId="17E3F0F1" w14:textId="31A337D2" w:rsidR="001862BF" w:rsidRPr="008A5FEC" w:rsidRDefault="001862BF" w:rsidP="008A5FEC">
      <w:r w:rsidRPr="008A5FEC">
        <w:t>Workforce well</w:t>
      </w:r>
      <w:r w:rsidR="009F1064" w:rsidRPr="008A5FEC">
        <w:t>-</w:t>
      </w:r>
      <w:r w:rsidRPr="008A5FEC">
        <w:t xml:space="preserve">being is </w:t>
      </w:r>
      <w:r w:rsidR="009F1064" w:rsidRPr="008A5FEC">
        <w:t xml:space="preserve">affected </w:t>
      </w:r>
      <w:r w:rsidRPr="008A5FEC">
        <w:t>by a range of factors</w:t>
      </w:r>
      <w:r w:rsidR="00460947" w:rsidRPr="008A5FEC">
        <w:t>,</w:t>
      </w:r>
      <w:r w:rsidR="001D6447" w:rsidRPr="008A5FEC">
        <w:t xml:space="preserve"> so</w:t>
      </w:r>
      <w:r w:rsidRPr="008A5FEC">
        <w:t xml:space="preserve"> </w:t>
      </w:r>
      <w:r w:rsidR="009C58E9" w:rsidRPr="008A5FEC">
        <w:t xml:space="preserve">positive progress </w:t>
      </w:r>
      <w:r w:rsidR="00670F1A" w:rsidRPr="008A5FEC">
        <w:t>for</w:t>
      </w:r>
      <w:r w:rsidR="009C58E9" w:rsidRPr="008A5FEC">
        <w:t xml:space="preserve"> this theme</w:t>
      </w:r>
      <w:r w:rsidR="00944579" w:rsidRPr="008A5FEC">
        <w:t xml:space="preserve">, </w:t>
      </w:r>
      <w:r w:rsidR="005C5A67" w:rsidRPr="008A5FEC">
        <w:t xml:space="preserve">reviewed </w:t>
      </w:r>
      <w:r w:rsidR="00F41719" w:rsidRPr="008A5FEC">
        <w:t>every year,</w:t>
      </w:r>
      <w:r w:rsidR="009C58E9" w:rsidRPr="008A5FEC">
        <w:t xml:space="preserve"> would mean</w:t>
      </w:r>
      <w:r w:rsidR="00944579" w:rsidRPr="008A5FEC">
        <w:t>:</w:t>
      </w:r>
    </w:p>
    <w:p w14:paraId="4AB9D1AA" w14:textId="6F9D45B7" w:rsidR="001862BF" w:rsidRPr="008A5FEC" w:rsidRDefault="00331708" w:rsidP="008A5FEC">
      <w:pPr>
        <w:pStyle w:val="ListParagraph"/>
        <w:numPr>
          <w:ilvl w:val="0"/>
          <w:numId w:val="4"/>
        </w:numPr>
        <w:rPr>
          <w:rFonts w:ascii="Arial" w:hAnsi="Arial"/>
        </w:rPr>
      </w:pPr>
      <w:r w:rsidRPr="008A5FEC">
        <w:rPr>
          <w:rFonts w:ascii="Arial" w:hAnsi="Arial"/>
        </w:rPr>
        <w:t>an increase in how many</w:t>
      </w:r>
      <w:r w:rsidR="001C7F35" w:rsidRPr="008A5FEC">
        <w:rPr>
          <w:rFonts w:ascii="Arial" w:hAnsi="Arial"/>
        </w:rPr>
        <w:t xml:space="preserve"> of the </w:t>
      </w:r>
      <w:r w:rsidR="001862BF" w:rsidRPr="008A5FEC">
        <w:rPr>
          <w:rFonts w:ascii="Arial" w:hAnsi="Arial"/>
        </w:rPr>
        <w:t xml:space="preserve">workforce feel morale is good </w:t>
      </w:r>
    </w:p>
    <w:p w14:paraId="33EDB781" w14:textId="3FBE91D9" w:rsidR="00540552" w:rsidRPr="008A5FEC" w:rsidRDefault="004708FE" w:rsidP="008A5FEC">
      <w:pPr>
        <w:pStyle w:val="ListParagraph"/>
        <w:numPr>
          <w:ilvl w:val="0"/>
          <w:numId w:val="4"/>
        </w:numPr>
        <w:rPr>
          <w:rFonts w:ascii="Arial" w:hAnsi="Arial"/>
        </w:rPr>
      </w:pPr>
      <w:r w:rsidRPr="008A5FEC">
        <w:rPr>
          <w:rFonts w:ascii="Arial" w:hAnsi="Arial"/>
        </w:rPr>
        <w:t xml:space="preserve">the workforce </w:t>
      </w:r>
      <w:r w:rsidR="05A244C2" w:rsidRPr="008A5FEC">
        <w:rPr>
          <w:rFonts w:ascii="Arial" w:hAnsi="Arial"/>
        </w:rPr>
        <w:t>knows where to find out</w:t>
      </w:r>
      <w:r w:rsidR="004A764B" w:rsidRPr="008A5FEC">
        <w:rPr>
          <w:rFonts w:ascii="Arial" w:hAnsi="Arial"/>
        </w:rPr>
        <w:t xml:space="preserve"> </w:t>
      </w:r>
      <w:r w:rsidRPr="008A5FEC">
        <w:rPr>
          <w:rFonts w:ascii="Arial" w:hAnsi="Arial"/>
        </w:rPr>
        <w:t>a</w:t>
      </w:r>
      <w:r w:rsidR="004A764B" w:rsidRPr="008A5FEC">
        <w:rPr>
          <w:rFonts w:ascii="Arial" w:hAnsi="Arial"/>
        </w:rPr>
        <w:t xml:space="preserve">bout </w:t>
      </w:r>
      <w:r w:rsidR="00540552" w:rsidRPr="008A5FEC">
        <w:rPr>
          <w:rFonts w:ascii="Arial" w:hAnsi="Arial"/>
        </w:rPr>
        <w:t>health and well</w:t>
      </w:r>
      <w:r w:rsidR="0C3E83C8" w:rsidRPr="008A5FEC">
        <w:rPr>
          <w:rFonts w:ascii="Arial" w:hAnsi="Arial"/>
        </w:rPr>
        <w:t>-</w:t>
      </w:r>
      <w:r w:rsidR="00540552" w:rsidRPr="008A5FEC">
        <w:rPr>
          <w:rFonts w:ascii="Arial" w:hAnsi="Arial"/>
        </w:rPr>
        <w:t xml:space="preserve">being </w:t>
      </w:r>
      <w:r w:rsidR="00960DB7" w:rsidRPr="008A5FEC">
        <w:rPr>
          <w:rFonts w:ascii="Arial" w:hAnsi="Arial"/>
        </w:rPr>
        <w:t xml:space="preserve">support </w:t>
      </w:r>
      <w:r w:rsidR="00540552" w:rsidRPr="008A5FEC">
        <w:rPr>
          <w:rFonts w:ascii="Arial" w:hAnsi="Arial"/>
        </w:rPr>
        <w:t xml:space="preserve">at work </w:t>
      </w:r>
    </w:p>
    <w:p w14:paraId="71F8C63C" w14:textId="25C7DF06" w:rsidR="001862BF" w:rsidRPr="008A5FEC" w:rsidRDefault="00B41607" w:rsidP="008A5FEC">
      <w:pPr>
        <w:pStyle w:val="ListParagraph"/>
        <w:numPr>
          <w:ilvl w:val="0"/>
          <w:numId w:val="4"/>
        </w:numPr>
        <w:rPr>
          <w:rFonts w:ascii="Arial" w:hAnsi="Arial"/>
        </w:rPr>
      </w:pPr>
      <w:r w:rsidRPr="008A5FEC">
        <w:rPr>
          <w:rFonts w:ascii="Arial" w:hAnsi="Arial"/>
        </w:rPr>
        <w:t>a r</w:t>
      </w:r>
      <w:r w:rsidR="001862BF" w:rsidRPr="008A5FEC">
        <w:rPr>
          <w:rFonts w:ascii="Arial" w:hAnsi="Arial"/>
        </w:rPr>
        <w:t>educ</w:t>
      </w:r>
      <w:r w:rsidR="009C58E9" w:rsidRPr="008A5FEC">
        <w:rPr>
          <w:rFonts w:ascii="Arial" w:hAnsi="Arial"/>
        </w:rPr>
        <w:t>tion</w:t>
      </w:r>
      <w:r w:rsidR="001862BF" w:rsidRPr="008A5FEC">
        <w:rPr>
          <w:rFonts w:ascii="Arial" w:hAnsi="Arial"/>
        </w:rPr>
        <w:t xml:space="preserve"> </w:t>
      </w:r>
      <w:r w:rsidRPr="008A5FEC">
        <w:rPr>
          <w:rFonts w:ascii="Arial" w:hAnsi="Arial"/>
        </w:rPr>
        <w:t>in the percentage of the</w:t>
      </w:r>
      <w:r w:rsidR="001862BF" w:rsidRPr="008A5FEC">
        <w:rPr>
          <w:rFonts w:ascii="Arial" w:hAnsi="Arial"/>
        </w:rPr>
        <w:t xml:space="preserve"> workforce looking to leave the sector in the next twelve months </w:t>
      </w:r>
    </w:p>
    <w:p w14:paraId="6740AC12" w14:textId="1C9B91ED" w:rsidR="002C37B6" w:rsidRPr="008A5FEC" w:rsidRDefault="00B41607" w:rsidP="008A5FEC">
      <w:pPr>
        <w:pStyle w:val="ListParagraph"/>
        <w:numPr>
          <w:ilvl w:val="0"/>
          <w:numId w:val="4"/>
        </w:numPr>
        <w:rPr>
          <w:rStyle w:val="cf01"/>
          <w:rFonts w:ascii="Arial" w:hAnsi="Arial" w:cs="Arial"/>
          <w:sz w:val="24"/>
          <w:szCs w:val="24"/>
        </w:rPr>
      </w:pPr>
      <w:r w:rsidRPr="008A5FEC">
        <w:rPr>
          <w:rFonts w:ascii="Arial" w:hAnsi="Arial"/>
        </w:rPr>
        <w:t>a r</w:t>
      </w:r>
      <w:r w:rsidR="00B80743" w:rsidRPr="008A5FEC">
        <w:rPr>
          <w:rFonts w:ascii="Arial" w:hAnsi="Arial"/>
        </w:rPr>
        <w:t>edu</w:t>
      </w:r>
      <w:r w:rsidR="001B07A6" w:rsidRPr="008A5FEC">
        <w:rPr>
          <w:rFonts w:ascii="Arial" w:hAnsi="Arial"/>
        </w:rPr>
        <w:t xml:space="preserve">ction in </w:t>
      </w:r>
      <w:r w:rsidRPr="008A5FEC">
        <w:rPr>
          <w:rFonts w:ascii="Arial" w:hAnsi="Arial"/>
        </w:rPr>
        <w:t>percentage</w:t>
      </w:r>
      <w:r w:rsidR="001B07A6" w:rsidRPr="008A5FEC">
        <w:rPr>
          <w:rFonts w:ascii="Arial" w:hAnsi="Arial"/>
        </w:rPr>
        <w:t xml:space="preserve"> </w:t>
      </w:r>
      <w:r w:rsidR="001B07A6" w:rsidRPr="008A5FEC">
        <w:rPr>
          <w:rStyle w:val="cf01"/>
          <w:rFonts w:ascii="Arial" w:hAnsi="Arial" w:cs="Arial"/>
          <w:sz w:val="24"/>
          <w:szCs w:val="24"/>
        </w:rPr>
        <w:t xml:space="preserve">of </w:t>
      </w:r>
      <w:r w:rsidRPr="008A5FEC">
        <w:rPr>
          <w:rStyle w:val="cf01"/>
          <w:rFonts w:ascii="Arial" w:hAnsi="Arial" w:cs="Arial"/>
          <w:sz w:val="24"/>
          <w:szCs w:val="24"/>
        </w:rPr>
        <w:t>the</w:t>
      </w:r>
      <w:r w:rsidR="001B07A6" w:rsidRPr="008A5FEC">
        <w:rPr>
          <w:rStyle w:val="cf01"/>
          <w:rFonts w:ascii="Arial" w:hAnsi="Arial" w:cs="Arial"/>
          <w:sz w:val="24"/>
          <w:szCs w:val="24"/>
        </w:rPr>
        <w:t xml:space="preserve"> workforce who said they</w:t>
      </w:r>
      <w:r w:rsidRPr="008A5FEC">
        <w:rPr>
          <w:rStyle w:val="cf01"/>
          <w:rFonts w:ascii="Arial" w:hAnsi="Arial" w:cs="Arial"/>
          <w:sz w:val="24"/>
          <w:szCs w:val="24"/>
        </w:rPr>
        <w:t>’ve</w:t>
      </w:r>
      <w:r w:rsidR="001B07A6" w:rsidRPr="008A5FEC">
        <w:rPr>
          <w:rStyle w:val="cf01"/>
          <w:rFonts w:ascii="Arial" w:hAnsi="Arial" w:cs="Arial"/>
          <w:sz w:val="24"/>
          <w:szCs w:val="24"/>
        </w:rPr>
        <w:t xml:space="preserve"> experienced</w:t>
      </w:r>
      <w:r w:rsidR="00C40486" w:rsidRPr="008A5FEC">
        <w:rPr>
          <w:rStyle w:val="cf01"/>
          <w:rFonts w:ascii="Arial" w:hAnsi="Arial" w:cs="Arial"/>
          <w:sz w:val="24"/>
          <w:szCs w:val="24"/>
        </w:rPr>
        <w:t xml:space="preserve"> bullying,</w:t>
      </w:r>
      <w:r w:rsidR="00B853CD" w:rsidRPr="008A5FEC">
        <w:rPr>
          <w:rStyle w:val="cf01"/>
          <w:rFonts w:ascii="Arial" w:hAnsi="Arial" w:cs="Arial"/>
          <w:sz w:val="24"/>
          <w:szCs w:val="24"/>
        </w:rPr>
        <w:t xml:space="preserve"> discrimination or</w:t>
      </w:r>
      <w:r w:rsidR="00C40486" w:rsidRPr="008A5FEC">
        <w:rPr>
          <w:rStyle w:val="cf01"/>
          <w:rFonts w:ascii="Arial" w:hAnsi="Arial" w:cs="Arial"/>
          <w:sz w:val="24"/>
          <w:szCs w:val="24"/>
        </w:rPr>
        <w:t xml:space="preserve"> harassment </w:t>
      </w:r>
    </w:p>
    <w:p w14:paraId="18A1616A" w14:textId="30A49118" w:rsidR="001862BF" w:rsidRPr="008A5FEC" w:rsidRDefault="00B41607" w:rsidP="0095761C">
      <w:pPr>
        <w:pStyle w:val="ListParagraph"/>
        <w:numPr>
          <w:ilvl w:val="0"/>
          <w:numId w:val="4"/>
        </w:numPr>
      </w:pPr>
      <w:r w:rsidRPr="008A5FEC">
        <w:rPr>
          <w:rFonts w:ascii="Arial" w:hAnsi="Arial"/>
        </w:rPr>
        <w:t>s</w:t>
      </w:r>
      <w:r w:rsidR="002C37B6" w:rsidRPr="008A5FEC">
        <w:rPr>
          <w:rFonts w:ascii="Arial" w:hAnsi="Arial"/>
        </w:rPr>
        <w:t xml:space="preserve">tandardised methodology scores </w:t>
      </w:r>
      <w:r w:rsidR="00336841" w:rsidRPr="008A5FEC">
        <w:rPr>
          <w:rFonts w:ascii="Arial" w:hAnsi="Arial"/>
        </w:rPr>
        <w:t>that can be compared</w:t>
      </w:r>
      <w:r w:rsidR="002C37B6" w:rsidRPr="008A5FEC">
        <w:rPr>
          <w:rFonts w:ascii="Arial" w:hAnsi="Arial"/>
        </w:rPr>
        <w:t xml:space="preserve"> nationally, for life satisfaction, feeling worthwhile, happiness and anxiety </w:t>
      </w:r>
    </w:p>
    <w:p w14:paraId="685CB27A" w14:textId="01FDB0C7" w:rsidR="00C84676" w:rsidRPr="008A5FEC" w:rsidRDefault="00C84676" w:rsidP="008A5FEC">
      <w:pPr>
        <w:pStyle w:val="Heading3"/>
      </w:pPr>
      <w:bookmarkStart w:id="14" w:name="_Toc163657835"/>
      <w:r w:rsidRPr="008A5FEC">
        <w:t xml:space="preserve">Workforce strategy actions </w:t>
      </w:r>
      <w:r w:rsidR="001F2C25" w:rsidRPr="008A5FEC">
        <w:t>202</w:t>
      </w:r>
      <w:r w:rsidR="00CA4489">
        <w:t>5</w:t>
      </w:r>
      <w:r w:rsidR="001F2C25" w:rsidRPr="008A5FEC">
        <w:t xml:space="preserve"> </w:t>
      </w:r>
      <w:r w:rsidRPr="008A5FEC">
        <w:t>to 202</w:t>
      </w:r>
      <w:bookmarkEnd w:id="14"/>
      <w:r w:rsidR="00CA4489">
        <w:t>8</w:t>
      </w:r>
    </w:p>
    <w:p w14:paraId="727E5148" w14:textId="77777777" w:rsidR="00A62577" w:rsidRPr="00A62577" w:rsidRDefault="00A62577" w:rsidP="00A62577"/>
    <w:p w14:paraId="483D51E7" w14:textId="1DD7DA2D" w:rsidR="00C84676" w:rsidRPr="008A5FEC" w:rsidRDefault="2B452888" w:rsidP="008A5FEC">
      <w:pPr>
        <w:pStyle w:val="ListParagraph"/>
        <w:numPr>
          <w:ilvl w:val="0"/>
          <w:numId w:val="2"/>
        </w:numPr>
        <w:rPr>
          <w:rFonts w:ascii="Arial" w:hAnsi="Arial"/>
        </w:rPr>
      </w:pPr>
      <w:r w:rsidRPr="008A5FEC">
        <w:rPr>
          <w:rFonts w:ascii="Arial" w:hAnsi="Arial"/>
        </w:rPr>
        <w:t xml:space="preserve">Support employers to embed workforce well-being in their organisations by promoting and refreshing </w:t>
      </w:r>
      <w:hyperlink r:id="rId14">
        <w:r w:rsidRPr="008A5FEC">
          <w:rPr>
            <w:rStyle w:val="Hyperlink"/>
            <w:rFonts w:ascii="Arial" w:hAnsi="Arial"/>
          </w:rPr>
          <w:t xml:space="preserve">the </w:t>
        </w:r>
        <w:r w:rsidR="00832BA3" w:rsidRPr="008A5FEC">
          <w:rPr>
            <w:rStyle w:val="Hyperlink"/>
            <w:rFonts w:ascii="Arial" w:hAnsi="Arial"/>
          </w:rPr>
          <w:t xml:space="preserve">Health </w:t>
        </w:r>
        <w:r w:rsidRPr="008A5FEC">
          <w:rPr>
            <w:rStyle w:val="Hyperlink"/>
            <w:rFonts w:ascii="Arial" w:hAnsi="Arial"/>
          </w:rPr>
          <w:t>and well-being framework</w:t>
        </w:r>
      </w:hyperlink>
      <w:r w:rsidR="0068141A" w:rsidRPr="008A5FEC">
        <w:rPr>
          <w:rStyle w:val="Hyperlink"/>
          <w:rFonts w:ascii="Arial" w:hAnsi="Arial"/>
        </w:rPr>
        <w:t>.</w:t>
      </w:r>
      <w:r w:rsidRPr="008A5FEC">
        <w:rPr>
          <w:rStyle w:val="Hyperlink"/>
          <w:rFonts w:ascii="Arial" w:hAnsi="Arial"/>
        </w:rPr>
        <w:t xml:space="preserve"> </w:t>
      </w:r>
    </w:p>
    <w:p w14:paraId="737BEF65" w14:textId="3EB61C69" w:rsidR="00C84676" w:rsidRPr="008A5FEC" w:rsidRDefault="00C84676" w:rsidP="008A5FEC">
      <w:pPr>
        <w:pStyle w:val="ListParagraph"/>
        <w:numPr>
          <w:ilvl w:val="0"/>
          <w:numId w:val="2"/>
        </w:numPr>
        <w:rPr>
          <w:rFonts w:ascii="Arial" w:hAnsi="Arial"/>
        </w:rPr>
      </w:pPr>
      <w:r w:rsidRPr="008A5FEC">
        <w:rPr>
          <w:rFonts w:ascii="Arial" w:hAnsi="Arial"/>
        </w:rPr>
        <w:t>Establish a framework that makes sure there’s parity, fair reward and recognition</w:t>
      </w:r>
      <w:r w:rsidR="00F44A65" w:rsidRPr="008A5FEC">
        <w:rPr>
          <w:rFonts w:ascii="Arial" w:hAnsi="Arial"/>
        </w:rPr>
        <w:t>:</w:t>
      </w:r>
    </w:p>
    <w:p w14:paraId="5A8AC041" w14:textId="7213B8F4" w:rsidR="00C84676" w:rsidRPr="008A5FEC" w:rsidRDefault="2B452888" w:rsidP="008A5FEC">
      <w:pPr>
        <w:pStyle w:val="ListParagraph"/>
        <w:numPr>
          <w:ilvl w:val="0"/>
          <w:numId w:val="2"/>
        </w:numPr>
        <w:rPr>
          <w:rFonts w:ascii="Arial" w:hAnsi="Arial"/>
        </w:rPr>
      </w:pPr>
      <w:r w:rsidRPr="008A5FEC">
        <w:rPr>
          <w:rFonts w:ascii="Arial" w:hAnsi="Arial"/>
        </w:rPr>
        <w:t>Continue research and engagement work, including an annual independent survey of workers, and use what we learn to improve how we support workforce well-being</w:t>
      </w:r>
      <w:r w:rsidR="0068141A" w:rsidRPr="008A5FEC">
        <w:rPr>
          <w:rFonts w:ascii="Arial" w:hAnsi="Arial"/>
        </w:rPr>
        <w:t>.</w:t>
      </w:r>
    </w:p>
    <w:p w14:paraId="17FE755A" w14:textId="2842F782" w:rsidR="00C84676" w:rsidRPr="008A5FEC" w:rsidRDefault="2B452888" w:rsidP="008A5FEC">
      <w:pPr>
        <w:pStyle w:val="ListParagraph"/>
        <w:numPr>
          <w:ilvl w:val="0"/>
          <w:numId w:val="2"/>
        </w:numPr>
        <w:rPr>
          <w:rFonts w:ascii="Arial" w:hAnsi="Arial"/>
        </w:rPr>
      </w:pPr>
      <w:r w:rsidRPr="008A5FEC">
        <w:rPr>
          <w:rFonts w:ascii="Arial" w:hAnsi="Arial"/>
        </w:rPr>
        <w:t xml:space="preserve">Support workforce well-being through the ongoing promotion of existing and new well-being resources and services, including </w:t>
      </w:r>
      <w:hyperlink r:id="rId15">
        <w:r w:rsidRPr="008A5FEC">
          <w:rPr>
            <w:rStyle w:val="Hyperlink"/>
            <w:rFonts w:ascii="Arial" w:hAnsi="Arial"/>
          </w:rPr>
          <w:t>Canopi</w:t>
        </w:r>
      </w:hyperlink>
      <w:r w:rsidRPr="008A5FEC">
        <w:rPr>
          <w:rFonts w:ascii="Arial" w:hAnsi="Arial"/>
        </w:rPr>
        <w:t xml:space="preserve"> and </w:t>
      </w:r>
      <w:hyperlink r:id="rId16">
        <w:r w:rsidRPr="008A5FEC">
          <w:rPr>
            <w:rStyle w:val="Hyperlink"/>
            <w:rFonts w:ascii="Arial" w:hAnsi="Arial"/>
          </w:rPr>
          <w:t>the Care Worker Card</w:t>
        </w:r>
      </w:hyperlink>
      <w:r w:rsidR="0068141A" w:rsidRPr="008A5FEC">
        <w:rPr>
          <w:rStyle w:val="Hyperlink"/>
          <w:rFonts w:ascii="Arial" w:hAnsi="Arial"/>
        </w:rPr>
        <w:t>.</w:t>
      </w:r>
      <w:r w:rsidRPr="008A5FEC">
        <w:rPr>
          <w:rStyle w:val="Hyperlink"/>
          <w:rFonts w:ascii="Arial" w:hAnsi="Arial"/>
        </w:rPr>
        <w:t xml:space="preserve"> </w:t>
      </w:r>
    </w:p>
    <w:p w14:paraId="17E8BB37" w14:textId="4217F5F1" w:rsidR="00C84676" w:rsidRPr="008A5FEC" w:rsidRDefault="19252F19" w:rsidP="008A5FEC">
      <w:pPr>
        <w:pStyle w:val="ListParagraph"/>
        <w:numPr>
          <w:ilvl w:val="0"/>
          <w:numId w:val="2"/>
        </w:numPr>
        <w:rPr>
          <w:rFonts w:ascii="Arial" w:hAnsi="Arial"/>
        </w:rPr>
      </w:pPr>
      <w:r w:rsidRPr="008A5FEC">
        <w:rPr>
          <w:rFonts w:ascii="Arial" w:hAnsi="Arial"/>
        </w:rPr>
        <w:t>Maintain networks and communities to share different ways of improving workforce well-being.</w:t>
      </w:r>
    </w:p>
    <w:p w14:paraId="5662E553" w14:textId="65C09E78" w:rsidR="00C84676" w:rsidRPr="00562D2A" w:rsidRDefault="00C84676" w:rsidP="008A5FEC">
      <w:pPr>
        <w:pStyle w:val="ListParagraph"/>
        <w:numPr>
          <w:ilvl w:val="0"/>
          <w:numId w:val="2"/>
        </w:numPr>
        <w:rPr>
          <w:rFonts w:ascii="Arial" w:hAnsi="Arial"/>
        </w:rPr>
      </w:pPr>
      <w:r w:rsidRPr="008A5FEC">
        <w:rPr>
          <w:rFonts w:ascii="Arial" w:hAnsi="Arial"/>
        </w:rPr>
        <w:lastRenderedPageBreak/>
        <w:t xml:space="preserve">Embed the principles of fair work in the Welsh Government National </w:t>
      </w:r>
      <w:r w:rsidRPr="00562D2A">
        <w:rPr>
          <w:rFonts w:ascii="Arial" w:hAnsi="Arial"/>
        </w:rPr>
        <w:t>Framework for the Commissioning of Care and Support in Wales</w:t>
      </w:r>
      <w:r w:rsidR="0068141A" w:rsidRPr="00562D2A">
        <w:rPr>
          <w:rFonts w:ascii="Arial" w:hAnsi="Arial"/>
        </w:rPr>
        <w:t>.</w:t>
      </w:r>
    </w:p>
    <w:p w14:paraId="69590CA1" w14:textId="451E9ECB" w:rsidR="00C84676" w:rsidRPr="00562D2A" w:rsidRDefault="00E555D7" w:rsidP="008A5FEC">
      <w:pPr>
        <w:pStyle w:val="ListParagraph"/>
        <w:numPr>
          <w:ilvl w:val="0"/>
          <w:numId w:val="2"/>
        </w:numPr>
        <w:rPr>
          <w:rFonts w:ascii="Arial" w:hAnsi="Arial"/>
        </w:rPr>
      </w:pPr>
      <w:r w:rsidRPr="00562D2A">
        <w:rPr>
          <w:rFonts w:ascii="Arial" w:hAnsi="Arial"/>
        </w:rPr>
        <w:t xml:space="preserve"> </w:t>
      </w:r>
      <w:r w:rsidR="48DEE9EE" w:rsidRPr="00562D2A">
        <w:rPr>
          <w:rFonts w:ascii="Arial" w:hAnsi="Arial"/>
        </w:rPr>
        <w:t>P</w:t>
      </w:r>
      <w:r w:rsidR="00C84676" w:rsidRPr="00562D2A">
        <w:rPr>
          <w:rFonts w:ascii="Arial" w:hAnsi="Arial"/>
        </w:rPr>
        <w:t>rovide guidance about the purpose, function and benefits of organisational safety committees that address all aspects of workplace safety, including well-being.</w:t>
      </w:r>
    </w:p>
    <w:p w14:paraId="18466311" w14:textId="42BEBB05" w:rsidR="00C84676" w:rsidRPr="00562D2A" w:rsidRDefault="001B3C58" w:rsidP="008A5FEC">
      <w:pPr>
        <w:pStyle w:val="ListParagraph"/>
        <w:numPr>
          <w:ilvl w:val="0"/>
          <w:numId w:val="2"/>
        </w:numPr>
        <w:rPr>
          <w:rFonts w:ascii="Arial" w:hAnsi="Arial"/>
        </w:rPr>
      </w:pPr>
      <w:r w:rsidRPr="00562D2A">
        <w:rPr>
          <w:rFonts w:ascii="Arial" w:hAnsi="Arial"/>
        </w:rPr>
        <w:t>Look into</w:t>
      </w:r>
      <w:r w:rsidR="00C84676" w:rsidRPr="00562D2A">
        <w:rPr>
          <w:rFonts w:ascii="Arial" w:hAnsi="Arial"/>
        </w:rPr>
        <w:t xml:space="preserve"> and report on the best way to embed and monitor progress on well-being approaches through existing regulatory processes.</w:t>
      </w:r>
    </w:p>
    <w:p w14:paraId="73AB3F4D" w14:textId="0364A9F7" w:rsidR="00A4647E" w:rsidRPr="00562D2A" w:rsidRDefault="000E792D" w:rsidP="00172AE9">
      <w:pPr>
        <w:pStyle w:val="paragraph"/>
        <w:numPr>
          <w:ilvl w:val="0"/>
          <w:numId w:val="2"/>
        </w:numPr>
        <w:spacing w:after="120" w:afterAutospacing="0"/>
        <w:ind w:left="714" w:hanging="357"/>
        <w:rPr>
          <w:rFonts w:ascii="Arial" w:hAnsi="Arial" w:cs="Arial"/>
        </w:rPr>
      </w:pPr>
      <w:r w:rsidRPr="00562D2A">
        <w:rPr>
          <w:rFonts w:ascii="Arial" w:hAnsi="Arial" w:cs="Arial"/>
        </w:rPr>
        <w:t>D</w:t>
      </w:r>
      <w:r w:rsidR="00C84676" w:rsidRPr="00562D2A">
        <w:rPr>
          <w:rFonts w:ascii="Arial" w:hAnsi="Arial" w:cs="Arial"/>
        </w:rPr>
        <w:t xml:space="preserve">evelop and </w:t>
      </w:r>
      <w:r w:rsidR="001B3C58" w:rsidRPr="00562D2A">
        <w:rPr>
          <w:rFonts w:ascii="Arial" w:hAnsi="Arial" w:cs="Arial"/>
        </w:rPr>
        <w:t>put in place</w:t>
      </w:r>
      <w:r w:rsidR="00C84676" w:rsidRPr="00562D2A">
        <w:rPr>
          <w:rFonts w:ascii="Arial" w:hAnsi="Arial" w:cs="Arial"/>
        </w:rPr>
        <w:t xml:space="preserve"> </w:t>
      </w:r>
      <w:r w:rsidR="138B9A21" w:rsidRPr="00562D2A">
        <w:rPr>
          <w:rFonts w:ascii="Arial" w:hAnsi="Arial" w:cs="Arial"/>
        </w:rPr>
        <w:t>recommended</w:t>
      </w:r>
      <w:r w:rsidR="00C84676" w:rsidRPr="00562D2A">
        <w:rPr>
          <w:rFonts w:ascii="Arial" w:hAnsi="Arial" w:cs="Arial"/>
        </w:rPr>
        <w:t xml:space="preserve"> training about equality and diversity.</w:t>
      </w:r>
    </w:p>
    <w:p w14:paraId="64B64B0A" w14:textId="105A4EC0" w:rsidR="00172AE9" w:rsidRPr="00562D2A" w:rsidRDefault="00172AE9" w:rsidP="00982A43">
      <w:pPr>
        <w:pStyle w:val="paragraph"/>
        <w:numPr>
          <w:ilvl w:val="0"/>
          <w:numId w:val="2"/>
        </w:numPr>
        <w:spacing w:after="120" w:afterAutospacing="0"/>
        <w:ind w:left="714" w:hanging="357"/>
        <w:rPr>
          <w:rFonts w:ascii="Arial" w:hAnsi="Arial" w:cs="Arial"/>
        </w:rPr>
      </w:pPr>
      <w:r w:rsidRPr="00562D2A">
        <w:rPr>
          <w:rFonts w:ascii="Arial" w:hAnsi="Arial" w:cs="Arial"/>
        </w:rPr>
        <w:t>Develop a resource to support international worker recruits</w:t>
      </w:r>
      <w:r w:rsidR="00BE6743" w:rsidRPr="00562D2A">
        <w:rPr>
          <w:rFonts w:ascii="Arial" w:hAnsi="Arial" w:cs="Arial"/>
        </w:rPr>
        <w:t xml:space="preserve"> including access to qualifications</w:t>
      </w:r>
    </w:p>
    <w:p w14:paraId="590DAC5C" w14:textId="02109278" w:rsidR="00BE6743" w:rsidRPr="00562D2A" w:rsidRDefault="00BE6743" w:rsidP="00982A43">
      <w:pPr>
        <w:pStyle w:val="paragraph"/>
        <w:numPr>
          <w:ilvl w:val="0"/>
          <w:numId w:val="2"/>
        </w:numPr>
        <w:spacing w:after="120" w:afterAutospacing="0"/>
        <w:ind w:left="714" w:hanging="357"/>
        <w:rPr>
          <w:rFonts w:ascii="Arial" w:hAnsi="Arial" w:cs="Arial"/>
        </w:rPr>
      </w:pPr>
      <w:r w:rsidRPr="00562D2A">
        <w:rPr>
          <w:rFonts w:ascii="Arial" w:hAnsi="Arial" w:cs="Arial"/>
        </w:rPr>
        <w:t>Develop programmes of learning in relation to risks of vicarious trauma and physical safety risks</w:t>
      </w:r>
    </w:p>
    <w:p w14:paraId="31F1B300" w14:textId="7C0EDEF5" w:rsidR="00BE6743" w:rsidRPr="00562D2A" w:rsidRDefault="00BE6743" w:rsidP="00982A43">
      <w:pPr>
        <w:pStyle w:val="paragraph"/>
        <w:numPr>
          <w:ilvl w:val="0"/>
          <w:numId w:val="2"/>
        </w:numPr>
        <w:spacing w:after="120" w:afterAutospacing="0"/>
        <w:ind w:left="714" w:hanging="357"/>
        <w:rPr>
          <w:rFonts w:ascii="Arial" w:hAnsi="Arial" w:cs="Arial"/>
        </w:rPr>
      </w:pPr>
      <w:r w:rsidRPr="00562D2A">
        <w:rPr>
          <w:rFonts w:ascii="Arial" w:hAnsi="Arial" w:cs="Arial"/>
        </w:rPr>
        <w:t xml:space="preserve">Consider initiatives that evaluate the risks and benefits of shift working </w:t>
      </w:r>
    </w:p>
    <w:p w14:paraId="79CB9A01" w14:textId="77777777" w:rsidR="00C84676" w:rsidRPr="008A5FEC" w:rsidRDefault="00C84676" w:rsidP="008A5FEC">
      <w:pPr>
        <w:pStyle w:val="Heading3"/>
      </w:pPr>
      <w:bookmarkStart w:id="15" w:name="_Toc163657838"/>
      <w:r w:rsidRPr="008A5FEC">
        <w:t>How we’ll measure progress against the actions</w:t>
      </w:r>
      <w:bookmarkEnd w:id="15"/>
    </w:p>
    <w:p w14:paraId="12DFFEDE" w14:textId="77777777" w:rsidR="00C84676" w:rsidRPr="008A5FEC" w:rsidRDefault="00C84676" w:rsidP="008A5FEC"/>
    <w:p w14:paraId="364150B5" w14:textId="2620CD9A" w:rsidR="00C84676" w:rsidRPr="00562D2A" w:rsidRDefault="00A60222" w:rsidP="008A5FEC">
      <w:pPr>
        <w:pStyle w:val="ListParagraph"/>
        <w:numPr>
          <w:ilvl w:val="0"/>
          <w:numId w:val="4"/>
        </w:numPr>
        <w:rPr>
          <w:rFonts w:ascii="Arial" w:hAnsi="Arial"/>
        </w:rPr>
      </w:pPr>
      <w:r w:rsidRPr="00562D2A">
        <w:rPr>
          <w:rFonts w:ascii="Arial" w:hAnsi="Arial"/>
        </w:rPr>
        <w:t>We’ll m</w:t>
      </w:r>
      <w:r w:rsidR="00764F02" w:rsidRPr="00562D2A">
        <w:rPr>
          <w:rFonts w:ascii="Arial" w:hAnsi="Arial"/>
        </w:rPr>
        <w:t>onitor</w:t>
      </w:r>
      <w:r w:rsidR="00C84676" w:rsidRPr="00562D2A">
        <w:rPr>
          <w:rFonts w:ascii="Arial" w:hAnsi="Arial"/>
        </w:rPr>
        <w:t xml:space="preserve"> </w:t>
      </w:r>
      <w:r w:rsidR="001862BF" w:rsidRPr="00562D2A">
        <w:rPr>
          <w:rFonts w:ascii="Arial" w:hAnsi="Arial"/>
        </w:rPr>
        <w:t xml:space="preserve">awareness and </w:t>
      </w:r>
      <w:r w:rsidR="001B3C58" w:rsidRPr="00562D2A">
        <w:rPr>
          <w:rFonts w:ascii="Arial" w:hAnsi="Arial"/>
        </w:rPr>
        <w:t>the</w:t>
      </w:r>
      <w:r w:rsidR="001862BF" w:rsidRPr="00562D2A">
        <w:rPr>
          <w:rFonts w:ascii="Arial" w:hAnsi="Arial"/>
        </w:rPr>
        <w:t xml:space="preserve"> use of </w:t>
      </w:r>
      <w:r w:rsidR="00C84676" w:rsidRPr="00562D2A">
        <w:rPr>
          <w:rFonts w:ascii="Arial" w:hAnsi="Arial"/>
        </w:rPr>
        <w:t xml:space="preserve">well-being resources and support services. </w:t>
      </w:r>
    </w:p>
    <w:p w14:paraId="772D85C7" w14:textId="069F2DFD" w:rsidR="008D4156" w:rsidRPr="00562D2A" w:rsidRDefault="00C84676" w:rsidP="008A5FEC">
      <w:pPr>
        <w:pStyle w:val="ListParagraph"/>
        <w:numPr>
          <w:ilvl w:val="0"/>
          <w:numId w:val="4"/>
        </w:numPr>
        <w:rPr>
          <w:rFonts w:ascii="Arial" w:hAnsi="Arial"/>
        </w:rPr>
      </w:pPr>
      <w:r w:rsidRPr="00562D2A">
        <w:rPr>
          <w:rFonts w:ascii="Arial" w:hAnsi="Arial"/>
        </w:rPr>
        <w:t xml:space="preserve">We’ll report on progress against actions agreed through the </w:t>
      </w:r>
      <w:r w:rsidR="00C80F3F" w:rsidRPr="00562D2A">
        <w:rPr>
          <w:rFonts w:ascii="Arial" w:hAnsi="Arial"/>
        </w:rPr>
        <w:t>annual workforce survey</w:t>
      </w:r>
    </w:p>
    <w:p w14:paraId="4FECF97A" w14:textId="7905B34C" w:rsidR="00B91A8E" w:rsidRPr="00562D2A" w:rsidRDefault="00B91A8E" w:rsidP="008A5FEC">
      <w:pPr>
        <w:pStyle w:val="ListParagraph"/>
        <w:numPr>
          <w:ilvl w:val="0"/>
          <w:numId w:val="4"/>
        </w:numPr>
        <w:rPr>
          <w:rFonts w:ascii="Arial" w:hAnsi="Arial"/>
        </w:rPr>
      </w:pPr>
      <w:r w:rsidRPr="00562D2A">
        <w:rPr>
          <w:rFonts w:ascii="Arial" w:hAnsi="Arial"/>
        </w:rPr>
        <w:t xml:space="preserve">We’ll report on reasons why </w:t>
      </w:r>
      <w:r w:rsidR="004C4821" w:rsidRPr="00562D2A">
        <w:rPr>
          <w:rFonts w:ascii="Arial" w:hAnsi="Arial"/>
        </w:rPr>
        <w:t>people</w:t>
      </w:r>
      <w:r w:rsidRPr="00562D2A">
        <w:rPr>
          <w:rFonts w:ascii="Arial" w:hAnsi="Arial"/>
        </w:rPr>
        <w:t xml:space="preserve"> may want to leave the sector</w:t>
      </w:r>
      <w:r w:rsidR="00BE6743" w:rsidRPr="00562D2A">
        <w:rPr>
          <w:rFonts w:ascii="Arial" w:hAnsi="Arial"/>
        </w:rPr>
        <w:t>, including when</w:t>
      </w:r>
      <w:r w:rsidR="004C4821" w:rsidRPr="00562D2A">
        <w:rPr>
          <w:rFonts w:ascii="Arial" w:hAnsi="Arial"/>
        </w:rPr>
        <w:t>,</w:t>
      </w:r>
      <w:r w:rsidRPr="00562D2A">
        <w:rPr>
          <w:rFonts w:ascii="Arial" w:hAnsi="Arial"/>
        </w:rPr>
        <w:t xml:space="preserve"> as </w:t>
      </w:r>
      <w:r w:rsidR="006F70BD" w:rsidRPr="00562D2A">
        <w:rPr>
          <w:rFonts w:ascii="Arial" w:hAnsi="Arial"/>
        </w:rPr>
        <w:t>described</w:t>
      </w:r>
      <w:r w:rsidRPr="00562D2A">
        <w:rPr>
          <w:rFonts w:ascii="Arial" w:hAnsi="Arial"/>
        </w:rPr>
        <w:t xml:space="preserve"> in the annual workforce survey </w:t>
      </w:r>
    </w:p>
    <w:p w14:paraId="02C2033A" w14:textId="6D7625F1" w:rsidR="00C84676" w:rsidRPr="00562D2A" w:rsidRDefault="000B12C0" w:rsidP="008A5FEC">
      <w:pPr>
        <w:pStyle w:val="ListParagraph"/>
        <w:numPr>
          <w:ilvl w:val="0"/>
          <w:numId w:val="4"/>
        </w:numPr>
        <w:rPr>
          <w:rFonts w:ascii="Arial" w:hAnsi="Arial"/>
        </w:rPr>
      </w:pPr>
      <w:r w:rsidRPr="00562D2A">
        <w:rPr>
          <w:rFonts w:ascii="Arial" w:hAnsi="Arial"/>
        </w:rPr>
        <w:t>We’ll e</w:t>
      </w:r>
      <w:r w:rsidR="00C84676" w:rsidRPr="00562D2A">
        <w:rPr>
          <w:rFonts w:ascii="Arial" w:hAnsi="Arial"/>
        </w:rPr>
        <w:t>valuat</w:t>
      </w:r>
      <w:r w:rsidRPr="00562D2A">
        <w:rPr>
          <w:rFonts w:ascii="Arial" w:hAnsi="Arial"/>
        </w:rPr>
        <w:t>e</w:t>
      </w:r>
      <w:r w:rsidR="00C84676" w:rsidRPr="00562D2A">
        <w:rPr>
          <w:rFonts w:ascii="Arial" w:hAnsi="Arial"/>
        </w:rPr>
        <w:t xml:space="preserve"> the health and well-being framework. </w:t>
      </w:r>
    </w:p>
    <w:p w14:paraId="680288E2" w14:textId="7F5C4D9D" w:rsidR="00C84676" w:rsidRPr="00562D2A" w:rsidRDefault="00363340" w:rsidP="008A5FEC">
      <w:pPr>
        <w:pStyle w:val="ListParagraph"/>
        <w:numPr>
          <w:ilvl w:val="0"/>
          <w:numId w:val="4"/>
        </w:numPr>
        <w:rPr>
          <w:rFonts w:ascii="Arial" w:hAnsi="Arial"/>
        </w:rPr>
      </w:pPr>
      <w:r w:rsidRPr="00562D2A">
        <w:rPr>
          <w:rFonts w:ascii="Arial" w:hAnsi="Arial"/>
        </w:rPr>
        <w:t>Every year, w</w:t>
      </w:r>
      <w:r w:rsidR="00C84676" w:rsidRPr="00562D2A">
        <w:rPr>
          <w:rFonts w:ascii="Arial" w:hAnsi="Arial"/>
        </w:rPr>
        <w:t xml:space="preserve">e’ll report on all </w:t>
      </w:r>
      <w:r w:rsidR="0052307B" w:rsidRPr="00562D2A">
        <w:rPr>
          <w:rFonts w:ascii="Arial" w:hAnsi="Arial"/>
        </w:rPr>
        <w:t xml:space="preserve">the </w:t>
      </w:r>
      <w:r w:rsidR="00C84676" w:rsidRPr="00562D2A">
        <w:rPr>
          <w:rFonts w:ascii="Arial" w:hAnsi="Arial"/>
        </w:rPr>
        <w:t xml:space="preserve">actions of this </w:t>
      </w:r>
      <w:r w:rsidR="00E34EEC" w:rsidRPr="00562D2A">
        <w:rPr>
          <w:rFonts w:ascii="Arial" w:hAnsi="Arial"/>
        </w:rPr>
        <w:t xml:space="preserve">workforce </w:t>
      </w:r>
      <w:r w:rsidR="00BD1D03" w:rsidRPr="00562D2A">
        <w:rPr>
          <w:rFonts w:ascii="Arial" w:hAnsi="Arial"/>
        </w:rPr>
        <w:t xml:space="preserve">delivery </w:t>
      </w:r>
      <w:r w:rsidR="00C84676" w:rsidRPr="00562D2A">
        <w:rPr>
          <w:rFonts w:ascii="Arial" w:hAnsi="Arial"/>
        </w:rPr>
        <w:t>plan</w:t>
      </w:r>
      <w:r w:rsidR="009C58E9" w:rsidRPr="00562D2A">
        <w:rPr>
          <w:rFonts w:ascii="Arial" w:hAnsi="Arial"/>
        </w:rPr>
        <w:t xml:space="preserve"> and any new identified actions</w:t>
      </w:r>
      <w:r w:rsidR="0052307B" w:rsidRPr="00562D2A">
        <w:rPr>
          <w:rFonts w:ascii="Arial" w:hAnsi="Arial"/>
        </w:rPr>
        <w:t>.</w:t>
      </w:r>
    </w:p>
    <w:p w14:paraId="5A1913F2" w14:textId="08F1B3B6" w:rsidR="00CC064D" w:rsidRPr="00562D2A" w:rsidRDefault="00CC064D" w:rsidP="008A5FEC">
      <w:pPr>
        <w:pStyle w:val="ListParagraph"/>
        <w:numPr>
          <w:ilvl w:val="0"/>
          <w:numId w:val="4"/>
        </w:numPr>
        <w:rPr>
          <w:rFonts w:ascii="Arial" w:hAnsi="Arial"/>
        </w:rPr>
      </w:pPr>
      <w:r w:rsidRPr="00562D2A">
        <w:rPr>
          <w:rFonts w:ascii="Arial" w:hAnsi="Arial"/>
        </w:rPr>
        <w:t>We’ll track workforce data to monitor retention</w:t>
      </w:r>
    </w:p>
    <w:p w14:paraId="6E428D5F" w14:textId="77777777" w:rsidR="005757BA" w:rsidRDefault="005757BA" w:rsidP="008A5FEC"/>
    <w:p w14:paraId="6D91DE9E" w14:textId="77777777" w:rsidR="005757BA" w:rsidRDefault="005757BA" w:rsidP="008A5FEC"/>
    <w:p w14:paraId="43139262" w14:textId="77777777" w:rsidR="005757BA" w:rsidRDefault="005757BA" w:rsidP="008A5FEC"/>
    <w:p w14:paraId="1503CE94" w14:textId="77777777" w:rsidR="005757BA" w:rsidRDefault="005757BA" w:rsidP="008A5FEC"/>
    <w:p w14:paraId="2925CA10" w14:textId="77777777" w:rsidR="005757BA" w:rsidRDefault="005757BA" w:rsidP="008A5FEC"/>
    <w:p w14:paraId="43E215A8" w14:textId="77777777" w:rsidR="005757BA" w:rsidRDefault="005757BA" w:rsidP="008A5FEC"/>
    <w:p w14:paraId="252863B0" w14:textId="77777777" w:rsidR="005757BA" w:rsidRDefault="005757BA" w:rsidP="008A5FEC"/>
    <w:p w14:paraId="26BBDF8C" w14:textId="508F5122" w:rsidR="00D70E12" w:rsidRPr="008A5FEC" w:rsidRDefault="00D70E12" w:rsidP="008A5FEC">
      <w:r w:rsidRPr="008A5FEC">
        <w:rPr>
          <w:noProof/>
        </w:rPr>
        <w:lastRenderedPageBreak/>
        <w:drawing>
          <wp:anchor distT="0" distB="0" distL="114300" distR="114300" simplePos="0" relativeHeight="251658248" behindDoc="1" locked="0" layoutInCell="1" allowOverlap="1" wp14:anchorId="180B0BCF" wp14:editId="6CE2EABB">
            <wp:simplePos x="0" y="0"/>
            <wp:positionH relativeFrom="column">
              <wp:posOffset>28575</wp:posOffset>
            </wp:positionH>
            <wp:positionV relativeFrom="paragraph">
              <wp:posOffset>225</wp:posOffset>
            </wp:positionV>
            <wp:extent cx="1156970" cy="1009650"/>
            <wp:effectExtent l="0" t="0" r="0" b="0"/>
            <wp:wrapTight wrapText="bothSides">
              <wp:wrapPolygon edited="0">
                <wp:start x="6046" y="815"/>
                <wp:lineTo x="5335" y="2853"/>
                <wp:lineTo x="2490" y="8151"/>
                <wp:lineTo x="1778" y="10189"/>
                <wp:lineTo x="2134" y="13042"/>
                <wp:lineTo x="3201" y="14672"/>
                <wp:lineTo x="5690" y="20377"/>
                <wp:lineTo x="15649" y="20377"/>
                <wp:lineTo x="18850" y="14672"/>
                <wp:lineTo x="19561" y="10189"/>
                <wp:lineTo x="15649" y="815"/>
                <wp:lineTo x="6046" y="815"/>
              </wp:wrapPolygon>
            </wp:wrapTight>
            <wp:docPr id="229" name="Picture 2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9" name="Picture 229">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56970" cy="1009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6A2E10" w14:textId="368FCAFB" w:rsidR="00035435" w:rsidRPr="008A5FEC" w:rsidRDefault="00DD24C1" w:rsidP="008A5FEC">
      <w:pPr>
        <w:pStyle w:val="Heading2"/>
      </w:pPr>
      <w:bookmarkStart w:id="16" w:name="_2._Attraction_and"/>
      <w:bookmarkStart w:id="17" w:name="_Toc163657839"/>
      <w:bookmarkEnd w:id="16"/>
      <w:r w:rsidRPr="008A5FEC">
        <w:t xml:space="preserve">2. </w:t>
      </w:r>
      <w:r w:rsidR="00035435" w:rsidRPr="008A5FEC">
        <w:t>Attraction and recruitment</w:t>
      </w:r>
      <w:bookmarkEnd w:id="17"/>
    </w:p>
    <w:p w14:paraId="38896040" w14:textId="4FFD8268" w:rsidR="00AE7B77" w:rsidRPr="008A5FEC" w:rsidRDefault="00AE7B77" w:rsidP="008A5FEC"/>
    <w:p w14:paraId="0FBA6E42" w14:textId="77777777" w:rsidR="00D676E8" w:rsidRDefault="00D676E8" w:rsidP="008A5FEC">
      <w:pPr>
        <w:pStyle w:val="Heading3"/>
      </w:pPr>
      <w:bookmarkStart w:id="18" w:name="_Toc163657840"/>
    </w:p>
    <w:p w14:paraId="46E50F96" w14:textId="69E84C0D" w:rsidR="008039E6" w:rsidRDefault="008039E6" w:rsidP="008A5FEC">
      <w:pPr>
        <w:pStyle w:val="Heading3"/>
      </w:pPr>
      <w:r w:rsidRPr="008A5FEC">
        <w:t>What progress has been made?</w:t>
      </w:r>
      <w:bookmarkEnd w:id="18"/>
      <w:r w:rsidRPr="008A5FEC">
        <w:t xml:space="preserve"> </w:t>
      </w:r>
    </w:p>
    <w:p w14:paraId="4B852F11" w14:textId="355E85C9" w:rsidR="00CF3B89" w:rsidRDefault="00035435" w:rsidP="008A5FEC">
      <w:pPr>
        <w:pStyle w:val="Heading3"/>
      </w:pPr>
      <w:bookmarkStart w:id="19" w:name="_Toc163657841"/>
      <w:r w:rsidRPr="008A5FEC">
        <w:t>What you told us</w:t>
      </w:r>
      <w:bookmarkEnd w:id="19"/>
    </w:p>
    <w:p w14:paraId="7FF33921" w14:textId="77777777" w:rsidR="00A62577" w:rsidRPr="00A62577" w:rsidRDefault="00A62577" w:rsidP="00A62577"/>
    <w:p w14:paraId="158B0CE7" w14:textId="5647EE4A" w:rsidR="004721B1" w:rsidRPr="008A5FEC" w:rsidRDefault="00784B2B" w:rsidP="008A5FEC">
      <w:pPr>
        <w:pStyle w:val="Heading3"/>
      </w:pPr>
      <w:bookmarkStart w:id="20" w:name="_Toc163657842"/>
      <w:r w:rsidRPr="008A5FEC">
        <w:t xml:space="preserve">Our </w:t>
      </w:r>
      <w:r w:rsidR="006B7C7D" w:rsidRPr="008A5FEC">
        <w:t>a</w:t>
      </w:r>
      <w:r w:rsidRPr="008A5FEC">
        <w:t xml:space="preserve">mbition </w:t>
      </w:r>
      <w:r w:rsidR="006B7C7D" w:rsidRPr="008A5FEC">
        <w:t>b</w:t>
      </w:r>
      <w:r w:rsidRPr="008A5FEC">
        <w:t>y 2030</w:t>
      </w:r>
      <w:bookmarkEnd w:id="20"/>
    </w:p>
    <w:p w14:paraId="3E2A1E4D" w14:textId="77777777" w:rsidR="004721B1" w:rsidRPr="008A5FEC" w:rsidRDefault="004721B1" w:rsidP="008A5FEC"/>
    <w:p w14:paraId="43C8AFDA" w14:textId="27D5B33B" w:rsidR="00AF3613" w:rsidRPr="00354172" w:rsidRDefault="00F90B52" w:rsidP="005E00B5">
      <w:pPr>
        <w:rPr>
          <w:b/>
          <w:bCs/>
        </w:rPr>
      </w:pPr>
      <w:bookmarkStart w:id="21" w:name="_Toc163657843"/>
      <w:r w:rsidRPr="00354172">
        <w:rPr>
          <w:b/>
          <w:bCs/>
        </w:rPr>
        <w:t>H</w:t>
      </w:r>
      <w:r w:rsidR="00B01233" w:rsidRPr="00354172">
        <w:rPr>
          <w:b/>
          <w:bCs/>
        </w:rPr>
        <w:t>ealth and social care will be well established as a strong and recognisable brand and the sector of choice for our future workforce.</w:t>
      </w:r>
      <w:bookmarkEnd w:id="21"/>
    </w:p>
    <w:p w14:paraId="2265B62E" w14:textId="05D78E94" w:rsidR="006E0D02" w:rsidRPr="008A5FEC" w:rsidRDefault="006E0D02" w:rsidP="008A5FEC">
      <w:bookmarkStart w:id="22" w:name="_Hlk140128931"/>
      <w:r w:rsidRPr="008A5FEC">
        <w:t xml:space="preserve">Attraction and recruitment </w:t>
      </w:r>
      <w:r w:rsidR="004C2577" w:rsidRPr="008A5FEC">
        <w:t>are</w:t>
      </w:r>
      <w:r w:rsidRPr="008A5FEC">
        <w:t xml:space="preserve"> </w:t>
      </w:r>
      <w:r w:rsidR="004B0476" w:rsidRPr="008A5FEC">
        <w:t xml:space="preserve">affected </w:t>
      </w:r>
      <w:r w:rsidRPr="008A5FEC">
        <w:t>by a range of factors</w:t>
      </w:r>
      <w:r w:rsidR="00551AFC" w:rsidRPr="008A5FEC">
        <w:t>,</w:t>
      </w:r>
      <w:r w:rsidR="00CC1E61" w:rsidRPr="008A5FEC">
        <w:t xml:space="preserve"> </w:t>
      </w:r>
      <w:r w:rsidR="00551AFC" w:rsidRPr="008A5FEC">
        <w:t>so p</w:t>
      </w:r>
      <w:r w:rsidRPr="008A5FEC">
        <w:t xml:space="preserve">ositive progress </w:t>
      </w:r>
      <w:r w:rsidR="00551AFC" w:rsidRPr="008A5FEC">
        <w:t>for</w:t>
      </w:r>
      <w:r w:rsidRPr="008A5FEC">
        <w:t xml:space="preserve"> this theme, monitored </w:t>
      </w:r>
      <w:r w:rsidR="00460947" w:rsidRPr="008A5FEC">
        <w:t>every year</w:t>
      </w:r>
      <w:r w:rsidR="00551AFC" w:rsidRPr="008A5FEC">
        <w:t>,</w:t>
      </w:r>
      <w:r w:rsidRPr="008A5FEC">
        <w:t xml:space="preserve"> would mean:</w:t>
      </w:r>
    </w:p>
    <w:bookmarkEnd w:id="22"/>
    <w:p w14:paraId="297553FC" w14:textId="7BAFD777" w:rsidR="00364C35" w:rsidRPr="008A5FEC" w:rsidRDefault="00551AFC" w:rsidP="008A5FEC">
      <w:pPr>
        <w:pStyle w:val="ListParagraph"/>
        <w:numPr>
          <w:ilvl w:val="0"/>
          <w:numId w:val="11"/>
        </w:numPr>
        <w:rPr>
          <w:rFonts w:ascii="Arial" w:hAnsi="Arial"/>
        </w:rPr>
      </w:pPr>
      <w:r w:rsidRPr="008A5FEC">
        <w:rPr>
          <w:rFonts w:ascii="Arial" w:hAnsi="Arial"/>
        </w:rPr>
        <w:t>m</w:t>
      </w:r>
      <w:r w:rsidR="00364C35" w:rsidRPr="008A5FEC">
        <w:rPr>
          <w:rFonts w:ascii="Arial" w:hAnsi="Arial"/>
        </w:rPr>
        <w:t>aintain</w:t>
      </w:r>
      <w:r w:rsidRPr="008A5FEC">
        <w:rPr>
          <w:rFonts w:ascii="Arial" w:hAnsi="Arial"/>
        </w:rPr>
        <w:t>ing</w:t>
      </w:r>
      <w:r w:rsidR="00364C35" w:rsidRPr="008A5FEC">
        <w:rPr>
          <w:rFonts w:ascii="Arial" w:hAnsi="Arial"/>
        </w:rPr>
        <w:t xml:space="preserve"> the </w:t>
      </w:r>
      <w:r w:rsidRPr="008A5FEC">
        <w:rPr>
          <w:rFonts w:ascii="Arial" w:hAnsi="Arial"/>
        </w:rPr>
        <w:t>percentage</w:t>
      </w:r>
      <w:r w:rsidR="00364C35" w:rsidRPr="008A5FEC">
        <w:rPr>
          <w:rFonts w:ascii="Arial" w:hAnsi="Arial"/>
        </w:rPr>
        <w:t xml:space="preserve"> of people who join the sector as they want to make a difference </w:t>
      </w:r>
    </w:p>
    <w:p w14:paraId="32580C66" w14:textId="08BBC03C" w:rsidR="006E0D02" w:rsidRPr="008A5FEC" w:rsidRDefault="006E234C" w:rsidP="008A5FEC">
      <w:pPr>
        <w:pStyle w:val="ListParagraph"/>
        <w:numPr>
          <w:ilvl w:val="0"/>
          <w:numId w:val="11"/>
        </w:numPr>
        <w:rPr>
          <w:rFonts w:ascii="Arial" w:hAnsi="Arial"/>
        </w:rPr>
      </w:pPr>
      <w:r w:rsidRPr="008A5FEC">
        <w:rPr>
          <w:rFonts w:ascii="Arial" w:hAnsi="Arial"/>
        </w:rPr>
        <w:t>reducing</w:t>
      </w:r>
      <w:r w:rsidR="006E0D02" w:rsidRPr="008A5FEC">
        <w:rPr>
          <w:rFonts w:ascii="Arial" w:hAnsi="Arial"/>
        </w:rPr>
        <w:t xml:space="preserve"> the </w:t>
      </w:r>
      <w:r w:rsidRPr="008A5FEC">
        <w:rPr>
          <w:rFonts w:ascii="Arial" w:hAnsi="Arial"/>
        </w:rPr>
        <w:t>percentage</w:t>
      </w:r>
      <w:r w:rsidR="006E0D02" w:rsidRPr="008A5FEC">
        <w:rPr>
          <w:rFonts w:ascii="Arial" w:hAnsi="Arial"/>
        </w:rPr>
        <w:t xml:space="preserve"> of vacancies as a proportion of the sector </w:t>
      </w:r>
    </w:p>
    <w:p w14:paraId="76E060C5" w14:textId="016BB229" w:rsidR="006E0D02" w:rsidRPr="008A5FEC" w:rsidRDefault="006E234C" w:rsidP="008A5FEC">
      <w:pPr>
        <w:pStyle w:val="ListParagraph"/>
        <w:numPr>
          <w:ilvl w:val="0"/>
          <w:numId w:val="11"/>
        </w:numPr>
        <w:rPr>
          <w:rFonts w:ascii="Arial" w:hAnsi="Arial"/>
        </w:rPr>
      </w:pPr>
      <w:r w:rsidRPr="008A5FEC">
        <w:rPr>
          <w:rFonts w:ascii="Arial" w:hAnsi="Arial"/>
        </w:rPr>
        <w:t>r</w:t>
      </w:r>
      <w:r w:rsidR="006E0D02" w:rsidRPr="008A5FEC">
        <w:rPr>
          <w:rFonts w:ascii="Arial" w:hAnsi="Arial"/>
        </w:rPr>
        <w:t>educ</w:t>
      </w:r>
      <w:r w:rsidRPr="008A5FEC">
        <w:rPr>
          <w:rFonts w:ascii="Arial" w:hAnsi="Arial"/>
        </w:rPr>
        <w:t>ing the percentage</w:t>
      </w:r>
      <w:r w:rsidR="006E0D02" w:rsidRPr="008A5FEC">
        <w:rPr>
          <w:rFonts w:ascii="Arial" w:hAnsi="Arial"/>
        </w:rPr>
        <w:t xml:space="preserve"> of employers reporting challenges </w:t>
      </w:r>
      <w:r w:rsidR="00122EA8" w:rsidRPr="008A5FEC">
        <w:rPr>
          <w:rFonts w:ascii="Arial" w:hAnsi="Arial"/>
        </w:rPr>
        <w:t xml:space="preserve">in </w:t>
      </w:r>
      <w:r w:rsidR="00062A22" w:rsidRPr="008A5FEC">
        <w:rPr>
          <w:rFonts w:ascii="Arial" w:hAnsi="Arial"/>
        </w:rPr>
        <w:t>staff</w:t>
      </w:r>
      <w:r w:rsidR="00810B91" w:rsidRPr="008A5FEC">
        <w:rPr>
          <w:rFonts w:ascii="Arial" w:hAnsi="Arial"/>
        </w:rPr>
        <w:t xml:space="preserve"> availability</w:t>
      </w:r>
      <w:r w:rsidR="006E0D02" w:rsidRPr="008A5FEC">
        <w:rPr>
          <w:rFonts w:ascii="Arial" w:hAnsi="Arial"/>
        </w:rPr>
        <w:t xml:space="preserve"> </w:t>
      </w:r>
    </w:p>
    <w:p w14:paraId="16D4FACB" w14:textId="4CB2070E" w:rsidR="00D53297" w:rsidRPr="008A5FEC" w:rsidRDefault="00810B91" w:rsidP="008A5FEC">
      <w:pPr>
        <w:pStyle w:val="ListParagraph"/>
        <w:numPr>
          <w:ilvl w:val="0"/>
          <w:numId w:val="11"/>
        </w:numPr>
        <w:rPr>
          <w:rFonts w:ascii="Arial" w:hAnsi="Arial"/>
        </w:rPr>
      </w:pPr>
      <w:r w:rsidRPr="008A5FEC">
        <w:rPr>
          <w:rFonts w:ascii="Arial" w:hAnsi="Arial"/>
        </w:rPr>
        <w:t>i</w:t>
      </w:r>
      <w:r w:rsidR="00D53297" w:rsidRPr="008A5FEC">
        <w:rPr>
          <w:rFonts w:ascii="Arial" w:hAnsi="Arial"/>
        </w:rPr>
        <w:t>mprov</w:t>
      </w:r>
      <w:r w:rsidRPr="008A5FEC">
        <w:rPr>
          <w:rFonts w:ascii="Arial" w:hAnsi="Arial"/>
        </w:rPr>
        <w:t>ing</w:t>
      </w:r>
      <w:r w:rsidR="00D53297" w:rsidRPr="008A5FEC">
        <w:rPr>
          <w:rFonts w:ascii="Arial" w:hAnsi="Arial"/>
        </w:rPr>
        <w:t xml:space="preserve"> length of service</w:t>
      </w:r>
      <w:r w:rsidRPr="008A5FEC">
        <w:rPr>
          <w:rFonts w:ascii="Arial" w:hAnsi="Arial"/>
        </w:rPr>
        <w:t>,</w:t>
      </w:r>
      <w:r w:rsidR="00D53297" w:rsidRPr="008A5FEC">
        <w:rPr>
          <w:rFonts w:ascii="Arial" w:hAnsi="Arial"/>
        </w:rPr>
        <w:t xml:space="preserve"> using data from the </w:t>
      </w:r>
      <w:r w:rsidRPr="008A5FEC">
        <w:rPr>
          <w:rFonts w:ascii="Arial" w:hAnsi="Arial"/>
        </w:rPr>
        <w:t>R</w:t>
      </w:r>
      <w:r w:rsidR="00D53297" w:rsidRPr="008A5FEC">
        <w:rPr>
          <w:rFonts w:ascii="Arial" w:hAnsi="Arial"/>
        </w:rPr>
        <w:t xml:space="preserve">egister </w:t>
      </w:r>
      <w:r w:rsidR="00792F56" w:rsidRPr="008A5FEC">
        <w:rPr>
          <w:rFonts w:ascii="Arial" w:hAnsi="Arial"/>
        </w:rPr>
        <w:t>of social care workers to measure</w:t>
      </w:r>
      <w:r w:rsidR="00D53297" w:rsidRPr="008A5FEC">
        <w:rPr>
          <w:rFonts w:ascii="Arial" w:hAnsi="Arial"/>
        </w:rPr>
        <w:t xml:space="preserve"> retention </w:t>
      </w:r>
    </w:p>
    <w:p w14:paraId="03A5F99E" w14:textId="6886539B" w:rsidR="00D53297" w:rsidRPr="008A5FEC" w:rsidRDefault="00810B91" w:rsidP="008A5FEC">
      <w:pPr>
        <w:pStyle w:val="ListParagraph"/>
        <w:numPr>
          <w:ilvl w:val="0"/>
          <w:numId w:val="11"/>
        </w:numPr>
        <w:rPr>
          <w:rFonts w:ascii="Arial" w:hAnsi="Arial"/>
        </w:rPr>
      </w:pPr>
      <w:r w:rsidRPr="008A5FEC">
        <w:rPr>
          <w:rFonts w:ascii="Arial" w:hAnsi="Arial"/>
        </w:rPr>
        <w:t>i</w:t>
      </w:r>
      <w:r w:rsidR="00D53297" w:rsidRPr="008A5FEC">
        <w:rPr>
          <w:rFonts w:ascii="Arial" w:hAnsi="Arial"/>
        </w:rPr>
        <w:t>mprov</w:t>
      </w:r>
      <w:r w:rsidRPr="008A5FEC">
        <w:rPr>
          <w:rFonts w:ascii="Arial" w:hAnsi="Arial"/>
        </w:rPr>
        <w:t>ing</w:t>
      </w:r>
      <w:r w:rsidR="00D53297" w:rsidRPr="008A5FEC">
        <w:rPr>
          <w:rFonts w:ascii="Arial" w:hAnsi="Arial"/>
        </w:rPr>
        <w:t xml:space="preserve"> how </w:t>
      </w:r>
      <w:r w:rsidRPr="008A5FEC">
        <w:rPr>
          <w:rFonts w:ascii="Arial" w:hAnsi="Arial"/>
        </w:rPr>
        <w:t>value</w:t>
      </w:r>
      <w:r w:rsidR="001B36B1" w:rsidRPr="008A5FEC">
        <w:rPr>
          <w:rFonts w:ascii="Arial" w:hAnsi="Arial"/>
        </w:rPr>
        <w:t>d</w:t>
      </w:r>
      <w:r w:rsidRPr="008A5FEC">
        <w:rPr>
          <w:rFonts w:ascii="Arial" w:hAnsi="Arial"/>
        </w:rPr>
        <w:t xml:space="preserve"> the</w:t>
      </w:r>
      <w:r w:rsidR="00D53297" w:rsidRPr="008A5FEC">
        <w:rPr>
          <w:rFonts w:ascii="Arial" w:hAnsi="Arial"/>
        </w:rPr>
        <w:t xml:space="preserve"> workforce feel</w:t>
      </w:r>
      <w:r w:rsidRPr="008A5FEC">
        <w:rPr>
          <w:rFonts w:ascii="Arial" w:hAnsi="Arial"/>
        </w:rPr>
        <w:t>s</w:t>
      </w:r>
      <w:r w:rsidR="00D53297" w:rsidRPr="008A5FEC">
        <w:rPr>
          <w:rFonts w:ascii="Arial" w:hAnsi="Arial"/>
        </w:rPr>
        <w:t xml:space="preserve"> </w:t>
      </w:r>
    </w:p>
    <w:p w14:paraId="7E111407" w14:textId="702AA685" w:rsidR="00D53297" w:rsidRPr="008A5FEC" w:rsidRDefault="00810B91" w:rsidP="00030325">
      <w:pPr>
        <w:pStyle w:val="ListParagraph"/>
        <w:numPr>
          <w:ilvl w:val="0"/>
          <w:numId w:val="11"/>
        </w:numPr>
      </w:pPr>
      <w:r w:rsidRPr="008A5FEC">
        <w:rPr>
          <w:rFonts w:ascii="Arial" w:hAnsi="Arial"/>
        </w:rPr>
        <w:t>i</w:t>
      </w:r>
      <w:r w:rsidR="00D53297" w:rsidRPr="008A5FEC">
        <w:rPr>
          <w:rFonts w:ascii="Arial" w:hAnsi="Arial"/>
        </w:rPr>
        <w:t>mprov</w:t>
      </w:r>
      <w:r w:rsidRPr="008A5FEC">
        <w:rPr>
          <w:rFonts w:ascii="Arial" w:hAnsi="Arial"/>
        </w:rPr>
        <w:t>ing</w:t>
      </w:r>
      <w:r w:rsidR="00D53297" w:rsidRPr="008A5FEC">
        <w:rPr>
          <w:rFonts w:ascii="Arial" w:hAnsi="Arial"/>
        </w:rPr>
        <w:t xml:space="preserve"> </w:t>
      </w:r>
      <w:r w:rsidR="001B36B1" w:rsidRPr="008A5FEC">
        <w:rPr>
          <w:rFonts w:ascii="Arial" w:hAnsi="Arial"/>
        </w:rPr>
        <w:t>how the Welsh public perceives</w:t>
      </w:r>
      <w:r w:rsidR="00D53297" w:rsidRPr="008A5FEC">
        <w:rPr>
          <w:rFonts w:ascii="Arial" w:hAnsi="Arial"/>
        </w:rPr>
        <w:t xml:space="preserve"> the workforce </w:t>
      </w:r>
    </w:p>
    <w:p w14:paraId="3F8F6941" w14:textId="3A02A754" w:rsidR="00E40FB8" w:rsidRPr="008A5FEC" w:rsidRDefault="00E40FB8" w:rsidP="008A5FEC">
      <w:pPr>
        <w:pStyle w:val="Heading3"/>
      </w:pPr>
      <w:bookmarkStart w:id="23" w:name="_Toc163657844"/>
      <w:r w:rsidRPr="008A5FEC">
        <w:t xml:space="preserve">Workforce strategy actions </w:t>
      </w:r>
      <w:bookmarkEnd w:id="23"/>
      <w:r w:rsidR="000C47B9" w:rsidRPr="008A5FEC">
        <w:t>202</w:t>
      </w:r>
      <w:r w:rsidR="000C47B9">
        <w:t>5</w:t>
      </w:r>
      <w:r w:rsidR="000C47B9" w:rsidRPr="008A5FEC">
        <w:t xml:space="preserve"> to 202</w:t>
      </w:r>
      <w:r w:rsidR="000C47B9">
        <w:t>8</w:t>
      </w:r>
    </w:p>
    <w:p w14:paraId="679EBB57" w14:textId="77777777" w:rsidR="007F034C" w:rsidRPr="008A5FEC" w:rsidRDefault="007F034C" w:rsidP="008A5FEC"/>
    <w:p w14:paraId="71A3AB41" w14:textId="7808EB6B" w:rsidR="00894CCE" w:rsidRPr="00562D2A" w:rsidRDefault="001312C4" w:rsidP="008A5FEC">
      <w:pPr>
        <w:pStyle w:val="ListParagraph"/>
        <w:numPr>
          <w:ilvl w:val="0"/>
          <w:numId w:val="2"/>
        </w:numPr>
        <w:rPr>
          <w:rFonts w:ascii="Arial" w:hAnsi="Arial"/>
        </w:rPr>
      </w:pPr>
      <w:r w:rsidRPr="00562D2A">
        <w:rPr>
          <w:rFonts w:ascii="Arial" w:hAnsi="Arial"/>
        </w:rPr>
        <w:t>C</w:t>
      </w:r>
      <w:r w:rsidR="00894CCE" w:rsidRPr="00562D2A">
        <w:rPr>
          <w:rFonts w:ascii="Arial" w:hAnsi="Arial"/>
        </w:rPr>
        <w:t>ontinu</w:t>
      </w:r>
      <w:r w:rsidR="006163FF" w:rsidRPr="00562D2A">
        <w:rPr>
          <w:rFonts w:ascii="Arial" w:hAnsi="Arial"/>
        </w:rPr>
        <w:t>e to</w:t>
      </w:r>
      <w:r w:rsidR="00894CCE" w:rsidRPr="00562D2A">
        <w:rPr>
          <w:rFonts w:ascii="Arial" w:hAnsi="Arial"/>
        </w:rPr>
        <w:t xml:space="preserve"> promote social care as a career of choice</w:t>
      </w:r>
      <w:r w:rsidR="00067FC8" w:rsidRPr="00562D2A">
        <w:rPr>
          <w:rFonts w:ascii="Arial" w:hAnsi="Arial"/>
        </w:rPr>
        <w:t xml:space="preserve"> to the public</w:t>
      </w:r>
      <w:r w:rsidR="00C52E7E" w:rsidRPr="00562D2A">
        <w:rPr>
          <w:rFonts w:ascii="Arial" w:hAnsi="Arial"/>
        </w:rPr>
        <w:t>,</w:t>
      </w:r>
      <w:r w:rsidR="003F217C" w:rsidRPr="00562D2A">
        <w:rPr>
          <w:rFonts w:ascii="Arial" w:hAnsi="Arial"/>
        </w:rPr>
        <w:t xml:space="preserve"> with an emphasis on</w:t>
      </w:r>
      <w:r w:rsidR="0086712C" w:rsidRPr="00562D2A">
        <w:rPr>
          <w:rFonts w:ascii="Arial" w:hAnsi="Arial"/>
        </w:rPr>
        <w:t xml:space="preserve"> </w:t>
      </w:r>
      <w:r w:rsidR="0086712C" w:rsidRPr="00562D2A" w:rsidDel="00B10A66">
        <w:rPr>
          <w:rFonts w:ascii="Arial" w:hAnsi="Arial"/>
        </w:rPr>
        <w:t>schools</w:t>
      </w:r>
      <w:r w:rsidR="00B10A66" w:rsidRPr="00562D2A">
        <w:rPr>
          <w:rFonts w:ascii="Arial" w:hAnsi="Arial"/>
        </w:rPr>
        <w:t>, colleges</w:t>
      </w:r>
      <w:r w:rsidR="00A02BB9" w:rsidRPr="00562D2A">
        <w:rPr>
          <w:rFonts w:ascii="Arial" w:hAnsi="Arial"/>
        </w:rPr>
        <w:t xml:space="preserve"> and underrepresented groups</w:t>
      </w:r>
      <w:r w:rsidR="00DC0345" w:rsidRPr="00562D2A">
        <w:rPr>
          <w:rFonts w:ascii="Arial" w:hAnsi="Arial"/>
        </w:rPr>
        <w:t xml:space="preserve"> with an emphasis on targeted campaigns for residential childcare</w:t>
      </w:r>
      <w:r w:rsidR="004422D0" w:rsidRPr="00562D2A">
        <w:rPr>
          <w:rFonts w:ascii="Arial" w:hAnsi="Arial"/>
        </w:rPr>
        <w:t>.</w:t>
      </w:r>
      <w:r w:rsidR="0086712C" w:rsidRPr="00562D2A">
        <w:rPr>
          <w:rFonts w:ascii="Arial" w:hAnsi="Arial"/>
        </w:rPr>
        <w:t xml:space="preserve"> </w:t>
      </w:r>
    </w:p>
    <w:p w14:paraId="3CC019E2" w14:textId="49370FE1" w:rsidR="00E34ABE" w:rsidRPr="00562D2A" w:rsidRDefault="004278DD" w:rsidP="008A5FEC">
      <w:pPr>
        <w:pStyle w:val="ListParagraph"/>
        <w:numPr>
          <w:ilvl w:val="0"/>
          <w:numId w:val="2"/>
        </w:numPr>
        <w:rPr>
          <w:rFonts w:ascii="Arial" w:hAnsi="Arial"/>
        </w:rPr>
      </w:pPr>
      <w:r w:rsidRPr="00562D2A">
        <w:rPr>
          <w:rFonts w:ascii="Arial" w:hAnsi="Arial"/>
        </w:rPr>
        <w:t>Continue to d</w:t>
      </w:r>
      <w:r w:rsidR="0086712C" w:rsidRPr="00562D2A">
        <w:rPr>
          <w:rFonts w:ascii="Arial" w:hAnsi="Arial"/>
        </w:rPr>
        <w:t xml:space="preserve">eliver programmes and </w:t>
      </w:r>
      <w:r w:rsidR="00E27208" w:rsidRPr="00562D2A">
        <w:rPr>
          <w:rFonts w:ascii="Arial" w:hAnsi="Arial"/>
        </w:rPr>
        <w:t xml:space="preserve">plan schemes to </w:t>
      </w:r>
      <w:r w:rsidR="00894CCE" w:rsidRPr="00562D2A">
        <w:rPr>
          <w:rFonts w:ascii="Arial" w:hAnsi="Arial"/>
        </w:rPr>
        <w:t>widen access to careers in social care</w:t>
      </w:r>
      <w:r w:rsidR="00017068" w:rsidRPr="00562D2A">
        <w:rPr>
          <w:rFonts w:ascii="Arial" w:hAnsi="Arial"/>
        </w:rPr>
        <w:t>.</w:t>
      </w:r>
    </w:p>
    <w:p w14:paraId="04642D92" w14:textId="39D2BD11" w:rsidR="00276828" w:rsidRPr="00562D2A" w:rsidRDefault="00276828" w:rsidP="008A5FEC">
      <w:pPr>
        <w:pStyle w:val="ListParagraph"/>
        <w:numPr>
          <w:ilvl w:val="0"/>
          <w:numId w:val="2"/>
        </w:numPr>
        <w:rPr>
          <w:rFonts w:ascii="Arial" w:hAnsi="Arial"/>
        </w:rPr>
      </w:pPr>
      <w:r w:rsidRPr="00562D2A">
        <w:rPr>
          <w:rFonts w:ascii="Arial" w:hAnsi="Arial"/>
        </w:rPr>
        <w:t>Hold</w:t>
      </w:r>
      <w:r w:rsidR="006F1664" w:rsidRPr="00562D2A">
        <w:rPr>
          <w:rFonts w:ascii="Arial" w:hAnsi="Arial"/>
        </w:rPr>
        <w:t xml:space="preserve"> an</w:t>
      </w:r>
      <w:r w:rsidRPr="00562D2A">
        <w:rPr>
          <w:rFonts w:ascii="Arial" w:hAnsi="Arial"/>
        </w:rPr>
        <w:t xml:space="preserve"> annual</w:t>
      </w:r>
      <w:r w:rsidR="00476045" w:rsidRPr="00562D2A">
        <w:rPr>
          <w:rFonts w:ascii="Arial" w:hAnsi="Arial"/>
        </w:rPr>
        <w:t xml:space="preserve"> </w:t>
      </w:r>
      <w:hyperlink r:id="rId18" w:history="1">
        <w:r w:rsidR="00017068" w:rsidRPr="00562D2A">
          <w:rPr>
            <w:rStyle w:val="Hyperlink"/>
            <w:rFonts w:ascii="Arial" w:hAnsi="Arial"/>
            <w:color w:val="auto"/>
          </w:rPr>
          <w:t xml:space="preserve"> Accolades awards ceremony </w:t>
        </w:r>
      </w:hyperlink>
      <w:r w:rsidR="00017068" w:rsidRPr="00562D2A">
        <w:rPr>
          <w:rFonts w:ascii="Arial" w:hAnsi="Arial"/>
        </w:rPr>
        <w:t xml:space="preserve"> </w:t>
      </w:r>
      <w:r w:rsidR="00DF58F8" w:rsidRPr="00562D2A">
        <w:rPr>
          <w:rFonts w:ascii="Arial" w:hAnsi="Arial"/>
        </w:rPr>
        <w:t>to celebrate the work of the sector</w:t>
      </w:r>
      <w:r w:rsidR="00017068" w:rsidRPr="00562D2A">
        <w:rPr>
          <w:rFonts w:ascii="Arial" w:hAnsi="Arial"/>
        </w:rPr>
        <w:t>.</w:t>
      </w:r>
    </w:p>
    <w:p w14:paraId="54D9E7E0" w14:textId="4FD9372E" w:rsidR="00E27208" w:rsidRPr="00562D2A" w:rsidRDefault="00E27208" w:rsidP="008A5FEC">
      <w:pPr>
        <w:pStyle w:val="ListParagraph"/>
        <w:numPr>
          <w:ilvl w:val="0"/>
          <w:numId w:val="2"/>
        </w:numPr>
        <w:rPr>
          <w:rFonts w:ascii="Arial" w:hAnsi="Arial"/>
        </w:rPr>
      </w:pPr>
      <w:r w:rsidRPr="00562D2A">
        <w:rPr>
          <w:rFonts w:ascii="Arial" w:hAnsi="Arial"/>
        </w:rPr>
        <w:t>Implement approach</w:t>
      </w:r>
      <w:r w:rsidR="00900791" w:rsidRPr="00562D2A">
        <w:rPr>
          <w:rFonts w:ascii="Arial" w:hAnsi="Arial"/>
        </w:rPr>
        <w:t>es</w:t>
      </w:r>
      <w:r w:rsidRPr="00562D2A">
        <w:rPr>
          <w:rFonts w:ascii="Arial" w:hAnsi="Arial"/>
        </w:rPr>
        <w:t xml:space="preserve"> to better understand and improve public perceptions.</w:t>
      </w:r>
    </w:p>
    <w:p w14:paraId="013C1860" w14:textId="2DCA170D" w:rsidR="001A1A53" w:rsidRPr="00562D2A" w:rsidRDefault="001A1A53" w:rsidP="008A5FEC">
      <w:pPr>
        <w:pStyle w:val="ListParagraph"/>
        <w:numPr>
          <w:ilvl w:val="0"/>
          <w:numId w:val="2"/>
        </w:numPr>
        <w:rPr>
          <w:rFonts w:ascii="Arial" w:hAnsi="Arial"/>
        </w:rPr>
      </w:pPr>
      <w:r w:rsidRPr="00562D2A">
        <w:rPr>
          <w:rFonts w:ascii="Arial" w:hAnsi="Arial"/>
        </w:rPr>
        <w:t xml:space="preserve">Improve sector </w:t>
      </w:r>
      <w:r w:rsidR="004422D0" w:rsidRPr="00562D2A">
        <w:rPr>
          <w:rFonts w:ascii="Arial" w:hAnsi="Arial"/>
        </w:rPr>
        <w:t>recruitment and</w:t>
      </w:r>
      <w:r w:rsidRPr="00562D2A">
        <w:rPr>
          <w:rFonts w:ascii="Arial" w:hAnsi="Arial"/>
        </w:rPr>
        <w:t xml:space="preserve"> retention practice</w:t>
      </w:r>
      <w:r w:rsidR="00017068" w:rsidRPr="00562D2A">
        <w:rPr>
          <w:rFonts w:ascii="Arial" w:hAnsi="Arial"/>
        </w:rPr>
        <w:t>s</w:t>
      </w:r>
      <w:r w:rsidR="00A858AE" w:rsidRPr="00562D2A">
        <w:rPr>
          <w:rFonts w:ascii="Arial" w:hAnsi="Arial"/>
        </w:rPr>
        <w:t>,</w:t>
      </w:r>
      <w:r w:rsidRPr="00562D2A">
        <w:rPr>
          <w:rFonts w:ascii="Arial" w:hAnsi="Arial"/>
        </w:rPr>
        <w:t xml:space="preserve"> including </w:t>
      </w:r>
      <w:r w:rsidR="00DC0345" w:rsidRPr="00562D2A">
        <w:rPr>
          <w:rFonts w:ascii="Arial" w:hAnsi="Arial"/>
        </w:rPr>
        <w:t xml:space="preserve">approaches to </w:t>
      </w:r>
      <w:proofErr w:type="gramStart"/>
      <w:r w:rsidR="00DC0345" w:rsidRPr="00562D2A">
        <w:rPr>
          <w:rFonts w:ascii="Arial" w:hAnsi="Arial"/>
        </w:rPr>
        <w:t>values based</w:t>
      </w:r>
      <w:proofErr w:type="gramEnd"/>
      <w:r w:rsidR="00DC0345" w:rsidRPr="00562D2A">
        <w:rPr>
          <w:rFonts w:ascii="Arial" w:hAnsi="Arial"/>
        </w:rPr>
        <w:t xml:space="preserve"> recruitment, </w:t>
      </w:r>
      <w:r w:rsidRPr="00562D2A">
        <w:rPr>
          <w:rFonts w:ascii="Arial" w:hAnsi="Arial"/>
        </w:rPr>
        <w:t>develop</w:t>
      </w:r>
      <w:r w:rsidR="00017068" w:rsidRPr="00562D2A">
        <w:rPr>
          <w:rFonts w:ascii="Arial" w:hAnsi="Arial"/>
        </w:rPr>
        <w:t>ing</w:t>
      </w:r>
      <w:r w:rsidRPr="00562D2A">
        <w:rPr>
          <w:rFonts w:ascii="Arial" w:hAnsi="Arial"/>
        </w:rPr>
        <w:t xml:space="preserve"> </w:t>
      </w:r>
      <w:r w:rsidR="005474A3" w:rsidRPr="00562D2A">
        <w:rPr>
          <w:rFonts w:ascii="Arial" w:hAnsi="Arial"/>
        </w:rPr>
        <w:t xml:space="preserve">a retention framework and </w:t>
      </w:r>
      <w:r w:rsidRPr="00562D2A">
        <w:rPr>
          <w:rFonts w:ascii="Arial" w:hAnsi="Arial"/>
        </w:rPr>
        <w:t>resources to support good employment practice</w:t>
      </w:r>
      <w:r w:rsidR="00017068" w:rsidRPr="00562D2A">
        <w:rPr>
          <w:rFonts w:ascii="Arial" w:hAnsi="Arial"/>
        </w:rPr>
        <w:t>, for example</w:t>
      </w:r>
      <w:r w:rsidR="00E27208" w:rsidRPr="00562D2A">
        <w:rPr>
          <w:rFonts w:ascii="Arial" w:hAnsi="Arial"/>
        </w:rPr>
        <w:t xml:space="preserve"> </w:t>
      </w:r>
      <w:r w:rsidRPr="00562D2A">
        <w:rPr>
          <w:rFonts w:ascii="Arial" w:hAnsi="Arial"/>
        </w:rPr>
        <w:t>retention and exit interviews, succession planning guidance</w:t>
      </w:r>
      <w:r w:rsidR="00A858AE" w:rsidRPr="00562D2A">
        <w:rPr>
          <w:rFonts w:ascii="Arial" w:hAnsi="Arial"/>
        </w:rPr>
        <w:t xml:space="preserve"> and</w:t>
      </w:r>
      <w:r w:rsidRPr="00562D2A">
        <w:rPr>
          <w:rFonts w:ascii="Arial" w:hAnsi="Arial"/>
        </w:rPr>
        <w:t xml:space="preserve"> safer recruitment guidance</w:t>
      </w:r>
      <w:r w:rsidR="00017068" w:rsidRPr="00562D2A">
        <w:rPr>
          <w:rFonts w:ascii="Arial" w:hAnsi="Arial"/>
        </w:rPr>
        <w:t>.</w:t>
      </w:r>
    </w:p>
    <w:p w14:paraId="178CEF87" w14:textId="77777777" w:rsidR="00E27208" w:rsidRPr="008A5FEC" w:rsidRDefault="00FF40B9" w:rsidP="008A5FEC">
      <w:pPr>
        <w:pStyle w:val="ListParagraph"/>
        <w:numPr>
          <w:ilvl w:val="0"/>
          <w:numId w:val="2"/>
        </w:numPr>
        <w:rPr>
          <w:rFonts w:ascii="Arial" w:hAnsi="Arial"/>
        </w:rPr>
      </w:pPr>
      <w:r w:rsidRPr="008A5FEC">
        <w:rPr>
          <w:rFonts w:ascii="Arial" w:hAnsi="Arial"/>
        </w:rPr>
        <w:lastRenderedPageBreak/>
        <w:t>Develop systems that monitor</w:t>
      </w:r>
      <w:r w:rsidR="00E27208" w:rsidRPr="008A5FEC">
        <w:rPr>
          <w:rFonts w:ascii="Arial" w:hAnsi="Arial"/>
        </w:rPr>
        <w:t>:</w:t>
      </w:r>
    </w:p>
    <w:p w14:paraId="46885BDB" w14:textId="262ED087" w:rsidR="00C704A3" w:rsidRPr="008A5FEC" w:rsidRDefault="00FF40B9" w:rsidP="008A5FEC">
      <w:pPr>
        <w:pStyle w:val="ListParagraph"/>
        <w:numPr>
          <w:ilvl w:val="2"/>
          <w:numId w:val="32"/>
        </w:numPr>
        <w:rPr>
          <w:rFonts w:ascii="Arial" w:hAnsi="Arial"/>
        </w:rPr>
      </w:pPr>
      <w:r w:rsidRPr="008A5FEC">
        <w:rPr>
          <w:rFonts w:ascii="Arial" w:hAnsi="Arial"/>
        </w:rPr>
        <w:t>learners</w:t>
      </w:r>
      <w:r w:rsidR="00A858AE" w:rsidRPr="008A5FEC">
        <w:rPr>
          <w:rFonts w:ascii="Arial" w:hAnsi="Arial"/>
        </w:rPr>
        <w:t>’</w:t>
      </w:r>
      <w:r w:rsidRPr="008A5FEC">
        <w:rPr>
          <w:rFonts w:ascii="Arial" w:hAnsi="Arial"/>
        </w:rPr>
        <w:t xml:space="preserve"> journey</w:t>
      </w:r>
      <w:r w:rsidR="00A858AE" w:rsidRPr="008A5FEC">
        <w:rPr>
          <w:rFonts w:ascii="Arial" w:hAnsi="Arial"/>
        </w:rPr>
        <w:t>s</w:t>
      </w:r>
      <w:r w:rsidRPr="008A5FEC">
        <w:rPr>
          <w:rFonts w:ascii="Arial" w:hAnsi="Arial"/>
        </w:rPr>
        <w:t xml:space="preserve"> from</w:t>
      </w:r>
      <w:r w:rsidR="00862CC0" w:rsidRPr="008A5FEC">
        <w:rPr>
          <w:rFonts w:ascii="Arial" w:hAnsi="Arial"/>
        </w:rPr>
        <w:t xml:space="preserve"> when they complete</w:t>
      </w:r>
      <w:r w:rsidR="00174AD8" w:rsidRPr="008A5FEC">
        <w:rPr>
          <w:rFonts w:ascii="Arial" w:hAnsi="Arial"/>
        </w:rPr>
        <w:t xml:space="preserve"> their award through </w:t>
      </w:r>
      <w:r w:rsidRPr="008A5FEC">
        <w:rPr>
          <w:rFonts w:ascii="Arial" w:hAnsi="Arial"/>
        </w:rPr>
        <w:t xml:space="preserve">to </w:t>
      </w:r>
      <w:r w:rsidR="004422D0" w:rsidRPr="008A5FEC">
        <w:rPr>
          <w:rFonts w:ascii="Arial" w:hAnsi="Arial"/>
        </w:rPr>
        <w:t>employment</w:t>
      </w:r>
      <w:r w:rsidR="00862CC0" w:rsidRPr="008A5FEC">
        <w:rPr>
          <w:rFonts w:ascii="Arial" w:hAnsi="Arial"/>
        </w:rPr>
        <w:t>.</w:t>
      </w:r>
      <w:r w:rsidR="00076B03" w:rsidRPr="008A5FEC">
        <w:rPr>
          <w:rFonts w:ascii="Arial" w:hAnsi="Arial"/>
        </w:rPr>
        <w:t xml:space="preserve"> </w:t>
      </w:r>
    </w:p>
    <w:p w14:paraId="6692D102" w14:textId="6D029F2F" w:rsidR="00C704A3" w:rsidRPr="008A5FEC" w:rsidRDefault="00076B03" w:rsidP="008A5FEC">
      <w:pPr>
        <w:pStyle w:val="ListParagraph"/>
        <w:numPr>
          <w:ilvl w:val="2"/>
          <w:numId w:val="32"/>
        </w:numPr>
        <w:rPr>
          <w:rFonts w:ascii="Arial" w:hAnsi="Arial"/>
        </w:rPr>
      </w:pPr>
      <w:r w:rsidRPr="008A5FEC">
        <w:rPr>
          <w:rFonts w:ascii="Arial" w:hAnsi="Arial"/>
        </w:rPr>
        <w:t xml:space="preserve">retention once </w:t>
      </w:r>
      <w:r w:rsidR="00862CC0" w:rsidRPr="008A5FEC">
        <w:rPr>
          <w:rFonts w:ascii="Arial" w:hAnsi="Arial"/>
        </w:rPr>
        <w:t xml:space="preserve">they’re </w:t>
      </w:r>
      <w:r w:rsidRPr="008A5FEC">
        <w:rPr>
          <w:rFonts w:ascii="Arial" w:hAnsi="Arial"/>
        </w:rPr>
        <w:t>in employment</w:t>
      </w:r>
      <w:r w:rsidR="00862CC0" w:rsidRPr="008A5FEC">
        <w:rPr>
          <w:rFonts w:ascii="Arial" w:hAnsi="Arial"/>
        </w:rPr>
        <w:t>.</w:t>
      </w:r>
    </w:p>
    <w:p w14:paraId="38F1948B" w14:textId="5BE7B79E" w:rsidR="00DC0345" w:rsidRDefault="009C637B" w:rsidP="008A5FEC">
      <w:pPr>
        <w:pStyle w:val="ListParagraph"/>
        <w:numPr>
          <w:ilvl w:val="2"/>
          <w:numId w:val="32"/>
        </w:numPr>
        <w:rPr>
          <w:rFonts w:ascii="Arial" w:hAnsi="Arial"/>
        </w:rPr>
      </w:pPr>
      <w:r w:rsidRPr="008A5FEC">
        <w:rPr>
          <w:rFonts w:ascii="Arial" w:hAnsi="Arial"/>
        </w:rPr>
        <w:t xml:space="preserve">the journey from </w:t>
      </w:r>
      <w:r w:rsidR="00F143E1" w:rsidRPr="008A5FEC">
        <w:rPr>
          <w:rFonts w:ascii="Arial" w:hAnsi="Arial"/>
        </w:rPr>
        <w:t>the WeCare Wales website into employment</w:t>
      </w:r>
      <w:r w:rsidR="00076B03" w:rsidRPr="008A5FEC">
        <w:rPr>
          <w:rFonts w:ascii="Arial" w:hAnsi="Arial"/>
        </w:rPr>
        <w:t>.</w:t>
      </w:r>
      <w:bookmarkStart w:id="24" w:name="_Toc163657847"/>
    </w:p>
    <w:p w14:paraId="31BD6B56" w14:textId="77777777" w:rsidR="00DC0345" w:rsidRPr="00DC0345" w:rsidRDefault="00DC0345" w:rsidP="00DC0345">
      <w:pPr>
        <w:pStyle w:val="ListParagraph"/>
        <w:rPr>
          <w:rFonts w:ascii="Arial" w:hAnsi="Arial"/>
        </w:rPr>
      </w:pPr>
    </w:p>
    <w:p w14:paraId="611C4207" w14:textId="41D8E5B8" w:rsidR="00D51763" w:rsidRPr="008A5FEC" w:rsidRDefault="00D51763" w:rsidP="008A5FEC">
      <w:pPr>
        <w:pStyle w:val="Heading3"/>
      </w:pPr>
      <w:r w:rsidRPr="008A5FEC">
        <w:t>How we</w:t>
      </w:r>
      <w:r w:rsidR="003125F6" w:rsidRPr="008A5FEC">
        <w:t>’ll</w:t>
      </w:r>
      <w:r w:rsidRPr="008A5FEC">
        <w:t xml:space="preserve"> measure progress</w:t>
      </w:r>
      <w:r w:rsidR="009D58EA" w:rsidRPr="008A5FEC">
        <w:t xml:space="preserve"> against the actions</w:t>
      </w:r>
      <w:bookmarkEnd w:id="24"/>
    </w:p>
    <w:p w14:paraId="52FB8EE7" w14:textId="77777777" w:rsidR="00CF3B89" w:rsidRPr="008A5FEC" w:rsidRDefault="00CF3B89" w:rsidP="008A5FEC"/>
    <w:p w14:paraId="41A566AA" w14:textId="18A1CD9B" w:rsidR="00290CE2" w:rsidRPr="008A5FEC" w:rsidRDefault="00FE7751" w:rsidP="008A5FEC">
      <w:pPr>
        <w:pStyle w:val="ListParagraph"/>
        <w:numPr>
          <w:ilvl w:val="0"/>
          <w:numId w:val="3"/>
        </w:numPr>
        <w:rPr>
          <w:rFonts w:ascii="Arial" w:hAnsi="Arial"/>
          <w:b/>
          <w:bCs/>
        </w:rPr>
      </w:pPr>
      <w:r w:rsidRPr="008A5FEC">
        <w:rPr>
          <w:rFonts w:ascii="Arial" w:hAnsi="Arial"/>
        </w:rPr>
        <w:t>We’ll r</w:t>
      </w:r>
      <w:r w:rsidR="00290CE2" w:rsidRPr="008A5FEC">
        <w:rPr>
          <w:rFonts w:ascii="Arial" w:hAnsi="Arial"/>
        </w:rPr>
        <w:t xml:space="preserve">eport on the </w:t>
      </w:r>
      <w:r w:rsidR="00335578" w:rsidRPr="008A5FEC">
        <w:rPr>
          <w:rFonts w:ascii="Arial" w:hAnsi="Arial"/>
        </w:rPr>
        <w:t>reach and engagement levels of each WeCare Wales campaign</w:t>
      </w:r>
      <w:r w:rsidR="00594903" w:rsidRPr="008A5FEC">
        <w:rPr>
          <w:rFonts w:ascii="Arial" w:hAnsi="Arial"/>
        </w:rPr>
        <w:t xml:space="preserve"> </w:t>
      </w:r>
      <w:r w:rsidR="00E77BDD" w:rsidRPr="008A5FEC">
        <w:rPr>
          <w:rFonts w:ascii="Arial" w:hAnsi="Arial"/>
        </w:rPr>
        <w:t xml:space="preserve">and </w:t>
      </w:r>
      <w:r w:rsidR="00CB2959" w:rsidRPr="008A5FEC">
        <w:rPr>
          <w:rFonts w:ascii="Arial" w:hAnsi="Arial"/>
        </w:rPr>
        <w:t xml:space="preserve">on </w:t>
      </w:r>
      <w:r w:rsidR="00E77BDD" w:rsidRPr="008A5FEC">
        <w:rPr>
          <w:rFonts w:ascii="Arial" w:hAnsi="Arial"/>
        </w:rPr>
        <w:t>website</w:t>
      </w:r>
      <w:r w:rsidR="00CB2959" w:rsidRPr="008A5FEC">
        <w:rPr>
          <w:rFonts w:ascii="Arial" w:hAnsi="Arial"/>
        </w:rPr>
        <w:t xml:space="preserve"> users</w:t>
      </w:r>
      <w:r w:rsidR="00755B9C" w:rsidRPr="008A5FEC">
        <w:rPr>
          <w:rFonts w:ascii="Arial" w:hAnsi="Arial"/>
        </w:rPr>
        <w:t>, both unique and return visitors.</w:t>
      </w:r>
    </w:p>
    <w:p w14:paraId="304B2E00" w14:textId="0BAEF459" w:rsidR="009E6AA8" w:rsidRPr="008A5FEC" w:rsidRDefault="00FE7751" w:rsidP="008A5FEC">
      <w:pPr>
        <w:pStyle w:val="ListParagraph"/>
        <w:numPr>
          <w:ilvl w:val="0"/>
          <w:numId w:val="3"/>
        </w:numPr>
        <w:rPr>
          <w:rFonts w:ascii="Arial" w:hAnsi="Arial"/>
          <w:b/>
          <w:bCs/>
        </w:rPr>
      </w:pPr>
      <w:r w:rsidRPr="008A5FEC">
        <w:rPr>
          <w:rFonts w:ascii="Arial" w:hAnsi="Arial"/>
        </w:rPr>
        <w:t>We’ll r</w:t>
      </w:r>
      <w:r w:rsidR="00335578" w:rsidRPr="008A5FEC">
        <w:rPr>
          <w:rFonts w:ascii="Arial" w:hAnsi="Arial"/>
        </w:rPr>
        <w:t xml:space="preserve">eport on the numbers of people moving </w:t>
      </w:r>
      <w:r w:rsidR="008B1C0A" w:rsidRPr="008A5FEC">
        <w:rPr>
          <w:rFonts w:ascii="Arial" w:hAnsi="Arial"/>
        </w:rPr>
        <w:t xml:space="preserve">into </w:t>
      </w:r>
      <w:r w:rsidR="00335578" w:rsidRPr="008A5FEC">
        <w:rPr>
          <w:rFonts w:ascii="Arial" w:hAnsi="Arial"/>
        </w:rPr>
        <w:t xml:space="preserve">education and/or employment from the Introduction to </w:t>
      </w:r>
      <w:r w:rsidR="000B1C5C" w:rsidRPr="008A5FEC">
        <w:rPr>
          <w:rFonts w:ascii="Arial" w:hAnsi="Arial"/>
        </w:rPr>
        <w:t xml:space="preserve">social care </w:t>
      </w:r>
      <w:r w:rsidR="00335578" w:rsidRPr="008A5FEC">
        <w:rPr>
          <w:rFonts w:ascii="Arial" w:hAnsi="Arial"/>
        </w:rPr>
        <w:t>programme</w:t>
      </w:r>
      <w:r w:rsidR="006847E0" w:rsidRPr="008A5FEC">
        <w:rPr>
          <w:rFonts w:ascii="Arial" w:hAnsi="Arial"/>
        </w:rPr>
        <w:t>.</w:t>
      </w:r>
    </w:p>
    <w:p w14:paraId="7FC2464C" w14:textId="77777777" w:rsidR="00777602" w:rsidRPr="008A5FEC" w:rsidRDefault="00F11885" w:rsidP="008A5FEC">
      <w:pPr>
        <w:pStyle w:val="ListParagraph"/>
        <w:numPr>
          <w:ilvl w:val="0"/>
          <w:numId w:val="3"/>
        </w:numPr>
        <w:rPr>
          <w:rFonts w:ascii="Arial" w:hAnsi="Arial"/>
          <w:b/>
          <w:bCs/>
        </w:rPr>
      </w:pPr>
      <w:r w:rsidRPr="008A5FEC">
        <w:rPr>
          <w:rFonts w:ascii="Arial" w:hAnsi="Arial"/>
        </w:rPr>
        <w:t xml:space="preserve">We’ll </w:t>
      </w:r>
      <w:r w:rsidR="00777602" w:rsidRPr="008A5FEC">
        <w:rPr>
          <w:rFonts w:ascii="Arial" w:hAnsi="Arial"/>
        </w:rPr>
        <w:t xml:space="preserve">use the annual workforce survey to </w:t>
      </w:r>
      <w:r w:rsidRPr="008A5FEC">
        <w:rPr>
          <w:rFonts w:ascii="Arial" w:hAnsi="Arial"/>
        </w:rPr>
        <w:t>monitor</w:t>
      </w:r>
      <w:r w:rsidR="00777602" w:rsidRPr="008A5FEC">
        <w:rPr>
          <w:rFonts w:ascii="Arial" w:hAnsi="Arial"/>
        </w:rPr>
        <w:t>:</w:t>
      </w:r>
    </w:p>
    <w:p w14:paraId="3BBE9645" w14:textId="0F674926" w:rsidR="00777602" w:rsidRPr="008A5FEC" w:rsidRDefault="00F11885" w:rsidP="008A5FEC">
      <w:pPr>
        <w:pStyle w:val="ListParagraph"/>
        <w:numPr>
          <w:ilvl w:val="1"/>
          <w:numId w:val="3"/>
        </w:numPr>
        <w:rPr>
          <w:rFonts w:ascii="Arial" w:hAnsi="Arial"/>
          <w:b/>
          <w:bCs/>
        </w:rPr>
      </w:pPr>
      <w:r w:rsidRPr="008A5FEC">
        <w:rPr>
          <w:rFonts w:ascii="Arial" w:hAnsi="Arial"/>
        </w:rPr>
        <w:t>reasons why people leave the sector</w:t>
      </w:r>
      <w:r w:rsidR="003F242C" w:rsidRPr="008A5FEC">
        <w:rPr>
          <w:rFonts w:ascii="Arial" w:hAnsi="Arial"/>
        </w:rPr>
        <w:t>, and</w:t>
      </w:r>
      <w:r w:rsidRPr="008A5FEC">
        <w:rPr>
          <w:rFonts w:ascii="Arial" w:hAnsi="Arial"/>
        </w:rPr>
        <w:t xml:space="preserve"> </w:t>
      </w:r>
    </w:p>
    <w:p w14:paraId="7B980CDF" w14:textId="57B3CE20" w:rsidR="004E7C03" w:rsidRPr="008A5FEC" w:rsidRDefault="004E7C03" w:rsidP="008A5FEC">
      <w:pPr>
        <w:pStyle w:val="ListParagraph"/>
        <w:numPr>
          <w:ilvl w:val="1"/>
          <w:numId w:val="3"/>
        </w:numPr>
        <w:rPr>
          <w:rFonts w:ascii="Arial" w:hAnsi="Arial"/>
          <w:b/>
          <w:bCs/>
        </w:rPr>
      </w:pPr>
      <w:r w:rsidRPr="008A5FEC">
        <w:rPr>
          <w:rStyle w:val="normaltextrun"/>
          <w:rFonts w:ascii="Arial" w:hAnsi="Arial"/>
          <w:color w:val="000000"/>
          <w:bdr w:val="none" w:sz="0" w:space="0" w:color="auto" w:frame="1"/>
        </w:rPr>
        <w:t xml:space="preserve">what </w:t>
      </w:r>
      <w:r w:rsidR="00777602" w:rsidRPr="008A5FEC">
        <w:rPr>
          <w:rStyle w:val="normaltextrun"/>
          <w:rFonts w:ascii="Arial" w:hAnsi="Arial"/>
          <w:color w:val="000000"/>
          <w:bdr w:val="none" w:sz="0" w:space="0" w:color="auto" w:frame="1"/>
        </w:rPr>
        <w:t xml:space="preserve">the workforce </w:t>
      </w:r>
      <w:r w:rsidRPr="008A5FEC">
        <w:rPr>
          <w:rStyle w:val="normaltextrun"/>
          <w:rFonts w:ascii="Arial" w:hAnsi="Arial"/>
          <w:color w:val="000000"/>
          <w:bdr w:val="none" w:sz="0" w:space="0" w:color="auto" w:frame="1"/>
        </w:rPr>
        <w:t>think</w:t>
      </w:r>
      <w:r w:rsidR="00903FD3" w:rsidRPr="008A5FEC">
        <w:rPr>
          <w:rStyle w:val="normaltextrun"/>
          <w:rFonts w:ascii="Arial" w:hAnsi="Arial"/>
          <w:color w:val="000000"/>
          <w:bdr w:val="none" w:sz="0" w:space="0" w:color="auto" w:frame="1"/>
        </w:rPr>
        <w:t>s</w:t>
      </w:r>
      <w:r w:rsidRPr="008A5FEC">
        <w:rPr>
          <w:rStyle w:val="normaltextrun"/>
          <w:rFonts w:ascii="Arial" w:hAnsi="Arial"/>
          <w:color w:val="000000"/>
          <w:bdr w:val="none" w:sz="0" w:space="0" w:color="auto" w:frame="1"/>
        </w:rPr>
        <w:t xml:space="preserve"> should be done to make the social care sector a more attractive and rewarding place to wor</w:t>
      </w:r>
      <w:r w:rsidR="00777602" w:rsidRPr="008A5FEC">
        <w:rPr>
          <w:rStyle w:val="normaltextrun"/>
          <w:rFonts w:ascii="Arial" w:hAnsi="Arial"/>
          <w:color w:val="000000"/>
          <w:bdr w:val="none" w:sz="0" w:space="0" w:color="auto" w:frame="1"/>
        </w:rPr>
        <w:t>k</w:t>
      </w:r>
      <w:r w:rsidR="000B1C5C" w:rsidRPr="008A5FEC">
        <w:rPr>
          <w:rStyle w:val="normaltextrun"/>
          <w:rFonts w:ascii="Arial" w:hAnsi="Arial"/>
          <w:color w:val="000000"/>
          <w:bdr w:val="none" w:sz="0" w:space="0" w:color="auto" w:frame="1"/>
        </w:rPr>
        <w:t>.</w:t>
      </w:r>
      <w:r w:rsidR="00777602" w:rsidRPr="008A5FEC" w:rsidDel="00E119D9">
        <w:rPr>
          <w:rStyle w:val="normaltextrun"/>
          <w:rFonts w:ascii="Arial" w:hAnsi="Arial"/>
          <w:color w:val="000000"/>
          <w:bdr w:val="none" w:sz="0" w:space="0" w:color="auto" w:frame="1"/>
        </w:rPr>
        <w:t xml:space="preserve"> </w:t>
      </w:r>
    </w:p>
    <w:p w14:paraId="54ED9E8E" w14:textId="6BFF3D13" w:rsidR="007831B4" w:rsidRPr="008A5FEC" w:rsidRDefault="007831B4" w:rsidP="008A5FEC">
      <w:pPr>
        <w:pStyle w:val="ListParagraph"/>
        <w:numPr>
          <w:ilvl w:val="0"/>
          <w:numId w:val="3"/>
        </w:numPr>
        <w:rPr>
          <w:rFonts w:ascii="Arial" w:hAnsi="Arial"/>
        </w:rPr>
      </w:pPr>
      <w:r w:rsidRPr="008A5FEC">
        <w:rPr>
          <w:rFonts w:ascii="Arial" w:hAnsi="Arial"/>
        </w:rPr>
        <w:t xml:space="preserve">Every year, we’ll report on all the actions of this </w:t>
      </w:r>
      <w:r w:rsidR="00E34EEC" w:rsidRPr="008A5FEC">
        <w:rPr>
          <w:rFonts w:ascii="Arial" w:hAnsi="Arial"/>
        </w:rPr>
        <w:t xml:space="preserve">workforce </w:t>
      </w:r>
      <w:r w:rsidRPr="008A5FEC">
        <w:rPr>
          <w:rFonts w:ascii="Arial" w:hAnsi="Arial"/>
        </w:rPr>
        <w:t>delivery plan and any new identified actions.</w:t>
      </w:r>
    </w:p>
    <w:p w14:paraId="053E9B45" w14:textId="77777777" w:rsidR="005B681E" w:rsidRDefault="005B681E" w:rsidP="008A5FEC">
      <w:pPr>
        <w:pStyle w:val="ListParagraph"/>
        <w:rPr>
          <w:rFonts w:ascii="Arial" w:hAnsi="Arial"/>
        </w:rPr>
      </w:pPr>
    </w:p>
    <w:p w14:paraId="5AF6ED69" w14:textId="77777777" w:rsidR="005757BA" w:rsidRDefault="005757BA" w:rsidP="008A5FEC">
      <w:pPr>
        <w:pStyle w:val="ListParagraph"/>
        <w:rPr>
          <w:rFonts w:ascii="Arial" w:hAnsi="Arial"/>
        </w:rPr>
      </w:pPr>
    </w:p>
    <w:p w14:paraId="4B52C34F" w14:textId="77777777" w:rsidR="005757BA" w:rsidRDefault="005757BA" w:rsidP="008A5FEC">
      <w:pPr>
        <w:pStyle w:val="ListParagraph"/>
        <w:rPr>
          <w:rFonts w:ascii="Arial" w:hAnsi="Arial"/>
        </w:rPr>
      </w:pPr>
    </w:p>
    <w:p w14:paraId="226E2A82" w14:textId="77777777" w:rsidR="005757BA" w:rsidRDefault="005757BA" w:rsidP="008A5FEC">
      <w:pPr>
        <w:pStyle w:val="ListParagraph"/>
        <w:rPr>
          <w:rFonts w:ascii="Arial" w:hAnsi="Arial"/>
        </w:rPr>
      </w:pPr>
    </w:p>
    <w:p w14:paraId="5D936F5F" w14:textId="77777777" w:rsidR="005757BA" w:rsidRDefault="005757BA" w:rsidP="008A5FEC">
      <w:pPr>
        <w:pStyle w:val="ListParagraph"/>
        <w:rPr>
          <w:rFonts w:ascii="Arial" w:hAnsi="Arial"/>
        </w:rPr>
      </w:pPr>
    </w:p>
    <w:p w14:paraId="2DC5FC69" w14:textId="77777777" w:rsidR="005757BA" w:rsidRDefault="005757BA" w:rsidP="008A5FEC">
      <w:pPr>
        <w:pStyle w:val="ListParagraph"/>
        <w:rPr>
          <w:rFonts w:ascii="Arial" w:hAnsi="Arial"/>
        </w:rPr>
      </w:pPr>
    </w:p>
    <w:p w14:paraId="207AA13A" w14:textId="77777777" w:rsidR="005757BA" w:rsidRDefault="005757BA" w:rsidP="008A5FEC">
      <w:pPr>
        <w:pStyle w:val="ListParagraph"/>
        <w:rPr>
          <w:rFonts w:ascii="Arial" w:hAnsi="Arial"/>
        </w:rPr>
      </w:pPr>
    </w:p>
    <w:p w14:paraId="09BCFBC9" w14:textId="77777777" w:rsidR="005757BA" w:rsidRDefault="005757BA" w:rsidP="008A5FEC">
      <w:pPr>
        <w:pStyle w:val="ListParagraph"/>
        <w:rPr>
          <w:rFonts w:ascii="Arial" w:hAnsi="Arial"/>
        </w:rPr>
      </w:pPr>
    </w:p>
    <w:p w14:paraId="745BDDC8" w14:textId="77777777" w:rsidR="005757BA" w:rsidRDefault="005757BA" w:rsidP="008A5FEC">
      <w:pPr>
        <w:pStyle w:val="ListParagraph"/>
        <w:rPr>
          <w:rFonts w:ascii="Arial" w:hAnsi="Arial"/>
        </w:rPr>
      </w:pPr>
    </w:p>
    <w:p w14:paraId="7B78C68A" w14:textId="77777777" w:rsidR="005757BA" w:rsidRDefault="005757BA" w:rsidP="008A5FEC">
      <w:pPr>
        <w:pStyle w:val="ListParagraph"/>
        <w:rPr>
          <w:rFonts w:ascii="Arial" w:hAnsi="Arial"/>
        </w:rPr>
      </w:pPr>
    </w:p>
    <w:p w14:paraId="1B876687" w14:textId="77777777" w:rsidR="005757BA" w:rsidRDefault="005757BA" w:rsidP="008A5FEC">
      <w:pPr>
        <w:pStyle w:val="ListParagraph"/>
        <w:rPr>
          <w:rFonts w:ascii="Arial" w:hAnsi="Arial"/>
        </w:rPr>
      </w:pPr>
    </w:p>
    <w:p w14:paraId="587D867D" w14:textId="77777777" w:rsidR="005757BA" w:rsidRDefault="005757BA" w:rsidP="008A5FEC">
      <w:pPr>
        <w:pStyle w:val="ListParagraph"/>
        <w:rPr>
          <w:rFonts w:ascii="Arial" w:hAnsi="Arial"/>
        </w:rPr>
      </w:pPr>
    </w:p>
    <w:p w14:paraId="3937012D" w14:textId="77777777" w:rsidR="005757BA" w:rsidRPr="008A5FEC" w:rsidRDefault="005757BA" w:rsidP="008A5FEC">
      <w:pPr>
        <w:pStyle w:val="ListParagraph"/>
        <w:rPr>
          <w:rFonts w:ascii="Arial" w:hAnsi="Arial"/>
        </w:rPr>
      </w:pPr>
    </w:p>
    <w:p w14:paraId="662D726E" w14:textId="5E6835CA" w:rsidR="005B681E" w:rsidRPr="008A5FEC" w:rsidRDefault="005B681E" w:rsidP="008A5FEC">
      <w:pPr>
        <w:rPr>
          <w:rFonts w:eastAsia="Calibri"/>
          <w:sz w:val="32"/>
          <w:szCs w:val="32"/>
        </w:rPr>
      </w:pPr>
      <w:bookmarkStart w:id="25" w:name="_Toc163657848"/>
      <w:r w:rsidRPr="008A5FEC">
        <w:rPr>
          <w:noProof/>
        </w:rPr>
        <w:lastRenderedPageBreak/>
        <w:drawing>
          <wp:anchor distT="0" distB="0" distL="114300" distR="114300" simplePos="0" relativeHeight="251658242" behindDoc="0" locked="0" layoutInCell="1" allowOverlap="1" wp14:anchorId="67721994" wp14:editId="43E61139">
            <wp:simplePos x="0" y="0"/>
            <wp:positionH relativeFrom="margin">
              <wp:posOffset>-5715</wp:posOffset>
            </wp:positionH>
            <wp:positionV relativeFrom="paragraph">
              <wp:posOffset>0</wp:posOffset>
            </wp:positionV>
            <wp:extent cx="981075" cy="952500"/>
            <wp:effectExtent l="0" t="0" r="9525" b="0"/>
            <wp:wrapSquare wrapText="bothSides"/>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8107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5"/>
    </w:p>
    <w:p w14:paraId="62F149A7" w14:textId="3CF00121" w:rsidR="001B12EA" w:rsidRPr="008A5FEC" w:rsidRDefault="00FE7751" w:rsidP="008A5FEC">
      <w:pPr>
        <w:pStyle w:val="Heading2"/>
      </w:pPr>
      <w:bookmarkStart w:id="26" w:name="_Toc163657849"/>
      <w:r w:rsidRPr="008A5FEC">
        <w:t xml:space="preserve">3. </w:t>
      </w:r>
      <w:r w:rsidR="001B12EA" w:rsidRPr="008A5FEC">
        <w:t>Seamless workforce models</w:t>
      </w:r>
      <w:bookmarkEnd w:id="26"/>
    </w:p>
    <w:p w14:paraId="03979FD8" w14:textId="77777777" w:rsidR="006C649A" w:rsidRPr="008A5FEC" w:rsidRDefault="006C649A" w:rsidP="008A5FEC"/>
    <w:p w14:paraId="5B98E84B" w14:textId="77777777" w:rsidR="007F0CD5" w:rsidRPr="008A5FEC" w:rsidRDefault="007F0CD5" w:rsidP="008A5FEC"/>
    <w:p w14:paraId="0851D70D" w14:textId="77777777" w:rsidR="007F67CC" w:rsidRDefault="007F67CC" w:rsidP="008A5FEC">
      <w:pPr>
        <w:pStyle w:val="Heading3"/>
      </w:pPr>
      <w:bookmarkStart w:id="27" w:name="_Toc163657850"/>
      <w:r w:rsidRPr="008A5FEC">
        <w:t>What progress has been made?</w:t>
      </w:r>
      <w:bookmarkEnd w:id="27"/>
      <w:r w:rsidRPr="008A5FEC">
        <w:t xml:space="preserve"> </w:t>
      </w:r>
    </w:p>
    <w:p w14:paraId="0F3C24F1" w14:textId="31ACCCFA" w:rsidR="00A54E19" w:rsidRDefault="001B12EA" w:rsidP="008A5FEC">
      <w:pPr>
        <w:pStyle w:val="Heading3"/>
      </w:pPr>
      <w:bookmarkStart w:id="28" w:name="_Toc163657851"/>
      <w:r w:rsidRPr="008A5FEC">
        <w:t>What you told us</w:t>
      </w:r>
      <w:bookmarkEnd w:id="28"/>
    </w:p>
    <w:p w14:paraId="38B7C17A" w14:textId="77777777" w:rsidR="00A62577" w:rsidRPr="00A62577" w:rsidRDefault="00A62577" w:rsidP="00A62577"/>
    <w:p w14:paraId="7F4077EC" w14:textId="73431992" w:rsidR="0097219F" w:rsidRDefault="00A45AC8" w:rsidP="008A5FEC">
      <w:pPr>
        <w:pStyle w:val="Heading3"/>
      </w:pPr>
      <w:bookmarkStart w:id="29" w:name="_Toc163657852"/>
      <w:r w:rsidRPr="008A5FEC">
        <w:t xml:space="preserve">Our </w:t>
      </w:r>
      <w:r w:rsidR="001202A0" w:rsidRPr="008A5FEC">
        <w:t>a</w:t>
      </w:r>
      <w:r w:rsidRPr="008A5FEC">
        <w:t xml:space="preserve">mbition </w:t>
      </w:r>
      <w:r w:rsidR="001202A0" w:rsidRPr="008A5FEC">
        <w:t>b</w:t>
      </w:r>
      <w:r w:rsidRPr="008A5FEC">
        <w:t>y 2030</w:t>
      </w:r>
      <w:bookmarkEnd w:id="29"/>
    </w:p>
    <w:p w14:paraId="4434E4F2" w14:textId="77777777" w:rsidR="00A62577" w:rsidRPr="00A62577" w:rsidRDefault="00A62577" w:rsidP="00A62577"/>
    <w:p w14:paraId="6F81296E" w14:textId="02EECFC7" w:rsidR="00770757" w:rsidRPr="00354172" w:rsidRDefault="00EC1D6E" w:rsidP="005E00B5">
      <w:pPr>
        <w:rPr>
          <w:b/>
          <w:bCs/>
        </w:rPr>
      </w:pPr>
      <w:bookmarkStart w:id="30" w:name="_Toc163657853"/>
      <w:r w:rsidRPr="00354172">
        <w:rPr>
          <w:b/>
          <w:bCs/>
        </w:rPr>
        <w:t>M</w:t>
      </w:r>
      <w:r w:rsidR="00770757" w:rsidRPr="00354172">
        <w:rPr>
          <w:b/>
          <w:bCs/>
        </w:rPr>
        <w:t>ulti-professional and multi-agency workforce models will be the norm</w:t>
      </w:r>
      <w:r w:rsidR="00F15489" w:rsidRPr="00354172">
        <w:rPr>
          <w:b/>
          <w:bCs/>
        </w:rPr>
        <w:t>.</w:t>
      </w:r>
      <w:bookmarkEnd w:id="30"/>
    </w:p>
    <w:p w14:paraId="5AE1583F" w14:textId="77777777" w:rsidR="0016333F" w:rsidRPr="008A5FEC" w:rsidRDefault="0016333F" w:rsidP="008A5FEC"/>
    <w:p w14:paraId="72182E1C" w14:textId="216A6B9E" w:rsidR="0016333F" w:rsidRPr="008A5FEC" w:rsidRDefault="008F73FF" w:rsidP="008A5FEC">
      <w:r w:rsidRPr="008A5FEC">
        <w:t>S</w:t>
      </w:r>
      <w:r w:rsidR="0016333F" w:rsidRPr="008A5FEC">
        <w:t>eamless working</w:t>
      </w:r>
      <w:r w:rsidRPr="008A5FEC">
        <w:t xml:space="preserve"> is affected by a range of factors</w:t>
      </w:r>
      <w:r w:rsidR="0037525D" w:rsidRPr="008A5FEC">
        <w:t xml:space="preserve">, </w:t>
      </w:r>
      <w:r w:rsidR="00E16F02" w:rsidRPr="008A5FEC">
        <w:t xml:space="preserve">so </w:t>
      </w:r>
      <w:r w:rsidR="0016333F" w:rsidRPr="008A5FEC">
        <w:t xml:space="preserve">positive progress in this theme, reviewed </w:t>
      </w:r>
      <w:r w:rsidR="0037525D" w:rsidRPr="008A5FEC">
        <w:t>every year</w:t>
      </w:r>
      <w:r w:rsidR="00733DE5" w:rsidRPr="008A5FEC">
        <w:t>,</w:t>
      </w:r>
      <w:r w:rsidR="0016333F" w:rsidRPr="008A5FEC">
        <w:t xml:space="preserve"> would mean:</w:t>
      </w:r>
    </w:p>
    <w:p w14:paraId="47A02382" w14:textId="5CCFBB4F" w:rsidR="007A78AF" w:rsidRPr="008A5FEC" w:rsidRDefault="007A78AF" w:rsidP="008A5FEC">
      <w:pPr>
        <w:pStyle w:val="ListParagraph"/>
        <w:numPr>
          <w:ilvl w:val="0"/>
          <w:numId w:val="19"/>
        </w:numPr>
        <w:rPr>
          <w:rFonts w:ascii="Arial" w:hAnsi="Arial"/>
        </w:rPr>
      </w:pPr>
      <w:r w:rsidRPr="008A5FEC">
        <w:rPr>
          <w:rFonts w:ascii="Arial" w:hAnsi="Arial"/>
        </w:rPr>
        <w:t>engag</w:t>
      </w:r>
      <w:r w:rsidR="008F73FF" w:rsidRPr="008A5FEC">
        <w:rPr>
          <w:rFonts w:ascii="Arial" w:hAnsi="Arial"/>
        </w:rPr>
        <w:t>ing</w:t>
      </w:r>
      <w:r w:rsidRPr="008A5FEC">
        <w:rPr>
          <w:rFonts w:ascii="Arial" w:hAnsi="Arial"/>
        </w:rPr>
        <w:t xml:space="preserve"> with regional workforce boards</w:t>
      </w:r>
      <w:r w:rsidR="008F73FF" w:rsidRPr="008A5FEC">
        <w:rPr>
          <w:rFonts w:ascii="Arial" w:hAnsi="Arial"/>
        </w:rPr>
        <w:t xml:space="preserve"> every year</w:t>
      </w:r>
      <w:r w:rsidRPr="008A5FEC">
        <w:rPr>
          <w:rFonts w:ascii="Arial" w:hAnsi="Arial"/>
        </w:rPr>
        <w:t xml:space="preserve"> to get feedback about how integrated workforce needs are met</w:t>
      </w:r>
    </w:p>
    <w:p w14:paraId="657F14D5" w14:textId="2851BBCA" w:rsidR="007A78AF" w:rsidRPr="008A5FEC" w:rsidRDefault="004C70D0" w:rsidP="008A5FEC">
      <w:pPr>
        <w:pStyle w:val="ListParagraph"/>
        <w:numPr>
          <w:ilvl w:val="0"/>
          <w:numId w:val="19"/>
        </w:numPr>
        <w:rPr>
          <w:rFonts w:ascii="Arial" w:hAnsi="Arial"/>
        </w:rPr>
      </w:pPr>
      <w:r w:rsidRPr="008A5FEC">
        <w:rPr>
          <w:rFonts w:ascii="Arial" w:hAnsi="Arial"/>
        </w:rPr>
        <w:t>a</w:t>
      </w:r>
      <w:r w:rsidR="007A78AF" w:rsidRPr="008A5FEC">
        <w:rPr>
          <w:rFonts w:ascii="Arial" w:hAnsi="Arial"/>
        </w:rPr>
        <w:t xml:space="preserve">nnual </w:t>
      </w:r>
      <w:r w:rsidR="00780378" w:rsidRPr="008A5FEC">
        <w:rPr>
          <w:rFonts w:ascii="Arial" w:hAnsi="Arial"/>
        </w:rPr>
        <w:t>monitoring and reporting of the Social Care Wales Workforce Development Programme (SCWWDP)</w:t>
      </w:r>
      <w:r w:rsidR="007A78AF" w:rsidRPr="008A5FEC">
        <w:rPr>
          <w:rFonts w:ascii="Arial" w:hAnsi="Arial"/>
        </w:rPr>
        <w:t xml:space="preserve"> to understand the workforce priorities of integrated services. </w:t>
      </w:r>
    </w:p>
    <w:p w14:paraId="233B40DE" w14:textId="4CC2610B" w:rsidR="00BC1198" w:rsidRPr="008A5FEC" w:rsidRDefault="00BC1198" w:rsidP="008A5FEC">
      <w:pPr>
        <w:pStyle w:val="Heading3"/>
      </w:pPr>
      <w:bookmarkStart w:id="31" w:name="_Toc163657854"/>
      <w:r w:rsidRPr="008A5FEC">
        <w:t xml:space="preserve">Workforce strategy actions </w:t>
      </w:r>
      <w:bookmarkEnd w:id="31"/>
      <w:r w:rsidR="000C47B9" w:rsidRPr="008A5FEC">
        <w:t>202</w:t>
      </w:r>
      <w:r w:rsidR="000C47B9">
        <w:t>5</w:t>
      </w:r>
      <w:r w:rsidR="000C47B9" w:rsidRPr="008A5FEC">
        <w:t xml:space="preserve"> to 202</w:t>
      </w:r>
      <w:r w:rsidR="000C47B9">
        <w:t>8</w:t>
      </w:r>
    </w:p>
    <w:p w14:paraId="1A287B35" w14:textId="77777777" w:rsidR="00A62577" w:rsidRPr="00A62577" w:rsidRDefault="00A62577" w:rsidP="00A62577"/>
    <w:p w14:paraId="66F789F8" w14:textId="1DA11C3A" w:rsidR="008F0002" w:rsidRPr="008A5FEC" w:rsidRDefault="00034445" w:rsidP="008A5FEC">
      <w:pPr>
        <w:pStyle w:val="ListParagraph"/>
        <w:numPr>
          <w:ilvl w:val="0"/>
          <w:numId w:val="2"/>
        </w:numPr>
        <w:rPr>
          <w:rFonts w:ascii="Arial" w:hAnsi="Arial"/>
        </w:rPr>
      </w:pPr>
      <w:r w:rsidRPr="008A5FEC">
        <w:rPr>
          <w:rFonts w:ascii="Arial" w:hAnsi="Arial"/>
        </w:rPr>
        <w:t>Continue to s</w:t>
      </w:r>
      <w:r w:rsidR="008F0002" w:rsidRPr="008A5FEC">
        <w:rPr>
          <w:rFonts w:ascii="Arial" w:hAnsi="Arial"/>
        </w:rPr>
        <w:t>upport practice frameworks and similar developments to emphasise and support multi professional working.</w:t>
      </w:r>
    </w:p>
    <w:p w14:paraId="54B6C80F" w14:textId="5759D8CF" w:rsidR="00D91FB4" w:rsidRPr="008A5FEC" w:rsidRDefault="00B15423" w:rsidP="008A5FEC">
      <w:pPr>
        <w:pStyle w:val="ListParagraph"/>
        <w:numPr>
          <w:ilvl w:val="0"/>
          <w:numId w:val="2"/>
        </w:numPr>
        <w:rPr>
          <w:rFonts w:ascii="Arial" w:hAnsi="Arial"/>
        </w:rPr>
      </w:pPr>
      <w:r w:rsidRPr="008A5FEC">
        <w:rPr>
          <w:rFonts w:ascii="Arial" w:hAnsi="Arial"/>
        </w:rPr>
        <w:t xml:space="preserve">Continue </w:t>
      </w:r>
      <w:r w:rsidR="0032175F" w:rsidRPr="008A5FEC">
        <w:rPr>
          <w:rFonts w:ascii="Arial" w:hAnsi="Arial"/>
        </w:rPr>
        <w:t>to p</w:t>
      </w:r>
      <w:r w:rsidR="001F3FC2" w:rsidRPr="008A5FEC">
        <w:rPr>
          <w:rFonts w:ascii="Arial" w:hAnsi="Arial"/>
        </w:rPr>
        <w:t xml:space="preserve">romote </w:t>
      </w:r>
      <w:r w:rsidR="002C6838" w:rsidRPr="008A5FEC">
        <w:rPr>
          <w:rFonts w:ascii="Arial" w:hAnsi="Arial"/>
        </w:rPr>
        <w:t>resources</w:t>
      </w:r>
      <w:r w:rsidR="00411E42" w:rsidRPr="008A5FEC">
        <w:rPr>
          <w:rFonts w:ascii="Arial" w:hAnsi="Arial"/>
        </w:rPr>
        <w:t xml:space="preserve"> and networks</w:t>
      </w:r>
      <w:r w:rsidR="00695E3A" w:rsidRPr="008A5FEC">
        <w:rPr>
          <w:rFonts w:ascii="Arial" w:hAnsi="Arial"/>
        </w:rPr>
        <w:t>,</w:t>
      </w:r>
      <w:r w:rsidR="002C6838" w:rsidRPr="008A5FEC">
        <w:rPr>
          <w:rFonts w:ascii="Arial" w:hAnsi="Arial"/>
        </w:rPr>
        <w:t xml:space="preserve"> </w:t>
      </w:r>
      <w:r w:rsidR="00733DB0" w:rsidRPr="008A5FEC">
        <w:rPr>
          <w:rFonts w:ascii="Arial" w:hAnsi="Arial"/>
        </w:rPr>
        <w:t xml:space="preserve">based on the </w:t>
      </w:r>
      <w:r w:rsidR="00D21D50" w:rsidRPr="008A5FEC">
        <w:rPr>
          <w:rFonts w:ascii="Arial" w:hAnsi="Arial"/>
        </w:rPr>
        <w:t>multi</w:t>
      </w:r>
      <w:r w:rsidR="007D5811" w:rsidRPr="008A5FEC">
        <w:rPr>
          <w:rFonts w:ascii="Arial" w:hAnsi="Arial"/>
        </w:rPr>
        <w:t>-</w:t>
      </w:r>
      <w:r w:rsidR="00D21D50" w:rsidRPr="008A5FEC">
        <w:rPr>
          <w:rFonts w:ascii="Arial" w:hAnsi="Arial"/>
        </w:rPr>
        <w:t xml:space="preserve">professional framework </w:t>
      </w:r>
      <w:r w:rsidR="00695E3A" w:rsidRPr="008A5FEC">
        <w:rPr>
          <w:rFonts w:ascii="Arial" w:hAnsi="Arial"/>
        </w:rPr>
        <w:t>for</w:t>
      </w:r>
      <w:r w:rsidR="00D21D50" w:rsidRPr="008A5FEC">
        <w:rPr>
          <w:rFonts w:ascii="Arial" w:hAnsi="Arial"/>
        </w:rPr>
        <w:t xml:space="preserve"> integrated working</w:t>
      </w:r>
      <w:r w:rsidR="00695E3A" w:rsidRPr="008A5FEC">
        <w:rPr>
          <w:rFonts w:ascii="Arial" w:hAnsi="Arial"/>
        </w:rPr>
        <w:t>,</w:t>
      </w:r>
      <w:r w:rsidR="00D21D50" w:rsidRPr="008A5FEC">
        <w:rPr>
          <w:rFonts w:ascii="Arial" w:hAnsi="Arial"/>
        </w:rPr>
        <w:t xml:space="preserve"> </w:t>
      </w:r>
      <w:r w:rsidR="002C6838" w:rsidRPr="008A5FEC">
        <w:rPr>
          <w:rFonts w:ascii="Arial" w:hAnsi="Arial"/>
        </w:rPr>
        <w:t>that showcas</w:t>
      </w:r>
      <w:r w:rsidR="00C124C6" w:rsidRPr="008A5FEC">
        <w:rPr>
          <w:rFonts w:ascii="Arial" w:hAnsi="Arial"/>
        </w:rPr>
        <w:t>e</w:t>
      </w:r>
      <w:r w:rsidR="00A301C4" w:rsidRPr="008A5FEC">
        <w:rPr>
          <w:rFonts w:ascii="Arial" w:hAnsi="Arial"/>
        </w:rPr>
        <w:t xml:space="preserve"> </w:t>
      </w:r>
      <w:r w:rsidR="00C124C6" w:rsidRPr="008A5FEC">
        <w:rPr>
          <w:rFonts w:ascii="Arial" w:hAnsi="Arial"/>
        </w:rPr>
        <w:t xml:space="preserve">examples of </w:t>
      </w:r>
      <w:r w:rsidR="004422D0" w:rsidRPr="008A5FEC">
        <w:rPr>
          <w:rFonts w:ascii="Arial" w:hAnsi="Arial"/>
        </w:rPr>
        <w:t>effective multi</w:t>
      </w:r>
      <w:r w:rsidR="009B6694" w:rsidRPr="008A5FEC">
        <w:rPr>
          <w:rFonts w:ascii="Arial" w:hAnsi="Arial"/>
        </w:rPr>
        <w:t>-</w:t>
      </w:r>
      <w:r w:rsidR="00A301C4" w:rsidRPr="008A5FEC">
        <w:rPr>
          <w:rFonts w:ascii="Arial" w:hAnsi="Arial"/>
        </w:rPr>
        <w:t>professional working</w:t>
      </w:r>
      <w:r w:rsidR="004C70D0" w:rsidRPr="008A5FEC">
        <w:rPr>
          <w:rFonts w:ascii="Arial" w:hAnsi="Arial"/>
        </w:rPr>
        <w:t>.</w:t>
      </w:r>
      <w:r w:rsidR="00095D70" w:rsidRPr="008A5FEC">
        <w:rPr>
          <w:rFonts w:ascii="Arial" w:hAnsi="Arial"/>
        </w:rPr>
        <w:t xml:space="preserve"> </w:t>
      </w:r>
    </w:p>
    <w:p w14:paraId="1AA3DBA4" w14:textId="77777777" w:rsidR="00DC0345" w:rsidRPr="00562D2A" w:rsidRDefault="00E81C8A" w:rsidP="00DC0345">
      <w:pPr>
        <w:pStyle w:val="ListParagraph"/>
        <w:numPr>
          <w:ilvl w:val="0"/>
          <w:numId w:val="2"/>
        </w:numPr>
        <w:rPr>
          <w:rFonts w:ascii="Arial" w:hAnsi="Arial"/>
        </w:rPr>
      </w:pPr>
      <w:r w:rsidRPr="008A5FEC">
        <w:rPr>
          <w:rFonts w:ascii="Arial" w:hAnsi="Arial"/>
        </w:rPr>
        <w:t xml:space="preserve">In response to </w:t>
      </w:r>
      <w:r w:rsidR="00884986" w:rsidRPr="008A5FEC">
        <w:rPr>
          <w:rFonts w:ascii="Arial" w:hAnsi="Arial"/>
        </w:rPr>
        <w:t>service models, adjust or i</w:t>
      </w:r>
      <w:r w:rsidRPr="008A5FEC">
        <w:rPr>
          <w:rFonts w:ascii="Arial" w:hAnsi="Arial"/>
        </w:rPr>
        <w:t>mplement workforce focussed initiatives</w:t>
      </w:r>
      <w:r w:rsidR="00DE32A1" w:rsidRPr="008A5FEC">
        <w:rPr>
          <w:rFonts w:ascii="Arial" w:hAnsi="Arial"/>
        </w:rPr>
        <w:t xml:space="preserve"> and resources</w:t>
      </w:r>
      <w:r w:rsidRPr="008A5FEC">
        <w:rPr>
          <w:rFonts w:ascii="Arial" w:hAnsi="Arial"/>
        </w:rPr>
        <w:t xml:space="preserve"> to support working across health and social care </w:t>
      </w:r>
      <w:r w:rsidRPr="00562D2A">
        <w:rPr>
          <w:rFonts w:ascii="Arial" w:hAnsi="Arial"/>
        </w:rPr>
        <w:t>boundaries</w:t>
      </w:r>
      <w:r w:rsidR="004C70D0" w:rsidRPr="00562D2A">
        <w:rPr>
          <w:rFonts w:ascii="Arial" w:hAnsi="Arial"/>
        </w:rPr>
        <w:t>.</w:t>
      </w:r>
    </w:p>
    <w:p w14:paraId="16BBBE90" w14:textId="5D1C1D7B" w:rsidR="00CC064D" w:rsidRPr="00562D2A" w:rsidRDefault="00CC064D" w:rsidP="00DC0345">
      <w:pPr>
        <w:pStyle w:val="ListParagraph"/>
        <w:numPr>
          <w:ilvl w:val="0"/>
          <w:numId w:val="2"/>
        </w:numPr>
        <w:rPr>
          <w:rFonts w:ascii="Arial" w:hAnsi="Arial"/>
        </w:rPr>
      </w:pPr>
      <w:r w:rsidRPr="00562D2A">
        <w:rPr>
          <w:rFonts w:ascii="Arial" w:hAnsi="Arial"/>
        </w:rPr>
        <w:t xml:space="preserve">Support </w:t>
      </w:r>
      <w:r w:rsidR="003C563D" w:rsidRPr="00562D2A">
        <w:rPr>
          <w:rFonts w:ascii="Arial" w:hAnsi="Arial"/>
        </w:rPr>
        <w:t>partnership</w:t>
      </w:r>
      <w:r w:rsidRPr="00562D2A">
        <w:rPr>
          <w:rFonts w:ascii="Arial" w:hAnsi="Arial"/>
        </w:rPr>
        <w:t>-working between health and social care in the delivery of therapeutic support in residential children’s care</w:t>
      </w:r>
    </w:p>
    <w:p w14:paraId="178A6B0A" w14:textId="16E73A63" w:rsidR="00CC064D" w:rsidRPr="00562D2A" w:rsidRDefault="00CC064D" w:rsidP="008A5FEC">
      <w:pPr>
        <w:pStyle w:val="ListParagraph"/>
        <w:numPr>
          <w:ilvl w:val="0"/>
          <w:numId w:val="2"/>
        </w:numPr>
        <w:rPr>
          <w:rFonts w:ascii="Arial" w:hAnsi="Arial"/>
        </w:rPr>
      </w:pPr>
      <w:r w:rsidRPr="00562D2A">
        <w:rPr>
          <w:rFonts w:ascii="Arial" w:hAnsi="Arial"/>
        </w:rPr>
        <w:t xml:space="preserve">Support the development and delivery of residential care that identifies opportunities for reunification </w:t>
      </w:r>
      <w:r w:rsidR="003C563D" w:rsidRPr="00562D2A">
        <w:rPr>
          <w:rFonts w:ascii="Arial" w:hAnsi="Arial"/>
        </w:rPr>
        <w:t>through training, knowledge mobilisation and sharing good practice</w:t>
      </w:r>
    </w:p>
    <w:p w14:paraId="5BE11B48" w14:textId="77777777" w:rsidR="00C7298C" w:rsidRPr="008A5FEC" w:rsidRDefault="00C7298C" w:rsidP="008A5FEC"/>
    <w:p w14:paraId="3B995282" w14:textId="101A2566" w:rsidR="00372757" w:rsidRPr="008A5FEC" w:rsidRDefault="00372757" w:rsidP="008A5FEC">
      <w:pPr>
        <w:pStyle w:val="Heading3"/>
      </w:pPr>
      <w:bookmarkStart w:id="32" w:name="_Toc163657857"/>
      <w:r w:rsidRPr="008A5FEC">
        <w:lastRenderedPageBreak/>
        <w:t>How we</w:t>
      </w:r>
      <w:r w:rsidR="009B6694" w:rsidRPr="008A5FEC">
        <w:t>’ll</w:t>
      </w:r>
      <w:r w:rsidRPr="008A5FEC">
        <w:t xml:space="preserve"> measure progress</w:t>
      </w:r>
      <w:r w:rsidR="009D58EA" w:rsidRPr="008A5FEC">
        <w:t xml:space="preserve"> against the actions</w:t>
      </w:r>
      <w:bookmarkEnd w:id="32"/>
    </w:p>
    <w:p w14:paraId="300DAA31" w14:textId="77777777" w:rsidR="001C52DE" w:rsidRPr="008A5FEC" w:rsidRDefault="001C52DE" w:rsidP="008A5FEC">
      <w:pPr>
        <w:pStyle w:val="ListParagraph"/>
        <w:rPr>
          <w:rFonts w:ascii="Arial" w:hAnsi="Arial"/>
        </w:rPr>
      </w:pPr>
    </w:p>
    <w:p w14:paraId="346DBD9E" w14:textId="258F2777" w:rsidR="0043693F" w:rsidRPr="008A5FEC" w:rsidRDefault="00A46107" w:rsidP="008A5FEC">
      <w:pPr>
        <w:pStyle w:val="ListParagraph"/>
        <w:numPr>
          <w:ilvl w:val="0"/>
          <w:numId w:val="18"/>
        </w:numPr>
        <w:rPr>
          <w:rFonts w:ascii="Arial" w:hAnsi="Arial"/>
        </w:rPr>
      </w:pPr>
      <w:r w:rsidRPr="008A5FEC">
        <w:rPr>
          <w:rFonts w:ascii="Arial" w:hAnsi="Arial"/>
        </w:rPr>
        <w:t xml:space="preserve">We’ll report on our progress against </w:t>
      </w:r>
      <w:r w:rsidR="0063674F" w:rsidRPr="008A5FEC">
        <w:rPr>
          <w:rFonts w:ascii="Arial" w:hAnsi="Arial"/>
        </w:rPr>
        <w:t xml:space="preserve">the actions related to </w:t>
      </w:r>
      <w:r w:rsidRPr="008A5FEC">
        <w:rPr>
          <w:rFonts w:ascii="Arial" w:hAnsi="Arial"/>
        </w:rPr>
        <w:t xml:space="preserve">new policy drivers </w:t>
      </w:r>
      <w:r w:rsidR="0063674F" w:rsidRPr="008A5FEC">
        <w:rPr>
          <w:rFonts w:ascii="Arial" w:hAnsi="Arial"/>
        </w:rPr>
        <w:t>and service models</w:t>
      </w:r>
      <w:r w:rsidR="003D3C9B" w:rsidRPr="008A5FEC">
        <w:rPr>
          <w:rFonts w:ascii="Arial" w:hAnsi="Arial"/>
        </w:rPr>
        <w:t>.</w:t>
      </w:r>
    </w:p>
    <w:p w14:paraId="62F8CEE2" w14:textId="7D608F28" w:rsidR="007831B4" w:rsidRDefault="007831B4" w:rsidP="008A5FEC">
      <w:pPr>
        <w:pStyle w:val="ListParagraph"/>
        <w:numPr>
          <w:ilvl w:val="0"/>
          <w:numId w:val="18"/>
        </w:numPr>
        <w:rPr>
          <w:rFonts w:ascii="Arial" w:hAnsi="Arial"/>
        </w:rPr>
      </w:pPr>
      <w:r w:rsidRPr="008A5FEC">
        <w:rPr>
          <w:rFonts w:ascii="Arial" w:hAnsi="Arial"/>
        </w:rPr>
        <w:t xml:space="preserve">Every year, we’ll report on all the actions of this </w:t>
      </w:r>
      <w:r w:rsidR="00E34EEC" w:rsidRPr="008A5FEC">
        <w:rPr>
          <w:rFonts w:ascii="Arial" w:hAnsi="Arial"/>
        </w:rPr>
        <w:t xml:space="preserve">workforce </w:t>
      </w:r>
      <w:r w:rsidRPr="008A5FEC">
        <w:rPr>
          <w:rFonts w:ascii="Arial" w:hAnsi="Arial"/>
        </w:rPr>
        <w:t>delivery plan and any new identified actions.</w:t>
      </w:r>
    </w:p>
    <w:p w14:paraId="6EC80F95" w14:textId="77777777" w:rsidR="005757BA" w:rsidRDefault="005757BA" w:rsidP="005757BA"/>
    <w:p w14:paraId="483673D0" w14:textId="77777777" w:rsidR="005757BA" w:rsidRDefault="005757BA" w:rsidP="005757BA"/>
    <w:p w14:paraId="3714AADB" w14:textId="77777777" w:rsidR="005757BA" w:rsidRDefault="005757BA" w:rsidP="005757BA"/>
    <w:p w14:paraId="53063BEB" w14:textId="77777777" w:rsidR="005757BA" w:rsidRDefault="005757BA" w:rsidP="005757BA"/>
    <w:p w14:paraId="6E1C96EC" w14:textId="77777777" w:rsidR="005757BA" w:rsidRDefault="005757BA" w:rsidP="005757BA"/>
    <w:p w14:paraId="21396986" w14:textId="77777777" w:rsidR="005757BA" w:rsidRDefault="005757BA" w:rsidP="005757BA"/>
    <w:p w14:paraId="09302AB6" w14:textId="77777777" w:rsidR="005757BA" w:rsidRDefault="005757BA" w:rsidP="005757BA"/>
    <w:p w14:paraId="619E8ED0" w14:textId="77777777" w:rsidR="005757BA" w:rsidRDefault="005757BA" w:rsidP="005757BA"/>
    <w:p w14:paraId="2BF47005" w14:textId="77777777" w:rsidR="005757BA" w:rsidRDefault="005757BA" w:rsidP="005757BA"/>
    <w:p w14:paraId="79A86EE5" w14:textId="77777777" w:rsidR="005757BA" w:rsidRDefault="005757BA" w:rsidP="005757BA"/>
    <w:p w14:paraId="486D1F05" w14:textId="77777777" w:rsidR="005757BA" w:rsidRDefault="005757BA" w:rsidP="005757BA"/>
    <w:p w14:paraId="6386ED5C" w14:textId="77777777" w:rsidR="005757BA" w:rsidRDefault="005757BA" w:rsidP="005757BA"/>
    <w:p w14:paraId="025112A9" w14:textId="77777777" w:rsidR="005757BA" w:rsidRDefault="005757BA" w:rsidP="005757BA"/>
    <w:p w14:paraId="4A42729F" w14:textId="77777777" w:rsidR="005757BA" w:rsidRDefault="005757BA" w:rsidP="005757BA"/>
    <w:p w14:paraId="643A9E77" w14:textId="77777777" w:rsidR="005757BA" w:rsidRDefault="005757BA" w:rsidP="005757BA"/>
    <w:p w14:paraId="24D73A2E" w14:textId="77777777" w:rsidR="005757BA" w:rsidRDefault="005757BA" w:rsidP="005757BA"/>
    <w:p w14:paraId="5728BE12" w14:textId="77777777" w:rsidR="005757BA" w:rsidRDefault="005757BA" w:rsidP="005757BA"/>
    <w:p w14:paraId="493C059E" w14:textId="77777777" w:rsidR="005757BA" w:rsidRDefault="005757BA" w:rsidP="005757BA"/>
    <w:p w14:paraId="7115CCB9" w14:textId="77777777" w:rsidR="005757BA" w:rsidRDefault="005757BA" w:rsidP="005757BA"/>
    <w:p w14:paraId="23B08A8A" w14:textId="77777777" w:rsidR="005757BA" w:rsidRDefault="005757BA" w:rsidP="008A5FEC">
      <w:pPr>
        <w:rPr>
          <w:rFonts w:eastAsia="Calibri"/>
          <w:sz w:val="28"/>
          <w:szCs w:val="28"/>
        </w:rPr>
      </w:pPr>
    </w:p>
    <w:p w14:paraId="4664B5E2" w14:textId="77777777" w:rsidR="005757BA" w:rsidRDefault="005757BA" w:rsidP="008A5FEC">
      <w:pPr>
        <w:rPr>
          <w:rFonts w:eastAsia="Calibri"/>
          <w:sz w:val="28"/>
          <w:szCs w:val="28"/>
        </w:rPr>
      </w:pPr>
    </w:p>
    <w:p w14:paraId="2A73A483" w14:textId="77777777" w:rsidR="005757BA" w:rsidRDefault="005757BA" w:rsidP="008A5FEC">
      <w:pPr>
        <w:rPr>
          <w:rFonts w:eastAsia="Calibri"/>
          <w:sz w:val="28"/>
          <w:szCs w:val="28"/>
        </w:rPr>
      </w:pPr>
    </w:p>
    <w:p w14:paraId="0813FBDF" w14:textId="217F4480" w:rsidR="0013407A" w:rsidRPr="008A5FEC" w:rsidRDefault="00325754" w:rsidP="008A5FEC">
      <w:pPr>
        <w:rPr>
          <w:rFonts w:eastAsia="Calibri"/>
          <w:sz w:val="28"/>
          <w:szCs w:val="28"/>
        </w:rPr>
      </w:pPr>
      <w:r w:rsidRPr="008A5FEC">
        <w:rPr>
          <w:noProof/>
        </w:rPr>
        <w:lastRenderedPageBreak/>
        <w:drawing>
          <wp:anchor distT="0" distB="0" distL="114300" distR="114300" simplePos="0" relativeHeight="251658241" behindDoc="0" locked="0" layoutInCell="1" allowOverlap="1" wp14:anchorId="456CF054" wp14:editId="6C2F9750">
            <wp:simplePos x="0" y="0"/>
            <wp:positionH relativeFrom="margin">
              <wp:posOffset>0</wp:posOffset>
            </wp:positionH>
            <wp:positionV relativeFrom="paragraph">
              <wp:posOffset>0</wp:posOffset>
            </wp:positionV>
            <wp:extent cx="1205865" cy="1205865"/>
            <wp:effectExtent l="0" t="0" r="0" b="0"/>
            <wp:wrapThrough wrapText="bothSides">
              <wp:wrapPolygon edited="0">
                <wp:start x="6142" y="2389"/>
                <wp:lineTo x="2389" y="8531"/>
                <wp:lineTo x="1706" y="10578"/>
                <wp:lineTo x="3412" y="13991"/>
                <wp:lineTo x="6483" y="18768"/>
                <wp:lineTo x="14673" y="18768"/>
                <wp:lineTo x="15014" y="18085"/>
                <wp:lineTo x="18768" y="13991"/>
                <wp:lineTo x="19109" y="10578"/>
                <wp:lineTo x="18768" y="8531"/>
                <wp:lineTo x="15014" y="2389"/>
                <wp:lineTo x="6142" y="2389"/>
              </wp:wrapPolygon>
            </wp:wrapThrough>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05865" cy="1205865"/>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33" w:name="_4._Building_a"/>
      <w:bookmarkEnd w:id="33"/>
    </w:p>
    <w:p w14:paraId="0BD7B387" w14:textId="77777777" w:rsidR="0013407A" w:rsidRPr="008A5FEC" w:rsidRDefault="0013407A" w:rsidP="008A5FEC"/>
    <w:p w14:paraId="4FE7AF89" w14:textId="1D100D37" w:rsidR="009B6AF1" w:rsidRPr="008A5FEC" w:rsidRDefault="00506CD6" w:rsidP="008A5FEC">
      <w:pPr>
        <w:pStyle w:val="Heading2"/>
      </w:pPr>
      <w:bookmarkStart w:id="34" w:name="_Toc163657858"/>
      <w:r w:rsidRPr="008A5FEC">
        <w:t xml:space="preserve">4. </w:t>
      </w:r>
      <w:r w:rsidR="009B6AF1" w:rsidRPr="008A5FEC">
        <w:t>Building a digitally ready workforce</w:t>
      </w:r>
      <w:bookmarkEnd w:id="34"/>
      <w:r w:rsidR="009B6AF1" w:rsidRPr="008A5FEC">
        <w:t xml:space="preserve"> </w:t>
      </w:r>
    </w:p>
    <w:p w14:paraId="01A54D32" w14:textId="77777777" w:rsidR="00CF3B89" w:rsidRPr="008A5FEC" w:rsidRDefault="00CF3B89" w:rsidP="008A5FEC"/>
    <w:p w14:paraId="360CDBFB" w14:textId="77777777" w:rsidR="003F256E" w:rsidRDefault="003F256E" w:rsidP="008A5FEC">
      <w:pPr>
        <w:pStyle w:val="Heading3"/>
      </w:pPr>
      <w:bookmarkStart w:id="35" w:name="_Toc163657859"/>
      <w:r w:rsidRPr="008A5FEC">
        <w:t>What progress has been made?</w:t>
      </w:r>
      <w:bookmarkEnd w:id="35"/>
      <w:r w:rsidRPr="008A5FEC">
        <w:t xml:space="preserve"> </w:t>
      </w:r>
    </w:p>
    <w:p w14:paraId="0645FFDA" w14:textId="5BDA0E72" w:rsidR="009B6AF1" w:rsidRDefault="009B6AF1" w:rsidP="008A5FEC">
      <w:pPr>
        <w:pStyle w:val="Heading3"/>
      </w:pPr>
      <w:bookmarkStart w:id="36" w:name="_Toc163657860"/>
      <w:r w:rsidRPr="008A5FEC">
        <w:t>What you told us</w:t>
      </w:r>
      <w:bookmarkEnd w:id="36"/>
    </w:p>
    <w:p w14:paraId="073C8083" w14:textId="77777777" w:rsidR="00A62577" w:rsidRPr="00A62577" w:rsidRDefault="00A62577" w:rsidP="00A62577"/>
    <w:p w14:paraId="0F5A64F7" w14:textId="77777777" w:rsidR="00D1377E" w:rsidRDefault="009C130E" w:rsidP="008A5FEC">
      <w:pPr>
        <w:pStyle w:val="Heading3"/>
      </w:pPr>
      <w:bookmarkStart w:id="37" w:name="_Toc163657861"/>
      <w:r w:rsidRPr="008A5FEC">
        <w:t xml:space="preserve">Our </w:t>
      </w:r>
      <w:r w:rsidR="006A1799" w:rsidRPr="008A5FEC">
        <w:t>a</w:t>
      </w:r>
      <w:r w:rsidRPr="008A5FEC">
        <w:t xml:space="preserve">mbition </w:t>
      </w:r>
      <w:r w:rsidR="006A1799" w:rsidRPr="008A5FEC">
        <w:t>b</w:t>
      </w:r>
      <w:r w:rsidRPr="008A5FEC">
        <w:t>y 2030</w:t>
      </w:r>
      <w:bookmarkEnd w:id="37"/>
    </w:p>
    <w:p w14:paraId="1CDCAE4C" w14:textId="77777777" w:rsidR="00A62577" w:rsidRPr="00A62577" w:rsidRDefault="00A62577" w:rsidP="00A62577"/>
    <w:p w14:paraId="55C94AA5" w14:textId="46B17224" w:rsidR="00770757" w:rsidRPr="00354172" w:rsidRDefault="00770757" w:rsidP="005E00B5">
      <w:pPr>
        <w:rPr>
          <w:b/>
          <w:bCs/>
        </w:rPr>
      </w:pPr>
      <w:bookmarkStart w:id="38" w:name="_Toc163657862"/>
      <w:r w:rsidRPr="00354172">
        <w:rPr>
          <w:b/>
          <w:bCs/>
        </w:rPr>
        <w:t xml:space="preserve">The digital and technological capabilities of the workforce </w:t>
      </w:r>
      <w:r w:rsidR="00562D2A" w:rsidRPr="00354172">
        <w:rPr>
          <w:b/>
          <w:bCs/>
        </w:rPr>
        <w:t>will be well developed and widely used;</w:t>
      </w:r>
      <w:r w:rsidRPr="00354172">
        <w:rPr>
          <w:b/>
          <w:bCs/>
        </w:rPr>
        <w:t xml:space="preserve"> to optimise the way we work</w:t>
      </w:r>
      <w:r w:rsidR="003D368B" w:rsidRPr="00354172">
        <w:rPr>
          <w:b/>
          <w:bCs/>
        </w:rPr>
        <w:t xml:space="preserve"> and </w:t>
      </w:r>
      <w:r w:rsidRPr="00354172">
        <w:rPr>
          <w:b/>
          <w:bCs/>
        </w:rPr>
        <w:t>help us deliver the best possible care for people.</w:t>
      </w:r>
      <w:bookmarkEnd w:id="38"/>
    </w:p>
    <w:p w14:paraId="7AC850FD" w14:textId="6C54786A" w:rsidR="000428AC" w:rsidRPr="008A5FEC" w:rsidRDefault="000428AC" w:rsidP="008A5FEC">
      <w:r w:rsidRPr="008A5FEC">
        <w:t>A digitally ready workforce is</w:t>
      </w:r>
      <w:r w:rsidR="00D2490A" w:rsidRPr="008A5FEC">
        <w:t xml:space="preserve"> affected </w:t>
      </w:r>
      <w:r w:rsidRPr="008A5FEC">
        <w:t>by a range of factors</w:t>
      </w:r>
      <w:r w:rsidR="00D2490A" w:rsidRPr="008A5FEC">
        <w:t>.</w:t>
      </w:r>
      <w:r w:rsidRPr="008A5FEC">
        <w:t xml:space="preserve"> </w:t>
      </w:r>
      <w:r w:rsidR="00D2490A" w:rsidRPr="008A5FEC">
        <w:t>T</w:t>
      </w:r>
      <w:r w:rsidRPr="008A5FEC">
        <w:t xml:space="preserve">o understand progress in this theme we need to establish appropriate </w:t>
      </w:r>
      <w:r w:rsidR="00D2490A" w:rsidRPr="008A5FEC">
        <w:t>ways of measuring</w:t>
      </w:r>
      <w:r w:rsidRPr="008A5FEC">
        <w:t xml:space="preserve"> digital </w:t>
      </w:r>
      <w:r w:rsidR="00B20D9A" w:rsidRPr="008A5FEC">
        <w:t xml:space="preserve">maturity and </w:t>
      </w:r>
      <w:r w:rsidRPr="008A5FEC">
        <w:t>literacy</w:t>
      </w:r>
      <w:r w:rsidR="00B20D9A" w:rsidRPr="008A5FEC">
        <w:t xml:space="preserve">, including </w:t>
      </w:r>
      <w:r w:rsidRPr="008A5FEC">
        <w:t>confidence</w:t>
      </w:r>
      <w:r w:rsidR="00D2490A" w:rsidRPr="008A5FEC">
        <w:t>. We plan</w:t>
      </w:r>
      <w:r w:rsidRPr="008A5FEC">
        <w:t xml:space="preserve"> to do</w:t>
      </w:r>
      <w:r w:rsidR="00D2490A" w:rsidRPr="008A5FEC">
        <w:t xml:space="preserve"> this </w:t>
      </w:r>
      <w:r w:rsidRPr="008A5FEC">
        <w:t xml:space="preserve">following </w:t>
      </w:r>
      <w:r w:rsidR="00143103" w:rsidRPr="008A5FEC">
        <w:t xml:space="preserve">the </w:t>
      </w:r>
      <w:r w:rsidRPr="008A5FEC">
        <w:t>digital</w:t>
      </w:r>
      <w:r w:rsidR="00143103" w:rsidRPr="008A5FEC">
        <w:t xml:space="preserve"> maturity and</w:t>
      </w:r>
      <w:r w:rsidRPr="008A5FEC">
        <w:t xml:space="preserve"> </w:t>
      </w:r>
      <w:r w:rsidR="0088015C" w:rsidRPr="008A5FEC">
        <w:t xml:space="preserve">literacy </w:t>
      </w:r>
      <w:r w:rsidRPr="008A5FEC">
        <w:t>assessment.</w:t>
      </w:r>
    </w:p>
    <w:p w14:paraId="21EF2617" w14:textId="71D7F6D0" w:rsidR="00AB420B" w:rsidRPr="008A5FEC" w:rsidRDefault="00AB420B" w:rsidP="008A5FEC"/>
    <w:p w14:paraId="0AFA9C0D" w14:textId="46E0A880" w:rsidR="004F4C89" w:rsidRDefault="004F4C89" w:rsidP="008A5FEC">
      <w:pPr>
        <w:pStyle w:val="Heading3"/>
      </w:pPr>
      <w:bookmarkStart w:id="39" w:name="_Toc163657863"/>
      <w:r w:rsidRPr="008A5FEC">
        <w:t xml:space="preserve">Workforce strategy actions </w:t>
      </w:r>
      <w:bookmarkEnd w:id="39"/>
      <w:r w:rsidR="000C47B9" w:rsidRPr="008A5FEC">
        <w:t>202</w:t>
      </w:r>
      <w:r w:rsidR="000C47B9">
        <w:t>5</w:t>
      </w:r>
      <w:r w:rsidR="000C47B9" w:rsidRPr="008A5FEC">
        <w:t xml:space="preserve"> to 202</w:t>
      </w:r>
      <w:r w:rsidR="000C47B9">
        <w:t>8</w:t>
      </w:r>
    </w:p>
    <w:p w14:paraId="529384CF" w14:textId="77777777" w:rsidR="00A62577" w:rsidRPr="00A62577" w:rsidRDefault="00A62577" w:rsidP="00A62577"/>
    <w:p w14:paraId="4BF27239" w14:textId="4C4A2F03" w:rsidR="00330E8B" w:rsidRPr="008A5FEC" w:rsidRDefault="004B045B" w:rsidP="008A5FEC">
      <w:pPr>
        <w:pStyle w:val="ListParagraph"/>
        <w:numPr>
          <w:ilvl w:val="0"/>
          <w:numId w:val="2"/>
        </w:numPr>
        <w:rPr>
          <w:rFonts w:ascii="Arial" w:hAnsi="Arial"/>
        </w:rPr>
      </w:pPr>
      <w:r w:rsidRPr="008A5FEC">
        <w:rPr>
          <w:rFonts w:ascii="Arial" w:hAnsi="Arial"/>
        </w:rPr>
        <w:t>Carry out</w:t>
      </w:r>
      <w:r w:rsidR="00330E8B" w:rsidRPr="008A5FEC">
        <w:rPr>
          <w:rFonts w:ascii="Arial" w:hAnsi="Arial"/>
        </w:rPr>
        <w:t xml:space="preserve"> a digital </w:t>
      </w:r>
      <w:r w:rsidR="001146CD" w:rsidRPr="008A5FEC">
        <w:rPr>
          <w:rFonts w:ascii="Arial" w:hAnsi="Arial"/>
        </w:rPr>
        <w:t xml:space="preserve">maturity and </w:t>
      </w:r>
      <w:r w:rsidR="00330E8B" w:rsidRPr="008A5FEC">
        <w:rPr>
          <w:rFonts w:ascii="Arial" w:hAnsi="Arial"/>
        </w:rPr>
        <w:t xml:space="preserve">literacy </w:t>
      </w:r>
      <w:r w:rsidR="001146CD" w:rsidRPr="008A5FEC">
        <w:rPr>
          <w:rFonts w:ascii="Arial" w:hAnsi="Arial"/>
        </w:rPr>
        <w:t xml:space="preserve">assessment with </w:t>
      </w:r>
      <w:r w:rsidR="00330E8B" w:rsidRPr="008A5FEC">
        <w:rPr>
          <w:rFonts w:ascii="Arial" w:hAnsi="Arial"/>
        </w:rPr>
        <w:t xml:space="preserve">the social care </w:t>
      </w:r>
      <w:r w:rsidR="004422D0" w:rsidRPr="008A5FEC">
        <w:rPr>
          <w:rFonts w:ascii="Arial" w:hAnsi="Arial"/>
        </w:rPr>
        <w:t>sector.</w:t>
      </w:r>
    </w:p>
    <w:p w14:paraId="494104C5" w14:textId="4997CF6B" w:rsidR="00863EC1" w:rsidRPr="008A5FEC" w:rsidRDefault="00863EC1" w:rsidP="008A5FEC">
      <w:pPr>
        <w:pStyle w:val="ListParagraph"/>
        <w:numPr>
          <w:ilvl w:val="0"/>
          <w:numId w:val="2"/>
        </w:numPr>
        <w:rPr>
          <w:rFonts w:ascii="Arial" w:hAnsi="Arial"/>
        </w:rPr>
      </w:pPr>
      <w:r w:rsidRPr="008A5FEC">
        <w:rPr>
          <w:rFonts w:ascii="Arial" w:hAnsi="Arial"/>
        </w:rPr>
        <w:t xml:space="preserve">Continue to develop resources and consider opportunities to widen access </w:t>
      </w:r>
      <w:hyperlink r:id="rId21" w:history="1">
        <w:r w:rsidRPr="008A5FEC">
          <w:rPr>
            <w:rStyle w:val="Hyperlink"/>
            <w:rFonts w:ascii="Arial" w:hAnsi="Arial"/>
          </w:rPr>
          <w:t>to digital learning and development</w:t>
        </w:r>
      </w:hyperlink>
      <w:r w:rsidRPr="008A5FEC">
        <w:rPr>
          <w:rStyle w:val="Hyperlink"/>
          <w:rFonts w:ascii="Arial" w:hAnsi="Arial"/>
        </w:rPr>
        <w:t>.</w:t>
      </w:r>
      <w:r w:rsidRPr="008A5FEC">
        <w:rPr>
          <w:rFonts w:ascii="Arial" w:hAnsi="Arial"/>
        </w:rPr>
        <w:t xml:space="preserve"> </w:t>
      </w:r>
    </w:p>
    <w:p w14:paraId="03FAF525" w14:textId="0EE1F337" w:rsidR="00330E8B" w:rsidRPr="008A5FEC" w:rsidRDefault="00330E8B" w:rsidP="008A5FEC">
      <w:pPr>
        <w:pStyle w:val="ListParagraph"/>
        <w:numPr>
          <w:ilvl w:val="0"/>
          <w:numId w:val="2"/>
        </w:numPr>
        <w:rPr>
          <w:rFonts w:ascii="Arial" w:hAnsi="Arial"/>
        </w:rPr>
      </w:pPr>
      <w:r w:rsidRPr="008A5FEC">
        <w:rPr>
          <w:rFonts w:ascii="Arial" w:hAnsi="Arial"/>
        </w:rPr>
        <w:t>Develop an action plan based on the findings of the digital</w:t>
      </w:r>
      <w:r w:rsidR="00BB1051" w:rsidRPr="008A5FEC">
        <w:rPr>
          <w:rFonts w:ascii="Arial" w:hAnsi="Arial"/>
        </w:rPr>
        <w:t xml:space="preserve"> maturity and</w:t>
      </w:r>
      <w:r w:rsidRPr="008A5FEC">
        <w:rPr>
          <w:rFonts w:ascii="Arial" w:hAnsi="Arial"/>
        </w:rPr>
        <w:t xml:space="preserve"> literacy </w:t>
      </w:r>
      <w:r w:rsidR="004E4442" w:rsidRPr="008A5FEC">
        <w:rPr>
          <w:rFonts w:ascii="Arial" w:hAnsi="Arial"/>
        </w:rPr>
        <w:t>assessment</w:t>
      </w:r>
      <w:r w:rsidR="004422D0" w:rsidRPr="008A5FEC">
        <w:rPr>
          <w:rFonts w:ascii="Arial" w:hAnsi="Arial"/>
        </w:rPr>
        <w:t>.</w:t>
      </w:r>
    </w:p>
    <w:p w14:paraId="4B7A81EF" w14:textId="66462104" w:rsidR="00894CCE" w:rsidRPr="00562D2A" w:rsidRDefault="00894CCE" w:rsidP="008A5FEC">
      <w:pPr>
        <w:pStyle w:val="ListParagraph"/>
        <w:numPr>
          <w:ilvl w:val="0"/>
          <w:numId w:val="2"/>
        </w:numPr>
        <w:rPr>
          <w:rFonts w:ascii="Arial" w:hAnsi="Arial"/>
        </w:rPr>
      </w:pPr>
      <w:r w:rsidRPr="008A5FEC">
        <w:rPr>
          <w:rFonts w:ascii="Arial" w:hAnsi="Arial"/>
        </w:rPr>
        <w:t xml:space="preserve">Implement </w:t>
      </w:r>
      <w:r w:rsidR="00346E26" w:rsidRPr="008A5FEC">
        <w:rPr>
          <w:rFonts w:ascii="Arial" w:hAnsi="Arial"/>
        </w:rPr>
        <w:t xml:space="preserve">ways </w:t>
      </w:r>
      <w:r w:rsidR="008A52A1" w:rsidRPr="008A5FEC">
        <w:rPr>
          <w:rFonts w:ascii="Arial" w:hAnsi="Arial"/>
        </w:rPr>
        <w:t>of</w:t>
      </w:r>
      <w:r w:rsidRPr="008A5FEC">
        <w:rPr>
          <w:rFonts w:ascii="Arial" w:hAnsi="Arial"/>
        </w:rPr>
        <w:t xml:space="preserve"> enhanc</w:t>
      </w:r>
      <w:r w:rsidR="008A52A1" w:rsidRPr="008A5FEC">
        <w:rPr>
          <w:rFonts w:ascii="Arial" w:hAnsi="Arial"/>
        </w:rPr>
        <w:t>ing</w:t>
      </w:r>
      <w:r w:rsidRPr="008A5FEC">
        <w:rPr>
          <w:rFonts w:ascii="Arial" w:hAnsi="Arial"/>
        </w:rPr>
        <w:t xml:space="preserve"> the digital </w:t>
      </w:r>
      <w:r w:rsidR="00590BC8" w:rsidRPr="008A5FEC">
        <w:rPr>
          <w:rFonts w:ascii="Arial" w:hAnsi="Arial"/>
        </w:rPr>
        <w:t xml:space="preserve">maturity and </w:t>
      </w:r>
      <w:r w:rsidRPr="008A5FEC">
        <w:rPr>
          <w:rFonts w:ascii="Arial" w:hAnsi="Arial"/>
        </w:rPr>
        <w:t>literacy</w:t>
      </w:r>
      <w:r w:rsidR="003A08A2" w:rsidRPr="008A5FEC">
        <w:rPr>
          <w:rFonts w:ascii="Arial" w:hAnsi="Arial"/>
        </w:rPr>
        <w:t>,</w:t>
      </w:r>
      <w:r w:rsidRPr="008A5FEC">
        <w:rPr>
          <w:rFonts w:ascii="Arial" w:hAnsi="Arial"/>
        </w:rPr>
        <w:t xml:space="preserve"> </w:t>
      </w:r>
      <w:r w:rsidR="00590BC8" w:rsidRPr="008A5FEC">
        <w:rPr>
          <w:rFonts w:ascii="Arial" w:hAnsi="Arial"/>
        </w:rPr>
        <w:t>including</w:t>
      </w:r>
      <w:r w:rsidRPr="008A5FEC">
        <w:rPr>
          <w:rFonts w:ascii="Arial" w:hAnsi="Arial"/>
        </w:rPr>
        <w:t xml:space="preserve"> </w:t>
      </w:r>
      <w:r w:rsidR="00D2490A" w:rsidRPr="008A5FEC">
        <w:rPr>
          <w:rFonts w:ascii="Arial" w:hAnsi="Arial"/>
        </w:rPr>
        <w:t xml:space="preserve">the </w:t>
      </w:r>
      <w:r w:rsidRPr="008A5FEC">
        <w:rPr>
          <w:rFonts w:ascii="Arial" w:hAnsi="Arial"/>
        </w:rPr>
        <w:t>confidence</w:t>
      </w:r>
      <w:r w:rsidR="003A08A2" w:rsidRPr="008A5FEC">
        <w:rPr>
          <w:rFonts w:ascii="Arial" w:hAnsi="Arial"/>
        </w:rPr>
        <w:t>,</w:t>
      </w:r>
      <w:r w:rsidRPr="008A5FEC">
        <w:rPr>
          <w:rFonts w:ascii="Arial" w:hAnsi="Arial"/>
        </w:rPr>
        <w:t xml:space="preserve"> of the wider health and social care workforce in Wales</w:t>
      </w:r>
      <w:r w:rsidR="008A52A1" w:rsidRPr="008A5FEC">
        <w:rPr>
          <w:rFonts w:ascii="Arial" w:hAnsi="Arial"/>
        </w:rPr>
        <w:t>,</w:t>
      </w:r>
      <w:r w:rsidR="00330E8B" w:rsidRPr="008A5FEC">
        <w:rPr>
          <w:rFonts w:ascii="Arial" w:hAnsi="Arial"/>
        </w:rPr>
        <w:t xml:space="preserve"> reflecting </w:t>
      </w:r>
      <w:r w:rsidR="00330E8B" w:rsidRPr="00562D2A">
        <w:rPr>
          <w:rFonts w:ascii="Arial" w:hAnsi="Arial"/>
        </w:rPr>
        <w:t>the action plan</w:t>
      </w:r>
      <w:r w:rsidRPr="00562D2A">
        <w:rPr>
          <w:rFonts w:ascii="Arial" w:hAnsi="Arial"/>
        </w:rPr>
        <w:t>.</w:t>
      </w:r>
    </w:p>
    <w:p w14:paraId="62109388" w14:textId="0DD3B392" w:rsidR="003C563D" w:rsidRPr="00562D2A" w:rsidRDefault="003C563D" w:rsidP="008A5FEC">
      <w:pPr>
        <w:pStyle w:val="ListParagraph"/>
        <w:numPr>
          <w:ilvl w:val="0"/>
          <w:numId w:val="2"/>
        </w:numPr>
        <w:rPr>
          <w:rFonts w:ascii="Arial" w:hAnsi="Arial"/>
        </w:rPr>
      </w:pPr>
      <w:r w:rsidRPr="00562D2A">
        <w:rPr>
          <w:rFonts w:ascii="Arial" w:hAnsi="Arial"/>
        </w:rPr>
        <w:t>Support a digitally able workforce for example through use of electronic case management and to be able to support young people in care with digital accessibility.</w:t>
      </w:r>
    </w:p>
    <w:p w14:paraId="0A1A0459" w14:textId="6C5F85B0" w:rsidR="003C563D" w:rsidRPr="00562D2A" w:rsidRDefault="003C563D" w:rsidP="008A5FEC">
      <w:pPr>
        <w:pStyle w:val="ListParagraph"/>
        <w:numPr>
          <w:ilvl w:val="0"/>
          <w:numId w:val="2"/>
        </w:numPr>
        <w:rPr>
          <w:rFonts w:ascii="Arial" w:hAnsi="Arial"/>
        </w:rPr>
      </w:pPr>
      <w:r w:rsidRPr="00562D2A">
        <w:rPr>
          <w:rFonts w:ascii="Arial" w:hAnsi="Arial"/>
        </w:rPr>
        <w:t>Support a workforce that is digitally confident to use data to inform service design and delivery</w:t>
      </w:r>
    </w:p>
    <w:p w14:paraId="23936BA0" w14:textId="77777777" w:rsidR="005757BA" w:rsidRPr="005757BA" w:rsidRDefault="005757BA" w:rsidP="005757BA">
      <w:pPr>
        <w:rPr>
          <w:color w:val="FF0000"/>
        </w:rPr>
      </w:pPr>
    </w:p>
    <w:p w14:paraId="30E3ADB9" w14:textId="2A54ADD9" w:rsidR="00F55DBA" w:rsidRPr="008A5FEC" w:rsidRDefault="00F55DBA" w:rsidP="008A5FEC">
      <w:pPr>
        <w:pStyle w:val="Heading3"/>
      </w:pPr>
      <w:bookmarkStart w:id="40" w:name="_Toc163657866"/>
      <w:r w:rsidRPr="008A5FEC">
        <w:lastRenderedPageBreak/>
        <w:t>How we</w:t>
      </w:r>
      <w:r w:rsidR="000A65D8" w:rsidRPr="008A5FEC">
        <w:t>’ll</w:t>
      </w:r>
      <w:r w:rsidRPr="008A5FEC">
        <w:t xml:space="preserve"> measure progress</w:t>
      </w:r>
      <w:r w:rsidR="009D58EA" w:rsidRPr="008A5FEC">
        <w:t xml:space="preserve"> against the actions</w:t>
      </w:r>
      <w:bookmarkEnd w:id="40"/>
    </w:p>
    <w:p w14:paraId="39687347" w14:textId="77777777" w:rsidR="00CF3B89" w:rsidRPr="008A5FEC" w:rsidRDefault="00CF3B89" w:rsidP="008A5FEC"/>
    <w:p w14:paraId="1D07FF9D" w14:textId="75BE3FF9" w:rsidR="00B948CA" w:rsidRPr="008A5FEC" w:rsidRDefault="590C7870" w:rsidP="008A5FEC">
      <w:pPr>
        <w:pStyle w:val="ListParagraph"/>
        <w:numPr>
          <w:ilvl w:val="0"/>
          <w:numId w:val="3"/>
        </w:numPr>
        <w:rPr>
          <w:rFonts w:ascii="Arial" w:hAnsi="Arial"/>
        </w:rPr>
      </w:pPr>
      <w:r w:rsidRPr="008A5FEC">
        <w:rPr>
          <w:rFonts w:ascii="Arial" w:hAnsi="Arial"/>
        </w:rPr>
        <w:t>We’ll r</w:t>
      </w:r>
      <w:r w:rsidR="439C5F18" w:rsidRPr="008A5FEC">
        <w:rPr>
          <w:rFonts w:ascii="Arial" w:hAnsi="Arial"/>
        </w:rPr>
        <w:t xml:space="preserve">eport on the digital </w:t>
      </w:r>
      <w:r w:rsidR="0AF65497" w:rsidRPr="008A5FEC">
        <w:rPr>
          <w:rFonts w:ascii="Arial" w:hAnsi="Arial"/>
        </w:rPr>
        <w:t>maturity and</w:t>
      </w:r>
      <w:r w:rsidR="51C68071" w:rsidRPr="008A5FEC">
        <w:rPr>
          <w:rFonts w:ascii="Arial" w:hAnsi="Arial"/>
        </w:rPr>
        <w:t xml:space="preserve"> </w:t>
      </w:r>
      <w:r w:rsidR="439C5F18" w:rsidRPr="008A5FEC">
        <w:rPr>
          <w:rFonts w:ascii="Arial" w:hAnsi="Arial"/>
        </w:rPr>
        <w:t xml:space="preserve">literacy </w:t>
      </w:r>
      <w:r w:rsidR="51C68071" w:rsidRPr="008A5FEC">
        <w:rPr>
          <w:rFonts w:ascii="Arial" w:hAnsi="Arial"/>
        </w:rPr>
        <w:t>assessment</w:t>
      </w:r>
      <w:r w:rsidR="73EE95AB" w:rsidRPr="008A5FEC">
        <w:rPr>
          <w:rFonts w:ascii="Arial" w:hAnsi="Arial"/>
        </w:rPr>
        <w:t>.</w:t>
      </w:r>
      <w:r w:rsidR="439C5F18" w:rsidRPr="008A5FEC">
        <w:rPr>
          <w:rFonts w:ascii="Arial" w:hAnsi="Arial"/>
        </w:rPr>
        <w:t xml:space="preserve"> </w:t>
      </w:r>
    </w:p>
    <w:p w14:paraId="7786FC67" w14:textId="7D538115" w:rsidR="00B948CA" w:rsidRPr="008A5FEC" w:rsidRDefault="590C7870" w:rsidP="008A5FEC">
      <w:pPr>
        <w:pStyle w:val="ListParagraph"/>
        <w:numPr>
          <w:ilvl w:val="0"/>
          <w:numId w:val="3"/>
        </w:numPr>
        <w:rPr>
          <w:rFonts w:ascii="Arial" w:hAnsi="Arial"/>
        </w:rPr>
      </w:pPr>
      <w:r w:rsidRPr="008A5FEC">
        <w:rPr>
          <w:rFonts w:ascii="Arial" w:hAnsi="Arial"/>
        </w:rPr>
        <w:t>We’ll r</w:t>
      </w:r>
      <w:r w:rsidR="10F5DC53" w:rsidRPr="008A5FEC">
        <w:rPr>
          <w:rFonts w:ascii="Arial" w:hAnsi="Arial"/>
        </w:rPr>
        <w:t xml:space="preserve">eport on </w:t>
      </w:r>
      <w:r w:rsidRPr="008A5FEC">
        <w:rPr>
          <w:rFonts w:ascii="Arial" w:hAnsi="Arial"/>
        </w:rPr>
        <w:t>what</w:t>
      </w:r>
      <w:r w:rsidR="73EE95AB" w:rsidRPr="008A5FEC">
        <w:rPr>
          <w:rFonts w:ascii="Arial" w:hAnsi="Arial"/>
        </w:rPr>
        <w:t xml:space="preserve"> </w:t>
      </w:r>
      <w:r w:rsidR="10F5DC53" w:rsidRPr="008A5FEC">
        <w:rPr>
          <w:rFonts w:ascii="Arial" w:hAnsi="Arial"/>
        </w:rPr>
        <w:t>actions</w:t>
      </w:r>
      <w:r w:rsidRPr="008A5FEC">
        <w:rPr>
          <w:rFonts w:ascii="Arial" w:hAnsi="Arial"/>
        </w:rPr>
        <w:t xml:space="preserve"> are</w:t>
      </w:r>
      <w:r w:rsidR="10F5DC53" w:rsidRPr="008A5FEC">
        <w:rPr>
          <w:rFonts w:ascii="Arial" w:hAnsi="Arial"/>
        </w:rPr>
        <w:t xml:space="preserve"> taken </w:t>
      </w:r>
      <w:r w:rsidR="32BD9BB1" w:rsidRPr="008A5FEC">
        <w:rPr>
          <w:rFonts w:ascii="Arial" w:hAnsi="Arial"/>
        </w:rPr>
        <w:t xml:space="preserve">and </w:t>
      </w:r>
      <w:r w:rsidR="491F4CCF" w:rsidRPr="008A5FEC">
        <w:rPr>
          <w:rFonts w:ascii="Arial" w:hAnsi="Arial"/>
        </w:rPr>
        <w:t xml:space="preserve">the </w:t>
      </w:r>
      <w:r w:rsidR="32BD9BB1" w:rsidRPr="008A5FEC">
        <w:rPr>
          <w:rFonts w:ascii="Arial" w:hAnsi="Arial"/>
        </w:rPr>
        <w:t xml:space="preserve">progress made </w:t>
      </w:r>
      <w:r w:rsidRPr="008A5FEC">
        <w:rPr>
          <w:rFonts w:ascii="Arial" w:hAnsi="Arial"/>
        </w:rPr>
        <w:t>following</w:t>
      </w:r>
      <w:r w:rsidR="10F5DC53" w:rsidRPr="008A5FEC">
        <w:rPr>
          <w:rFonts w:ascii="Arial" w:hAnsi="Arial"/>
        </w:rPr>
        <w:t xml:space="preserve"> the digital </w:t>
      </w:r>
      <w:r w:rsidR="4DA7A69D" w:rsidRPr="008A5FEC">
        <w:rPr>
          <w:rFonts w:ascii="Arial" w:hAnsi="Arial"/>
        </w:rPr>
        <w:t xml:space="preserve">maturity and </w:t>
      </w:r>
      <w:r w:rsidR="10F5DC53" w:rsidRPr="008A5FEC">
        <w:rPr>
          <w:rFonts w:ascii="Arial" w:hAnsi="Arial"/>
        </w:rPr>
        <w:t>literacy a</w:t>
      </w:r>
      <w:r w:rsidR="4DA7A69D" w:rsidRPr="008A5FEC">
        <w:rPr>
          <w:rFonts w:ascii="Arial" w:hAnsi="Arial"/>
        </w:rPr>
        <w:t>ssessment</w:t>
      </w:r>
      <w:r w:rsidR="73EE95AB" w:rsidRPr="008A5FEC">
        <w:rPr>
          <w:rFonts w:ascii="Arial" w:hAnsi="Arial"/>
        </w:rPr>
        <w:t>.</w:t>
      </w:r>
    </w:p>
    <w:p w14:paraId="6515FE6F" w14:textId="74AEA1F9" w:rsidR="00922857" w:rsidRPr="008A5FEC" w:rsidRDefault="00097583" w:rsidP="008A5FEC">
      <w:pPr>
        <w:pStyle w:val="ListParagraph"/>
        <w:numPr>
          <w:ilvl w:val="0"/>
          <w:numId w:val="3"/>
        </w:numPr>
        <w:rPr>
          <w:rFonts w:ascii="Arial" w:hAnsi="Arial"/>
        </w:rPr>
      </w:pPr>
      <w:r w:rsidRPr="008A5FEC">
        <w:rPr>
          <w:rFonts w:ascii="Arial" w:hAnsi="Arial"/>
        </w:rPr>
        <w:t>We’ll r</w:t>
      </w:r>
      <w:r w:rsidR="00B948CA" w:rsidRPr="008A5FEC">
        <w:rPr>
          <w:rFonts w:ascii="Arial" w:hAnsi="Arial"/>
        </w:rPr>
        <w:t xml:space="preserve">eport on the number of new </w:t>
      </w:r>
      <w:r w:rsidR="001C432C" w:rsidRPr="008A5FEC">
        <w:rPr>
          <w:rFonts w:ascii="Arial" w:hAnsi="Arial"/>
        </w:rPr>
        <w:t>e</w:t>
      </w:r>
      <w:r w:rsidR="00EB041D" w:rsidRPr="008A5FEC">
        <w:rPr>
          <w:rFonts w:ascii="Arial" w:hAnsi="Arial"/>
        </w:rPr>
        <w:t>-l</w:t>
      </w:r>
      <w:r w:rsidR="001C432C" w:rsidRPr="008A5FEC">
        <w:rPr>
          <w:rFonts w:ascii="Arial" w:hAnsi="Arial"/>
        </w:rPr>
        <w:t>earning</w:t>
      </w:r>
      <w:r w:rsidR="00B948CA" w:rsidRPr="008A5FEC">
        <w:rPr>
          <w:rFonts w:ascii="Arial" w:hAnsi="Arial"/>
        </w:rPr>
        <w:t xml:space="preserve"> modules</w:t>
      </w:r>
      <w:r w:rsidR="00C35052" w:rsidRPr="008A5FEC">
        <w:rPr>
          <w:rFonts w:ascii="Arial" w:hAnsi="Arial"/>
        </w:rPr>
        <w:t xml:space="preserve"> that are</w:t>
      </w:r>
      <w:r w:rsidR="00B948CA" w:rsidRPr="008A5FEC">
        <w:rPr>
          <w:rFonts w:ascii="Arial" w:hAnsi="Arial"/>
        </w:rPr>
        <w:t xml:space="preserve"> </w:t>
      </w:r>
      <w:r w:rsidR="001C432C" w:rsidRPr="008A5FEC">
        <w:rPr>
          <w:rFonts w:ascii="Arial" w:hAnsi="Arial"/>
        </w:rPr>
        <w:t>developed</w:t>
      </w:r>
      <w:r w:rsidR="00EB041D" w:rsidRPr="008A5FEC">
        <w:rPr>
          <w:rFonts w:ascii="Arial" w:hAnsi="Arial"/>
        </w:rPr>
        <w:t xml:space="preserve"> and</w:t>
      </w:r>
      <w:r w:rsidR="001C432C" w:rsidRPr="008A5FEC">
        <w:rPr>
          <w:rFonts w:ascii="Arial" w:hAnsi="Arial"/>
        </w:rPr>
        <w:t xml:space="preserve"> take</w:t>
      </w:r>
      <w:r w:rsidR="00EB041D" w:rsidRPr="008A5FEC">
        <w:rPr>
          <w:rFonts w:ascii="Arial" w:hAnsi="Arial"/>
        </w:rPr>
        <w:t>n</w:t>
      </w:r>
      <w:r w:rsidR="001C432C" w:rsidRPr="008A5FEC">
        <w:rPr>
          <w:rFonts w:ascii="Arial" w:hAnsi="Arial"/>
        </w:rPr>
        <w:t xml:space="preserve"> up by the social care workforce</w:t>
      </w:r>
      <w:r w:rsidR="00EB041D" w:rsidRPr="008A5FEC">
        <w:rPr>
          <w:rFonts w:ascii="Arial" w:hAnsi="Arial"/>
        </w:rPr>
        <w:t>.</w:t>
      </w:r>
      <w:r w:rsidR="001C432C" w:rsidRPr="008A5FEC">
        <w:rPr>
          <w:rFonts w:ascii="Arial" w:hAnsi="Arial"/>
        </w:rPr>
        <w:t xml:space="preserve"> </w:t>
      </w:r>
      <w:r w:rsidR="005B0444" w:rsidRPr="008A5FEC">
        <w:rPr>
          <w:rFonts w:ascii="Arial" w:hAnsi="Arial"/>
        </w:rPr>
        <w:t xml:space="preserve"> </w:t>
      </w:r>
    </w:p>
    <w:p w14:paraId="5EBE876B" w14:textId="19E4B616" w:rsidR="00DE1699" w:rsidRPr="008A5FEC" w:rsidRDefault="00DE1699" w:rsidP="008A5FEC">
      <w:pPr>
        <w:pStyle w:val="ListParagraph"/>
        <w:numPr>
          <w:ilvl w:val="0"/>
          <w:numId w:val="3"/>
        </w:numPr>
        <w:rPr>
          <w:rFonts w:ascii="Arial" w:hAnsi="Arial"/>
        </w:rPr>
      </w:pPr>
      <w:r w:rsidRPr="008A5FEC">
        <w:rPr>
          <w:rFonts w:ascii="Arial" w:hAnsi="Arial"/>
        </w:rPr>
        <w:t>Annual reporting of the SCWWDP</w:t>
      </w:r>
      <w:r w:rsidR="00611B76" w:rsidRPr="008A5FEC">
        <w:rPr>
          <w:rFonts w:ascii="Arial" w:hAnsi="Arial"/>
        </w:rPr>
        <w:t xml:space="preserve"> grant</w:t>
      </w:r>
      <w:r w:rsidRPr="008A5FEC">
        <w:rPr>
          <w:rFonts w:ascii="Arial" w:hAnsi="Arial"/>
        </w:rPr>
        <w:t xml:space="preserve"> to understand the workforce priorities of </w:t>
      </w:r>
      <w:r w:rsidR="00703360" w:rsidRPr="008A5FEC">
        <w:rPr>
          <w:rFonts w:ascii="Arial" w:hAnsi="Arial"/>
        </w:rPr>
        <w:t>digital and technological capabilities</w:t>
      </w:r>
      <w:r w:rsidRPr="008A5FEC">
        <w:rPr>
          <w:rFonts w:ascii="Arial" w:hAnsi="Arial"/>
        </w:rPr>
        <w:t xml:space="preserve">. </w:t>
      </w:r>
    </w:p>
    <w:p w14:paraId="6C6ABF8B" w14:textId="14A75015" w:rsidR="007831B4" w:rsidRPr="008A5FEC" w:rsidRDefault="007831B4" w:rsidP="008A5FEC">
      <w:pPr>
        <w:pStyle w:val="ListParagraph"/>
        <w:numPr>
          <w:ilvl w:val="0"/>
          <w:numId w:val="3"/>
        </w:numPr>
        <w:rPr>
          <w:rFonts w:ascii="Arial" w:hAnsi="Arial"/>
        </w:rPr>
      </w:pPr>
      <w:r w:rsidRPr="008A5FEC">
        <w:rPr>
          <w:rFonts w:ascii="Arial" w:hAnsi="Arial"/>
        </w:rPr>
        <w:t xml:space="preserve">Every year, we’ll report on all the actions of this </w:t>
      </w:r>
      <w:r w:rsidR="001B5DF3" w:rsidRPr="008A5FEC">
        <w:rPr>
          <w:rFonts w:ascii="Arial" w:hAnsi="Arial"/>
        </w:rPr>
        <w:t xml:space="preserve">workforce </w:t>
      </w:r>
      <w:r w:rsidRPr="008A5FEC">
        <w:rPr>
          <w:rFonts w:ascii="Arial" w:hAnsi="Arial"/>
        </w:rPr>
        <w:t>delivery plan and any new identified actions.</w:t>
      </w:r>
    </w:p>
    <w:p w14:paraId="61536D42" w14:textId="7C070622" w:rsidR="00E273DC" w:rsidRPr="008A5FEC" w:rsidRDefault="00E273DC" w:rsidP="008A5FEC">
      <w:pPr>
        <w:pStyle w:val="ListParagraph"/>
        <w:numPr>
          <w:ilvl w:val="0"/>
          <w:numId w:val="3"/>
        </w:numPr>
        <w:rPr>
          <w:rFonts w:ascii="Arial" w:hAnsi="Arial"/>
        </w:rPr>
      </w:pPr>
      <w:r w:rsidRPr="008A5FEC">
        <w:rPr>
          <w:rFonts w:ascii="Arial" w:hAnsi="Arial"/>
        </w:rPr>
        <w:br w:type="page"/>
      </w:r>
    </w:p>
    <w:p w14:paraId="3DCDB85D" w14:textId="2486AEF1" w:rsidR="004907FA" w:rsidRPr="008A5FEC" w:rsidRDefault="004907FA" w:rsidP="008A5FEC">
      <w:pPr>
        <w:rPr>
          <w:rFonts w:eastAsia="Calibri"/>
          <w:sz w:val="32"/>
          <w:szCs w:val="32"/>
        </w:rPr>
      </w:pPr>
      <w:bookmarkStart w:id="41" w:name="_5._Excellent_education"/>
      <w:bookmarkStart w:id="42" w:name="_Toc163657867"/>
      <w:bookmarkEnd w:id="41"/>
      <w:r w:rsidRPr="008A5FEC">
        <w:rPr>
          <w:noProof/>
        </w:rPr>
        <w:lastRenderedPageBreak/>
        <w:drawing>
          <wp:anchor distT="0" distB="0" distL="114300" distR="114300" simplePos="0" relativeHeight="251658243" behindDoc="1" locked="0" layoutInCell="1" allowOverlap="1" wp14:anchorId="7DF67EA1" wp14:editId="76B016A0">
            <wp:simplePos x="0" y="0"/>
            <wp:positionH relativeFrom="margin">
              <wp:posOffset>28575</wp:posOffset>
            </wp:positionH>
            <wp:positionV relativeFrom="paragraph">
              <wp:posOffset>0</wp:posOffset>
            </wp:positionV>
            <wp:extent cx="1150620" cy="1150620"/>
            <wp:effectExtent l="0" t="0" r="0" b="0"/>
            <wp:wrapTight wrapText="bothSides">
              <wp:wrapPolygon edited="0">
                <wp:start x="5364" y="2146"/>
                <wp:lineTo x="1788" y="8583"/>
                <wp:lineTo x="1430" y="10371"/>
                <wp:lineTo x="2146" y="14305"/>
                <wp:lineTo x="5007" y="18238"/>
                <wp:lineTo x="5364" y="18954"/>
                <wp:lineTo x="15735" y="18954"/>
                <wp:lineTo x="16093" y="18238"/>
                <wp:lineTo x="18954" y="14305"/>
                <wp:lineTo x="19669" y="10013"/>
                <wp:lineTo x="19311" y="8583"/>
                <wp:lineTo x="15735" y="2146"/>
                <wp:lineTo x="5364" y="2146"/>
              </wp:wrapPolygon>
            </wp:wrapTight>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50620" cy="11506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42"/>
    </w:p>
    <w:p w14:paraId="2D5C194E" w14:textId="342CDE40" w:rsidR="007A404D" w:rsidRPr="008A5FEC" w:rsidRDefault="00C35052" w:rsidP="008A5FEC">
      <w:pPr>
        <w:pStyle w:val="Heading2"/>
      </w:pPr>
      <w:bookmarkStart w:id="43" w:name="_Toc163657868"/>
      <w:r w:rsidRPr="008A5FEC">
        <w:t xml:space="preserve">5. </w:t>
      </w:r>
      <w:r w:rsidR="007A404D" w:rsidRPr="008A5FEC">
        <w:t>Excellent education and learning</w:t>
      </w:r>
      <w:bookmarkEnd w:id="43"/>
      <w:r w:rsidR="007A404D" w:rsidRPr="008A5FEC">
        <w:t xml:space="preserve"> </w:t>
      </w:r>
    </w:p>
    <w:p w14:paraId="56A5AB0E" w14:textId="0BCC7573" w:rsidR="004907FA" w:rsidRPr="008A5FEC" w:rsidRDefault="004907FA" w:rsidP="008A5FEC"/>
    <w:p w14:paraId="1F1B8BB2" w14:textId="77777777" w:rsidR="004907FA" w:rsidRPr="008A5FEC" w:rsidRDefault="004907FA" w:rsidP="008A5FEC"/>
    <w:p w14:paraId="33607BF6" w14:textId="77777777" w:rsidR="00991993" w:rsidRDefault="00991993" w:rsidP="008A5FEC">
      <w:pPr>
        <w:pStyle w:val="Heading3"/>
      </w:pPr>
      <w:bookmarkStart w:id="44" w:name="_Toc163657869"/>
      <w:r w:rsidRPr="008A5FEC">
        <w:t>What progress has been made?</w:t>
      </w:r>
      <w:bookmarkEnd w:id="44"/>
      <w:r w:rsidRPr="008A5FEC">
        <w:t xml:space="preserve"> </w:t>
      </w:r>
    </w:p>
    <w:p w14:paraId="258BE2E7" w14:textId="7C1C7324" w:rsidR="00CF3B89" w:rsidRDefault="007A404D" w:rsidP="008A5FEC">
      <w:pPr>
        <w:pStyle w:val="Heading3"/>
      </w:pPr>
      <w:bookmarkStart w:id="45" w:name="_Toc163657870"/>
      <w:r w:rsidRPr="008A5FEC">
        <w:t>What you told us</w:t>
      </w:r>
      <w:bookmarkEnd w:id="45"/>
    </w:p>
    <w:p w14:paraId="6FF3E00A" w14:textId="77777777" w:rsidR="005A6D94" w:rsidRDefault="005A6D94" w:rsidP="008A5FEC">
      <w:pPr>
        <w:pStyle w:val="Heading3"/>
      </w:pPr>
      <w:bookmarkStart w:id="46" w:name="_Toc163657871"/>
    </w:p>
    <w:p w14:paraId="54599D40" w14:textId="5299C3A8" w:rsidR="009F4AF9" w:rsidRDefault="00733613" w:rsidP="008A5FEC">
      <w:pPr>
        <w:pStyle w:val="Heading3"/>
      </w:pPr>
      <w:r w:rsidRPr="008A5FEC">
        <w:t xml:space="preserve">Our </w:t>
      </w:r>
      <w:r w:rsidR="003F002C" w:rsidRPr="008A5FEC">
        <w:t>a</w:t>
      </w:r>
      <w:r w:rsidRPr="008A5FEC">
        <w:t xml:space="preserve">mbition </w:t>
      </w:r>
      <w:r w:rsidR="003F002C" w:rsidRPr="008A5FEC">
        <w:t>b</w:t>
      </w:r>
      <w:r w:rsidRPr="008A5FEC">
        <w:t>y 2030</w:t>
      </w:r>
      <w:bookmarkEnd w:id="46"/>
    </w:p>
    <w:p w14:paraId="7427C1BB" w14:textId="77777777" w:rsidR="00594990" w:rsidRPr="00594990" w:rsidRDefault="00594990" w:rsidP="00594990"/>
    <w:p w14:paraId="53733AA0" w14:textId="16CE95C1" w:rsidR="009F4507" w:rsidRPr="00354172" w:rsidRDefault="00EC1D6E" w:rsidP="005E00B5">
      <w:pPr>
        <w:rPr>
          <w:b/>
          <w:bCs/>
        </w:rPr>
      </w:pPr>
      <w:bookmarkStart w:id="47" w:name="_Toc163657872"/>
      <w:r w:rsidRPr="00354172">
        <w:rPr>
          <w:b/>
          <w:bCs/>
        </w:rPr>
        <w:t>T</w:t>
      </w:r>
      <w:r w:rsidR="009F4507" w:rsidRPr="00354172">
        <w:rPr>
          <w:b/>
          <w:bCs/>
        </w:rPr>
        <w:t>he investment in education and learning for health and social care professionals will deliver the skills and capabilities needed to meet the needs of people in Wales</w:t>
      </w:r>
      <w:r w:rsidR="00F47771" w:rsidRPr="00354172">
        <w:rPr>
          <w:b/>
          <w:bCs/>
        </w:rPr>
        <w:t>.</w:t>
      </w:r>
      <w:bookmarkEnd w:id="47"/>
    </w:p>
    <w:p w14:paraId="0D0320CC" w14:textId="24103D64" w:rsidR="00966333" w:rsidRPr="008A5FEC" w:rsidRDefault="00966333" w:rsidP="008A5FEC">
      <w:r w:rsidRPr="008A5FEC">
        <w:t>Excellen</w:t>
      </w:r>
      <w:r w:rsidR="00F77C3D" w:rsidRPr="008A5FEC">
        <w:t>t</w:t>
      </w:r>
      <w:r w:rsidRPr="008A5FEC">
        <w:t xml:space="preserve"> education and learning </w:t>
      </w:r>
      <w:proofErr w:type="gramStart"/>
      <w:r w:rsidRPr="008A5FEC">
        <w:t>is</w:t>
      </w:r>
      <w:proofErr w:type="gramEnd"/>
      <w:r w:rsidRPr="008A5FEC">
        <w:t xml:space="preserve"> </w:t>
      </w:r>
      <w:r w:rsidR="00494D12" w:rsidRPr="008A5FEC">
        <w:t>affected</w:t>
      </w:r>
      <w:r w:rsidRPr="008A5FEC">
        <w:t xml:space="preserve"> by a range of factors, </w:t>
      </w:r>
      <w:r w:rsidR="009B4A3C" w:rsidRPr="008A5FEC">
        <w:t>so positive progress for this theme, reviewed every year, would mean:</w:t>
      </w:r>
    </w:p>
    <w:p w14:paraId="2F828AD9" w14:textId="0FC5923A" w:rsidR="00A64559" w:rsidRPr="008A5FEC" w:rsidRDefault="2189E950" w:rsidP="008A5FEC">
      <w:pPr>
        <w:pStyle w:val="ListParagraph"/>
        <w:numPr>
          <w:ilvl w:val="0"/>
          <w:numId w:val="3"/>
        </w:numPr>
        <w:rPr>
          <w:rFonts w:ascii="Arial" w:hAnsi="Arial"/>
        </w:rPr>
      </w:pPr>
      <w:r w:rsidRPr="008A5FEC">
        <w:rPr>
          <w:rFonts w:ascii="Arial" w:hAnsi="Arial"/>
        </w:rPr>
        <w:t>a reduction in the</w:t>
      </w:r>
      <w:r w:rsidR="009B4A3C" w:rsidRPr="008A5FEC">
        <w:rPr>
          <w:rFonts w:ascii="Arial" w:hAnsi="Arial"/>
        </w:rPr>
        <w:t xml:space="preserve"> percentage</w:t>
      </w:r>
      <w:r w:rsidRPr="008A5FEC">
        <w:rPr>
          <w:rFonts w:ascii="Arial" w:hAnsi="Arial"/>
        </w:rPr>
        <w:t xml:space="preserve"> of the registered workforce who</w:t>
      </w:r>
      <w:r w:rsidR="00531878" w:rsidRPr="008A5FEC">
        <w:rPr>
          <w:rFonts w:ascii="Arial" w:hAnsi="Arial"/>
        </w:rPr>
        <w:t xml:space="preserve"> must</w:t>
      </w:r>
      <w:r w:rsidRPr="008A5FEC">
        <w:rPr>
          <w:rFonts w:ascii="Arial" w:hAnsi="Arial"/>
        </w:rPr>
        <w:t xml:space="preserve"> gain the qualification</w:t>
      </w:r>
      <w:r w:rsidR="00FF387E" w:rsidRPr="008A5FEC">
        <w:rPr>
          <w:rFonts w:ascii="Arial" w:hAnsi="Arial"/>
        </w:rPr>
        <w:t>s</w:t>
      </w:r>
      <w:r w:rsidRPr="008A5FEC">
        <w:rPr>
          <w:rFonts w:ascii="Arial" w:hAnsi="Arial"/>
        </w:rPr>
        <w:t xml:space="preserve"> </w:t>
      </w:r>
      <w:r w:rsidR="00531878" w:rsidRPr="008A5FEC">
        <w:rPr>
          <w:rFonts w:ascii="Arial" w:hAnsi="Arial"/>
        </w:rPr>
        <w:t xml:space="preserve">needed </w:t>
      </w:r>
      <w:r w:rsidR="00FF387E" w:rsidRPr="008A5FEC">
        <w:rPr>
          <w:rFonts w:ascii="Arial" w:hAnsi="Arial"/>
        </w:rPr>
        <w:t>to renew their registration</w:t>
      </w:r>
      <w:r w:rsidRPr="008A5FEC">
        <w:rPr>
          <w:rFonts w:ascii="Arial" w:hAnsi="Arial"/>
        </w:rPr>
        <w:t xml:space="preserve"> </w:t>
      </w:r>
    </w:p>
    <w:p w14:paraId="5F0BC4C2" w14:textId="653DE5F8" w:rsidR="00EF49FB" w:rsidRPr="008A5FEC" w:rsidRDefault="002F7B31" w:rsidP="008A5FEC">
      <w:pPr>
        <w:pStyle w:val="ListParagraph"/>
        <w:numPr>
          <w:ilvl w:val="0"/>
          <w:numId w:val="3"/>
        </w:numPr>
        <w:rPr>
          <w:rFonts w:ascii="Arial" w:hAnsi="Arial"/>
        </w:rPr>
      </w:pPr>
      <w:r w:rsidRPr="008A5FEC">
        <w:rPr>
          <w:rFonts w:ascii="Arial" w:hAnsi="Arial"/>
        </w:rPr>
        <w:t>a</w:t>
      </w:r>
      <w:r w:rsidR="2189E950" w:rsidRPr="008A5FEC">
        <w:rPr>
          <w:rFonts w:ascii="Arial" w:hAnsi="Arial"/>
        </w:rPr>
        <w:t xml:space="preserve">n increase in the </w:t>
      </w:r>
      <w:r w:rsidRPr="008A5FEC">
        <w:rPr>
          <w:rFonts w:ascii="Arial" w:hAnsi="Arial"/>
        </w:rPr>
        <w:t>percentage</w:t>
      </w:r>
      <w:r w:rsidR="2189E950" w:rsidRPr="008A5FEC">
        <w:rPr>
          <w:rFonts w:ascii="Arial" w:hAnsi="Arial"/>
        </w:rPr>
        <w:t xml:space="preserve"> of the workforce who say they </w:t>
      </w:r>
      <w:r w:rsidR="00DA36EC" w:rsidRPr="008A5FEC">
        <w:rPr>
          <w:rFonts w:ascii="Arial" w:hAnsi="Arial"/>
        </w:rPr>
        <w:t>get</w:t>
      </w:r>
      <w:r w:rsidR="2189E950" w:rsidRPr="008A5FEC">
        <w:rPr>
          <w:rFonts w:ascii="Arial" w:hAnsi="Arial"/>
        </w:rPr>
        <w:t xml:space="preserve"> the right training to support them in their role </w:t>
      </w:r>
    </w:p>
    <w:p w14:paraId="6E0E2E3F" w14:textId="1B6509F8" w:rsidR="00944CFB" w:rsidRPr="008A5FEC" w:rsidRDefault="007A7BC5" w:rsidP="001A797B">
      <w:pPr>
        <w:pStyle w:val="ListParagraph"/>
        <w:numPr>
          <w:ilvl w:val="0"/>
          <w:numId w:val="3"/>
        </w:numPr>
      </w:pPr>
      <w:r w:rsidRPr="008A5FEC">
        <w:rPr>
          <w:rFonts w:ascii="Arial" w:hAnsi="Arial"/>
        </w:rPr>
        <w:t xml:space="preserve">an increase in the </w:t>
      </w:r>
      <w:r w:rsidR="002F7B31" w:rsidRPr="008A5FEC">
        <w:rPr>
          <w:rFonts w:ascii="Arial" w:hAnsi="Arial"/>
        </w:rPr>
        <w:t>number</w:t>
      </w:r>
      <w:r w:rsidR="2189E950" w:rsidRPr="008A5FEC">
        <w:rPr>
          <w:rFonts w:ascii="Arial" w:hAnsi="Arial"/>
        </w:rPr>
        <w:t xml:space="preserve"> of individuals completing apprenticeships </w:t>
      </w:r>
    </w:p>
    <w:p w14:paraId="36E9E134" w14:textId="42FF73F5" w:rsidR="00AC0976" w:rsidRPr="008A5FEC" w:rsidRDefault="00AC0976" w:rsidP="008A5FEC">
      <w:pPr>
        <w:pStyle w:val="Heading3"/>
      </w:pPr>
      <w:bookmarkStart w:id="48" w:name="_Toc163657873"/>
      <w:r w:rsidRPr="008A5FEC">
        <w:t xml:space="preserve">Workforce strategy actions </w:t>
      </w:r>
      <w:r w:rsidR="00F751A6" w:rsidRPr="008A5FEC">
        <w:t>202</w:t>
      </w:r>
      <w:r w:rsidR="000C47B9">
        <w:t>5</w:t>
      </w:r>
      <w:r w:rsidR="00F751A6" w:rsidRPr="008A5FEC">
        <w:t xml:space="preserve"> </w:t>
      </w:r>
      <w:r w:rsidR="009D7AE7" w:rsidRPr="008A5FEC">
        <w:t xml:space="preserve">to </w:t>
      </w:r>
      <w:r w:rsidR="00384295" w:rsidRPr="008A5FEC">
        <w:t>202</w:t>
      </w:r>
      <w:bookmarkEnd w:id="48"/>
      <w:r w:rsidR="000C47B9">
        <w:t>8</w:t>
      </w:r>
    </w:p>
    <w:p w14:paraId="53D29D3D" w14:textId="77777777" w:rsidR="00CF3B89" w:rsidRPr="008A5FEC" w:rsidRDefault="00CF3B89" w:rsidP="008A5FEC"/>
    <w:p w14:paraId="2AF4B9FB" w14:textId="19CEE40D" w:rsidR="00894CCE" w:rsidRPr="008A5FEC" w:rsidRDefault="00A664B4" w:rsidP="008A5FEC">
      <w:pPr>
        <w:pStyle w:val="ListParagraph"/>
        <w:numPr>
          <w:ilvl w:val="0"/>
          <w:numId w:val="2"/>
        </w:numPr>
        <w:rPr>
          <w:rFonts w:ascii="Arial" w:hAnsi="Arial"/>
        </w:rPr>
      </w:pPr>
      <w:r w:rsidRPr="008A5FEC">
        <w:rPr>
          <w:rFonts w:ascii="Arial" w:hAnsi="Arial"/>
        </w:rPr>
        <w:t>Continue to w</w:t>
      </w:r>
      <w:r w:rsidR="00894CCE" w:rsidRPr="008A5FEC">
        <w:rPr>
          <w:rFonts w:ascii="Arial" w:hAnsi="Arial"/>
        </w:rPr>
        <w:t>ork with</w:t>
      </w:r>
      <w:r w:rsidR="00A027CC" w:rsidRPr="008A5FEC">
        <w:rPr>
          <w:rFonts w:ascii="Arial" w:hAnsi="Arial"/>
        </w:rPr>
        <w:t xml:space="preserve"> partners and</w:t>
      </w:r>
      <w:r w:rsidR="00894CCE" w:rsidRPr="008A5FEC">
        <w:rPr>
          <w:rFonts w:ascii="Arial" w:hAnsi="Arial"/>
        </w:rPr>
        <w:t xml:space="preserve"> education providers to </w:t>
      </w:r>
      <w:r w:rsidR="00471073" w:rsidRPr="008A5FEC">
        <w:rPr>
          <w:rFonts w:ascii="Arial" w:hAnsi="Arial"/>
        </w:rPr>
        <w:t xml:space="preserve">make </w:t>
      </w:r>
      <w:r w:rsidR="00894CCE" w:rsidRPr="008A5FEC">
        <w:rPr>
          <w:rFonts w:ascii="Arial" w:hAnsi="Arial"/>
        </w:rPr>
        <w:t xml:space="preserve">sure education meets the needs of the health and social care system, and includes programmes </w:t>
      </w:r>
      <w:r w:rsidR="003C0B02" w:rsidRPr="008A5FEC">
        <w:rPr>
          <w:rFonts w:ascii="Arial" w:hAnsi="Arial"/>
        </w:rPr>
        <w:t>offered</w:t>
      </w:r>
      <w:r w:rsidR="001C2924" w:rsidRPr="008A5FEC">
        <w:rPr>
          <w:rFonts w:ascii="Arial" w:hAnsi="Arial"/>
        </w:rPr>
        <w:t xml:space="preserve"> </w:t>
      </w:r>
      <w:r w:rsidR="00D23D8B" w:rsidRPr="008A5FEC">
        <w:rPr>
          <w:rFonts w:ascii="Arial" w:hAnsi="Arial"/>
        </w:rPr>
        <w:t>in</w:t>
      </w:r>
      <w:r w:rsidR="00894CCE" w:rsidRPr="008A5FEC">
        <w:rPr>
          <w:rFonts w:ascii="Arial" w:hAnsi="Arial"/>
        </w:rPr>
        <w:t xml:space="preserve"> Welsh.</w:t>
      </w:r>
    </w:p>
    <w:p w14:paraId="098F934D" w14:textId="12A8CAB6" w:rsidR="00894CCE" w:rsidRPr="008A5FEC" w:rsidRDefault="00894CCE" w:rsidP="008A5FEC">
      <w:pPr>
        <w:pStyle w:val="ListParagraph"/>
        <w:numPr>
          <w:ilvl w:val="0"/>
          <w:numId w:val="2"/>
        </w:numPr>
        <w:rPr>
          <w:rFonts w:ascii="Arial" w:hAnsi="Arial"/>
        </w:rPr>
      </w:pPr>
      <w:r w:rsidRPr="008A5FEC">
        <w:rPr>
          <w:rFonts w:ascii="Arial" w:hAnsi="Arial"/>
        </w:rPr>
        <w:t xml:space="preserve">Continue to invest in increasing the number of social care professionals who are trained </w:t>
      </w:r>
      <w:r w:rsidR="1838EFC1" w:rsidRPr="008A5FEC">
        <w:rPr>
          <w:rFonts w:ascii="Arial" w:hAnsi="Arial"/>
        </w:rPr>
        <w:t xml:space="preserve">and </w:t>
      </w:r>
      <w:r w:rsidR="00F43407" w:rsidRPr="008A5FEC">
        <w:rPr>
          <w:rFonts w:ascii="Arial" w:hAnsi="Arial"/>
        </w:rPr>
        <w:t>carry out</w:t>
      </w:r>
      <w:r w:rsidR="0000256C" w:rsidRPr="008A5FEC">
        <w:rPr>
          <w:rFonts w:ascii="Arial" w:hAnsi="Arial"/>
        </w:rPr>
        <w:t xml:space="preserve"> </w:t>
      </w:r>
      <w:r w:rsidR="1838EFC1" w:rsidRPr="008A5FEC">
        <w:rPr>
          <w:rFonts w:ascii="Arial" w:hAnsi="Arial"/>
        </w:rPr>
        <w:t>continuing professional development</w:t>
      </w:r>
      <w:r w:rsidR="00E95126" w:rsidRPr="008A5FEC">
        <w:rPr>
          <w:rFonts w:ascii="Arial" w:hAnsi="Arial"/>
        </w:rPr>
        <w:t xml:space="preserve"> (CPD)</w:t>
      </w:r>
      <w:r w:rsidR="1838EFC1" w:rsidRPr="008A5FEC">
        <w:rPr>
          <w:rFonts w:ascii="Arial" w:hAnsi="Arial"/>
        </w:rPr>
        <w:t xml:space="preserve"> </w:t>
      </w:r>
      <w:r w:rsidRPr="008A5FEC">
        <w:rPr>
          <w:rFonts w:ascii="Arial" w:hAnsi="Arial"/>
        </w:rPr>
        <w:t xml:space="preserve">in Wales, </w:t>
      </w:r>
      <w:r w:rsidR="00635D07" w:rsidRPr="008A5FEC">
        <w:rPr>
          <w:rFonts w:ascii="Arial" w:hAnsi="Arial"/>
        </w:rPr>
        <w:t>including supporting learning opportunities for volunteers and unpaid carers</w:t>
      </w:r>
      <w:r w:rsidR="00C73B74" w:rsidRPr="008A5FEC">
        <w:rPr>
          <w:rFonts w:ascii="Arial" w:hAnsi="Arial"/>
        </w:rPr>
        <w:t>.</w:t>
      </w:r>
    </w:p>
    <w:p w14:paraId="64129E87" w14:textId="4E30ACF6" w:rsidR="00894CCE" w:rsidRPr="008A5FEC" w:rsidRDefault="00AF242C" w:rsidP="008A5FEC">
      <w:pPr>
        <w:pStyle w:val="ListParagraph"/>
        <w:numPr>
          <w:ilvl w:val="0"/>
          <w:numId w:val="2"/>
        </w:numPr>
        <w:rPr>
          <w:rFonts w:ascii="Arial" w:hAnsi="Arial"/>
        </w:rPr>
      </w:pPr>
      <w:r w:rsidRPr="008A5FEC">
        <w:rPr>
          <w:rFonts w:ascii="Arial" w:hAnsi="Arial"/>
        </w:rPr>
        <w:t xml:space="preserve">Make it easier for people to </w:t>
      </w:r>
      <w:r w:rsidR="00D45106" w:rsidRPr="008A5FEC">
        <w:rPr>
          <w:rFonts w:ascii="Arial" w:hAnsi="Arial"/>
        </w:rPr>
        <w:t>start</w:t>
      </w:r>
      <w:r w:rsidR="00894CCE" w:rsidRPr="008A5FEC">
        <w:rPr>
          <w:rFonts w:ascii="Arial" w:hAnsi="Arial"/>
        </w:rPr>
        <w:t xml:space="preserve"> social care careers by </w:t>
      </w:r>
      <w:r w:rsidR="004F0330" w:rsidRPr="008A5FEC">
        <w:rPr>
          <w:rFonts w:ascii="Arial" w:hAnsi="Arial"/>
        </w:rPr>
        <w:t xml:space="preserve">removing barriers and </w:t>
      </w:r>
      <w:r w:rsidR="00894CCE" w:rsidRPr="008A5FEC">
        <w:rPr>
          <w:rFonts w:ascii="Arial" w:hAnsi="Arial"/>
        </w:rPr>
        <w:t>developing work-based learning model</w:t>
      </w:r>
      <w:r w:rsidR="00B9133A" w:rsidRPr="008A5FEC">
        <w:rPr>
          <w:rFonts w:ascii="Arial" w:hAnsi="Arial"/>
        </w:rPr>
        <w:t>s</w:t>
      </w:r>
      <w:r w:rsidR="00894CCE" w:rsidRPr="008A5FEC">
        <w:rPr>
          <w:rFonts w:ascii="Arial" w:hAnsi="Arial"/>
        </w:rPr>
        <w:t>.</w:t>
      </w:r>
    </w:p>
    <w:p w14:paraId="5A112661" w14:textId="348B12D7" w:rsidR="00DF1D43" w:rsidRPr="008A5FEC" w:rsidRDefault="00261B29" w:rsidP="008A5FEC">
      <w:pPr>
        <w:pStyle w:val="ListParagraph"/>
        <w:numPr>
          <w:ilvl w:val="0"/>
          <w:numId w:val="2"/>
        </w:numPr>
        <w:rPr>
          <w:rFonts w:ascii="Arial" w:hAnsi="Arial"/>
        </w:rPr>
      </w:pPr>
      <w:r w:rsidRPr="008A5FEC">
        <w:rPr>
          <w:rFonts w:ascii="Arial" w:hAnsi="Arial"/>
        </w:rPr>
        <w:t>Develop ways of presenting career</w:t>
      </w:r>
      <w:r w:rsidR="00300B4A" w:rsidRPr="008A5FEC">
        <w:rPr>
          <w:rFonts w:ascii="Arial" w:hAnsi="Arial"/>
        </w:rPr>
        <w:t xml:space="preserve"> and learning</w:t>
      </w:r>
      <w:r w:rsidRPr="008A5FEC">
        <w:rPr>
          <w:rFonts w:ascii="Arial" w:hAnsi="Arial"/>
        </w:rPr>
        <w:t xml:space="preserve"> pathways that are </w:t>
      </w:r>
      <w:r w:rsidR="00E86EFB" w:rsidRPr="008A5FEC">
        <w:rPr>
          <w:rFonts w:ascii="Arial" w:hAnsi="Arial"/>
        </w:rPr>
        <w:t xml:space="preserve">linked to the </w:t>
      </w:r>
      <w:r w:rsidR="009D6EAD" w:rsidRPr="008A5FEC">
        <w:rPr>
          <w:rFonts w:ascii="Arial" w:hAnsi="Arial"/>
        </w:rPr>
        <w:t>Pay and P</w:t>
      </w:r>
      <w:r w:rsidR="00E86EFB" w:rsidRPr="008A5FEC">
        <w:rPr>
          <w:rFonts w:ascii="Arial" w:hAnsi="Arial"/>
        </w:rPr>
        <w:t xml:space="preserve">rogression </w:t>
      </w:r>
      <w:r w:rsidR="009D6EAD" w:rsidRPr="008A5FEC">
        <w:rPr>
          <w:rFonts w:ascii="Arial" w:hAnsi="Arial"/>
        </w:rPr>
        <w:t>F</w:t>
      </w:r>
      <w:r w:rsidR="00E86EFB" w:rsidRPr="008A5FEC">
        <w:rPr>
          <w:rFonts w:ascii="Arial" w:hAnsi="Arial"/>
        </w:rPr>
        <w:t xml:space="preserve">ramework being developed by the Social Care Fair Work </w:t>
      </w:r>
      <w:proofErr w:type="gramStart"/>
      <w:r w:rsidR="00E86EFB" w:rsidRPr="008A5FEC">
        <w:rPr>
          <w:rFonts w:ascii="Arial" w:hAnsi="Arial"/>
        </w:rPr>
        <w:t>Forum</w:t>
      </w:r>
      <w:r w:rsidR="00486C8A" w:rsidRPr="008A5FEC">
        <w:rPr>
          <w:rFonts w:ascii="Arial" w:hAnsi="Arial"/>
        </w:rPr>
        <w:t>,</w:t>
      </w:r>
      <w:r w:rsidR="00425722" w:rsidRPr="008A5FEC">
        <w:rPr>
          <w:rFonts w:ascii="Arial" w:hAnsi="Arial"/>
        </w:rPr>
        <w:t xml:space="preserve"> and</w:t>
      </w:r>
      <w:proofErr w:type="gramEnd"/>
      <w:r w:rsidR="00425722" w:rsidRPr="008A5FEC">
        <w:rPr>
          <w:rFonts w:ascii="Arial" w:hAnsi="Arial"/>
        </w:rPr>
        <w:t xml:space="preserve"> </w:t>
      </w:r>
      <w:r w:rsidR="00300B4A" w:rsidRPr="008A5FEC">
        <w:rPr>
          <w:rFonts w:ascii="Arial" w:hAnsi="Arial"/>
        </w:rPr>
        <w:t>align</w:t>
      </w:r>
      <w:r w:rsidR="00143725" w:rsidRPr="008A5FEC">
        <w:rPr>
          <w:rFonts w:ascii="Arial" w:hAnsi="Arial"/>
        </w:rPr>
        <w:t xml:space="preserve"> these</w:t>
      </w:r>
      <w:r w:rsidR="00300B4A" w:rsidRPr="008A5FEC">
        <w:rPr>
          <w:rFonts w:ascii="Arial" w:hAnsi="Arial"/>
        </w:rPr>
        <w:t xml:space="preserve"> to</w:t>
      </w:r>
      <w:r w:rsidR="00486C8A" w:rsidRPr="008A5FEC">
        <w:rPr>
          <w:rFonts w:ascii="Arial" w:hAnsi="Arial"/>
        </w:rPr>
        <w:t xml:space="preserve"> the</w:t>
      </w:r>
      <w:r w:rsidR="00300B4A" w:rsidRPr="008A5FEC">
        <w:rPr>
          <w:rFonts w:ascii="Arial" w:hAnsi="Arial"/>
        </w:rPr>
        <w:t xml:space="preserve"> </w:t>
      </w:r>
      <w:r w:rsidR="00EA6D57" w:rsidRPr="008A5FEC">
        <w:rPr>
          <w:rFonts w:ascii="Arial" w:hAnsi="Arial"/>
        </w:rPr>
        <w:t xml:space="preserve">revised </w:t>
      </w:r>
      <w:r w:rsidR="00300B4A" w:rsidRPr="008A5FEC">
        <w:rPr>
          <w:rFonts w:ascii="Arial" w:hAnsi="Arial"/>
        </w:rPr>
        <w:t>CPD expectation</w:t>
      </w:r>
      <w:r w:rsidR="00EA6D57" w:rsidRPr="008A5FEC">
        <w:rPr>
          <w:rFonts w:ascii="Arial" w:hAnsi="Arial"/>
        </w:rPr>
        <w:t>s of Social Care Wales</w:t>
      </w:r>
      <w:r w:rsidR="00486C8A" w:rsidRPr="008A5FEC">
        <w:rPr>
          <w:rFonts w:ascii="Arial" w:hAnsi="Arial"/>
        </w:rPr>
        <w:t>.</w:t>
      </w:r>
      <w:r w:rsidR="00300B4A" w:rsidRPr="008A5FEC">
        <w:rPr>
          <w:rFonts w:ascii="Arial" w:hAnsi="Arial"/>
        </w:rPr>
        <w:t xml:space="preserve"> </w:t>
      </w:r>
    </w:p>
    <w:p w14:paraId="231301A0" w14:textId="127DE7D4" w:rsidR="002E6D89" w:rsidRPr="008A5FEC" w:rsidRDefault="002E6D89" w:rsidP="008A5FEC">
      <w:pPr>
        <w:pStyle w:val="ListParagraph"/>
        <w:numPr>
          <w:ilvl w:val="0"/>
          <w:numId w:val="2"/>
        </w:numPr>
        <w:rPr>
          <w:rFonts w:ascii="Arial" w:hAnsi="Arial"/>
        </w:rPr>
      </w:pPr>
      <w:r w:rsidRPr="008A5FEC">
        <w:rPr>
          <w:rFonts w:ascii="Arial" w:hAnsi="Arial"/>
        </w:rPr>
        <w:t xml:space="preserve">Develop </w:t>
      </w:r>
      <w:r w:rsidR="00777A81" w:rsidRPr="008A5FEC">
        <w:rPr>
          <w:rFonts w:ascii="Arial" w:hAnsi="Arial"/>
        </w:rPr>
        <w:t xml:space="preserve">and deliver </w:t>
      </w:r>
      <w:r w:rsidRPr="008A5FEC">
        <w:rPr>
          <w:rFonts w:ascii="Arial" w:hAnsi="Arial"/>
        </w:rPr>
        <w:t>qualifications that support</w:t>
      </w:r>
      <w:r w:rsidR="009B2AF5" w:rsidRPr="008A5FEC">
        <w:rPr>
          <w:rFonts w:ascii="Arial" w:hAnsi="Arial"/>
        </w:rPr>
        <w:t xml:space="preserve"> </w:t>
      </w:r>
      <w:r w:rsidR="00865C17" w:rsidRPr="008A5FEC">
        <w:rPr>
          <w:rFonts w:ascii="Arial" w:hAnsi="Arial"/>
        </w:rPr>
        <w:t xml:space="preserve">the </w:t>
      </w:r>
      <w:r w:rsidR="004422D0" w:rsidRPr="008A5FEC">
        <w:rPr>
          <w:rFonts w:ascii="Arial" w:hAnsi="Arial"/>
        </w:rPr>
        <w:t>recognition of</w:t>
      </w:r>
      <w:r w:rsidR="00357971" w:rsidRPr="008A5FEC">
        <w:rPr>
          <w:rFonts w:ascii="Arial" w:hAnsi="Arial"/>
        </w:rPr>
        <w:t xml:space="preserve"> a </w:t>
      </w:r>
      <w:r w:rsidR="00865C17" w:rsidRPr="008A5FEC">
        <w:rPr>
          <w:rFonts w:ascii="Arial" w:hAnsi="Arial"/>
        </w:rPr>
        <w:t xml:space="preserve">range of </w:t>
      </w:r>
      <w:r w:rsidR="00357971" w:rsidRPr="008A5FEC">
        <w:rPr>
          <w:rFonts w:ascii="Arial" w:hAnsi="Arial"/>
        </w:rPr>
        <w:t>working arrangement</w:t>
      </w:r>
      <w:r w:rsidR="0010565D" w:rsidRPr="008A5FEC">
        <w:rPr>
          <w:rFonts w:ascii="Arial" w:hAnsi="Arial"/>
        </w:rPr>
        <w:t xml:space="preserve">s, such as </w:t>
      </w:r>
      <w:r w:rsidR="00357971" w:rsidRPr="008A5FEC">
        <w:rPr>
          <w:rFonts w:ascii="Arial" w:hAnsi="Arial"/>
        </w:rPr>
        <w:t>students</w:t>
      </w:r>
      <w:r w:rsidR="0010565D" w:rsidRPr="008A5FEC">
        <w:rPr>
          <w:rFonts w:ascii="Arial" w:hAnsi="Arial"/>
        </w:rPr>
        <w:t xml:space="preserve"> and</w:t>
      </w:r>
      <w:r w:rsidR="00357971" w:rsidRPr="008A5FEC">
        <w:rPr>
          <w:rFonts w:ascii="Arial" w:hAnsi="Arial"/>
        </w:rPr>
        <w:t xml:space="preserve"> </w:t>
      </w:r>
      <w:r w:rsidR="00E86EFB" w:rsidRPr="008A5FEC">
        <w:rPr>
          <w:rFonts w:ascii="Arial" w:hAnsi="Arial"/>
        </w:rPr>
        <w:t>night workers.</w:t>
      </w:r>
    </w:p>
    <w:p w14:paraId="31C5426C" w14:textId="565EA430" w:rsidR="007B4F32" w:rsidRDefault="007B4F32" w:rsidP="008A5FEC">
      <w:pPr>
        <w:pStyle w:val="ListParagraph"/>
        <w:numPr>
          <w:ilvl w:val="0"/>
          <w:numId w:val="2"/>
        </w:numPr>
        <w:rPr>
          <w:rFonts w:ascii="Arial" w:hAnsi="Arial"/>
        </w:rPr>
      </w:pPr>
      <w:r w:rsidRPr="008A5FEC">
        <w:rPr>
          <w:rFonts w:ascii="Arial" w:hAnsi="Arial"/>
        </w:rPr>
        <w:lastRenderedPageBreak/>
        <w:t xml:space="preserve">Develop a </w:t>
      </w:r>
      <w:r w:rsidR="0050795D" w:rsidRPr="008A5FEC">
        <w:rPr>
          <w:rFonts w:ascii="Arial" w:hAnsi="Arial"/>
        </w:rPr>
        <w:t>‘</w:t>
      </w:r>
      <w:r w:rsidRPr="008A5FEC">
        <w:rPr>
          <w:rFonts w:ascii="Arial" w:hAnsi="Arial"/>
        </w:rPr>
        <w:t>passport</w:t>
      </w:r>
      <w:r w:rsidR="0050795D" w:rsidRPr="008A5FEC">
        <w:rPr>
          <w:rFonts w:ascii="Arial" w:hAnsi="Arial"/>
        </w:rPr>
        <w:t>’</w:t>
      </w:r>
      <w:r w:rsidRPr="008A5FEC">
        <w:rPr>
          <w:rFonts w:ascii="Arial" w:hAnsi="Arial"/>
        </w:rPr>
        <w:t xml:space="preserve"> for training specifically aimed </w:t>
      </w:r>
      <w:r w:rsidR="007817EA" w:rsidRPr="008A5FEC">
        <w:rPr>
          <w:rFonts w:ascii="Arial" w:hAnsi="Arial"/>
        </w:rPr>
        <w:t>at</w:t>
      </w:r>
      <w:r w:rsidR="006A29C3" w:rsidRPr="008A5FEC">
        <w:rPr>
          <w:rFonts w:ascii="Arial" w:hAnsi="Arial"/>
        </w:rPr>
        <w:t xml:space="preserve"> recogni</w:t>
      </w:r>
      <w:r w:rsidR="0035501F" w:rsidRPr="008A5FEC">
        <w:rPr>
          <w:rFonts w:ascii="Arial" w:hAnsi="Arial"/>
        </w:rPr>
        <w:t>sing</w:t>
      </w:r>
      <w:r w:rsidR="0010565D" w:rsidRPr="008A5FEC">
        <w:rPr>
          <w:rFonts w:ascii="Arial" w:hAnsi="Arial"/>
        </w:rPr>
        <w:t xml:space="preserve"> training</w:t>
      </w:r>
      <w:r w:rsidR="00034B8D" w:rsidRPr="008A5FEC">
        <w:rPr>
          <w:rFonts w:ascii="Arial" w:hAnsi="Arial"/>
        </w:rPr>
        <w:t>,</w:t>
      </w:r>
      <w:r w:rsidR="0035501F" w:rsidRPr="008A5FEC">
        <w:rPr>
          <w:rFonts w:ascii="Arial" w:hAnsi="Arial"/>
        </w:rPr>
        <w:t xml:space="preserve"> making sure it’s portable</w:t>
      </w:r>
      <w:r w:rsidR="00050592" w:rsidRPr="008A5FEC">
        <w:rPr>
          <w:rFonts w:ascii="Arial" w:hAnsi="Arial"/>
        </w:rPr>
        <w:t xml:space="preserve"> from one role to another</w:t>
      </w:r>
      <w:r w:rsidR="0050795D" w:rsidRPr="008A5FEC">
        <w:rPr>
          <w:rFonts w:ascii="Arial" w:hAnsi="Arial"/>
        </w:rPr>
        <w:t xml:space="preserve"> and links to CPD expectations</w:t>
      </w:r>
      <w:r w:rsidR="00050592" w:rsidRPr="008A5FEC">
        <w:rPr>
          <w:rFonts w:ascii="Arial" w:hAnsi="Arial"/>
        </w:rPr>
        <w:t xml:space="preserve">. </w:t>
      </w:r>
    </w:p>
    <w:p w14:paraId="29E91DE9" w14:textId="0981ACE9" w:rsidR="00EC5981" w:rsidRDefault="008D4948" w:rsidP="008A5FEC">
      <w:pPr>
        <w:pStyle w:val="ListParagraph"/>
        <w:numPr>
          <w:ilvl w:val="0"/>
          <w:numId w:val="2"/>
        </w:numPr>
        <w:rPr>
          <w:rFonts w:ascii="Arial" w:hAnsi="Arial"/>
        </w:rPr>
      </w:pPr>
      <w:r>
        <w:rPr>
          <w:rFonts w:ascii="Arial" w:hAnsi="Arial"/>
        </w:rPr>
        <w:t>Administer</w:t>
      </w:r>
      <w:r w:rsidR="00EC5981">
        <w:rPr>
          <w:rFonts w:ascii="Arial" w:hAnsi="Arial"/>
        </w:rPr>
        <w:t xml:space="preserve"> a grant that </w:t>
      </w:r>
      <w:r>
        <w:rPr>
          <w:rFonts w:ascii="Arial" w:hAnsi="Arial"/>
        </w:rPr>
        <w:t>provides training and development opportunities across the social care sector</w:t>
      </w:r>
    </w:p>
    <w:p w14:paraId="61ABF9F2" w14:textId="40EF21D8" w:rsidR="008D4948" w:rsidRDefault="008D4948" w:rsidP="008A5FEC">
      <w:pPr>
        <w:pStyle w:val="ListParagraph"/>
        <w:numPr>
          <w:ilvl w:val="0"/>
          <w:numId w:val="2"/>
        </w:numPr>
        <w:rPr>
          <w:rFonts w:ascii="Arial" w:hAnsi="Arial"/>
        </w:rPr>
      </w:pPr>
      <w:r>
        <w:rPr>
          <w:rFonts w:ascii="Arial" w:hAnsi="Arial"/>
        </w:rPr>
        <w:t xml:space="preserve">Develop a qualification equivalence process to support widening access to the sector and registration </w:t>
      </w:r>
    </w:p>
    <w:p w14:paraId="758D7050" w14:textId="33915417" w:rsidR="000647A5" w:rsidRDefault="000647A5" w:rsidP="008A5FEC">
      <w:pPr>
        <w:pStyle w:val="ListParagraph"/>
        <w:numPr>
          <w:ilvl w:val="0"/>
          <w:numId w:val="2"/>
        </w:numPr>
        <w:rPr>
          <w:rFonts w:ascii="Arial" w:hAnsi="Arial"/>
        </w:rPr>
      </w:pPr>
      <w:r>
        <w:rPr>
          <w:rFonts w:ascii="Arial" w:hAnsi="Arial"/>
        </w:rPr>
        <w:t xml:space="preserve">Promote and support apprenticeships </w:t>
      </w:r>
    </w:p>
    <w:p w14:paraId="5935D4B2" w14:textId="3678716F" w:rsidR="00421166" w:rsidRPr="00562D2A" w:rsidRDefault="00421166" w:rsidP="008A5FEC">
      <w:pPr>
        <w:pStyle w:val="ListParagraph"/>
        <w:numPr>
          <w:ilvl w:val="0"/>
          <w:numId w:val="2"/>
        </w:numPr>
        <w:rPr>
          <w:rFonts w:ascii="Arial" w:hAnsi="Arial"/>
        </w:rPr>
      </w:pPr>
      <w:r w:rsidRPr="00562D2A">
        <w:rPr>
          <w:rFonts w:ascii="Arial" w:hAnsi="Arial"/>
        </w:rPr>
        <w:t xml:space="preserve">Develop confidence in the sector on </w:t>
      </w:r>
      <w:r w:rsidR="00562D2A" w:rsidRPr="00562D2A">
        <w:rPr>
          <w:rFonts w:ascii="Arial" w:hAnsi="Arial"/>
        </w:rPr>
        <w:t>strengths-based</w:t>
      </w:r>
      <w:r w:rsidRPr="00562D2A">
        <w:rPr>
          <w:rFonts w:ascii="Arial" w:hAnsi="Arial"/>
        </w:rPr>
        <w:t xml:space="preserve"> </w:t>
      </w:r>
      <w:r w:rsidR="005F122B" w:rsidRPr="00562D2A">
        <w:rPr>
          <w:rFonts w:ascii="Arial" w:hAnsi="Arial"/>
        </w:rPr>
        <w:t>outcomes practice</w:t>
      </w:r>
    </w:p>
    <w:p w14:paraId="6F4E54B7" w14:textId="4AF657F9" w:rsidR="005F122B" w:rsidRPr="00562D2A" w:rsidRDefault="005F122B" w:rsidP="008A5FEC">
      <w:pPr>
        <w:pStyle w:val="ListParagraph"/>
        <w:numPr>
          <w:ilvl w:val="0"/>
          <w:numId w:val="2"/>
        </w:numPr>
        <w:rPr>
          <w:rFonts w:ascii="Arial" w:hAnsi="Arial"/>
        </w:rPr>
      </w:pPr>
      <w:r w:rsidRPr="00562D2A">
        <w:rPr>
          <w:rFonts w:ascii="Arial" w:hAnsi="Arial"/>
        </w:rPr>
        <w:t>Deliver training</w:t>
      </w:r>
      <w:r w:rsidR="003C563D" w:rsidRPr="00562D2A">
        <w:rPr>
          <w:rFonts w:ascii="Arial" w:hAnsi="Arial"/>
        </w:rPr>
        <w:t xml:space="preserve"> and approaches that supports skills in therapeutic </w:t>
      </w:r>
      <w:r w:rsidR="00BA3585" w:rsidRPr="00562D2A">
        <w:rPr>
          <w:rFonts w:ascii="Arial" w:hAnsi="Arial"/>
        </w:rPr>
        <w:t>approaches</w:t>
      </w:r>
      <w:r w:rsidR="003C563D" w:rsidRPr="00562D2A">
        <w:rPr>
          <w:rFonts w:ascii="Arial" w:hAnsi="Arial"/>
        </w:rPr>
        <w:t xml:space="preserve"> such as PACE</w:t>
      </w:r>
      <w:r w:rsidRPr="00562D2A">
        <w:rPr>
          <w:rFonts w:ascii="Arial" w:hAnsi="Arial"/>
        </w:rPr>
        <w:t xml:space="preserve"> and coaching/supervision support across Local Authorities </w:t>
      </w:r>
    </w:p>
    <w:p w14:paraId="046BDC93" w14:textId="77777777" w:rsidR="00F5062C" w:rsidRPr="008A5FEC" w:rsidRDefault="00F5062C" w:rsidP="008A5FEC">
      <w:pPr>
        <w:pStyle w:val="ListParagraph"/>
        <w:rPr>
          <w:rFonts w:ascii="Arial" w:hAnsi="Arial"/>
        </w:rPr>
      </w:pPr>
    </w:p>
    <w:p w14:paraId="6F7C4683" w14:textId="3046DD95" w:rsidR="003579C9" w:rsidRPr="008A5FEC" w:rsidRDefault="003579C9" w:rsidP="008A5FEC">
      <w:pPr>
        <w:pStyle w:val="Heading3"/>
      </w:pPr>
      <w:bookmarkStart w:id="49" w:name="_Toc163657876"/>
      <w:r w:rsidRPr="008A5FEC">
        <w:t xml:space="preserve">How </w:t>
      </w:r>
      <w:r w:rsidR="00A4635C" w:rsidRPr="008A5FEC">
        <w:t>we’ll</w:t>
      </w:r>
      <w:r w:rsidRPr="008A5FEC">
        <w:t xml:space="preserve"> measure progress</w:t>
      </w:r>
      <w:r w:rsidR="009D58EA" w:rsidRPr="008A5FEC">
        <w:t xml:space="preserve"> against the actions</w:t>
      </w:r>
      <w:bookmarkEnd w:id="49"/>
    </w:p>
    <w:p w14:paraId="7EE01F9E" w14:textId="1DE4BA54" w:rsidR="0044672E" w:rsidRPr="008A5FEC" w:rsidRDefault="0044672E" w:rsidP="008A5FEC"/>
    <w:p w14:paraId="756FD302" w14:textId="1D6D741F" w:rsidR="001C432C" w:rsidRPr="008A5FEC" w:rsidRDefault="00C91FD4" w:rsidP="008A5FEC">
      <w:pPr>
        <w:pStyle w:val="ListParagraph"/>
        <w:numPr>
          <w:ilvl w:val="0"/>
          <w:numId w:val="3"/>
        </w:numPr>
        <w:rPr>
          <w:rFonts w:ascii="Arial" w:hAnsi="Arial"/>
        </w:rPr>
      </w:pPr>
      <w:r w:rsidRPr="008A5FEC">
        <w:rPr>
          <w:rFonts w:ascii="Arial" w:hAnsi="Arial"/>
        </w:rPr>
        <w:t>We’ll r</w:t>
      </w:r>
      <w:r w:rsidR="0044672E" w:rsidRPr="008A5FEC">
        <w:rPr>
          <w:rFonts w:ascii="Arial" w:hAnsi="Arial"/>
        </w:rPr>
        <w:t xml:space="preserve">eport on </w:t>
      </w:r>
      <w:r w:rsidR="00AC2885" w:rsidRPr="008A5FEC">
        <w:rPr>
          <w:rFonts w:ascii="Arial" w:hAnsi="Arial"/>
        </w:rPr>
        <w:t xml:space="preserve">the </w:t>
      </w:r>
      <w:r w:rsidR="0044672E" w:rsidRPr="008A5FEC">
        <w:rPr>
          <w:rFonts w:ascii="Arial" w:hAnsi="Arial"/>
        </w:rPr>
        <w:t>key metrics from the S</w:t>
      </w:r>
      <w:r w:rsidR="00950830" w:rsidRPr="008A5FEC">
        <w:rPr>
          <w:rFonts w:ascii="Arial" w:hAnsi="Arial"/>
        </w:rPr>
        <w:t>CWWDP grant</w:t>
      </w:r>
      <w:r w:rsidR="00143725" w:rsidRPr="008A5FEC">
        <w:rPr>
          <w:rFonts w:ascii="Arial" w:hAnsi="Arial"/>
        </w:rPr>
        <w:t>. We</w:t>
      </w:r>
      <w:r w:rsidR="00BC52A3" w:rsidRPr="008A5FEC">
        <w:rPr>
          <w:rFonts w:ascii="Arial" w:hAnsi="Arial"/>
        </w:rPr>
        <w:t>’ll include</w:t>
      </w:r>
      <w:r w:rsidR="00261E08" w:rsidRPr="008A5FEC">
        <w:rPr>
          <w:rFonts w:ascii="Arial" w:hAnsi="Arial"/>
        </w:rPr>
        <w:t xml:space="preserve"> information about t</w:t>
      </w:r>
      <w:r w:rsidR="00BC52A3" w:rsidRPr="008A5FEC">
        <w:rPr>
          <w:rFonts w:ascii="Arial" w:hAnsi="Arial"/>
        </w:rPr>
        <w:t>he</w:t>
      </w:r>
      <w:r w:rsidR="00641568" w:rsidRPr="008A5FEC">
        <w:rPr>
          <w:rFonts w:ascii="Arial" w:hAnsi="Arial"/>
        </w:rPr>
        <w:t xml:space="preserve"> numbers of qualifications and training places </w:t>
      </w:r>
      <w:r w:rsidR="00577E3B" w:rsidRPr="008A5FEC">
        <w:rPr>
          <w:rFonts w:ascii="Arial" w:hAnsi="Arial"/>
        </w:rPr>
        <w:t>funded through the grant and an analysis of spend</w:t>
      </w:r>
      <w:r w:rsidR="00BC52A3" w:rsidRPr="008A5FEC">
        <w:rPr>
          <w:rFonts w:ascii="Arial" w:hAnsi="Arial"/>
        </w:rPr>
        <w:t>ing</w:t>
      </w:r>
      <w:r w:rsidR="00577E3B" w:rsidRPr="008A5FEC">
        <w:rPr>
          <w:rFonts w:ascii="Arial" w:hAnsi="Arial"/>
        </w:rPr>
        <w:t xml:space="preserve"> on </w:t>
      </w:r>
      <w:r w:rsidR="00FF0082" w:rsidRPr="008A5FEC">
        <w:rPr>
          <w:rFonts w:ascii="Arial" w:hAnsi="Arial"/>
        </w:rPr>
        <w:t xml:space="preserve">the main </w:t>
      </w:r>
      <w:r w:rsidR="00577E3B" w:rsidRPr="008A5FEC">
        <w:rPr>
          <w:rFonts w:ascii="Arial" w:hAnsi="Arial"/>
        </w:rPr>
        <w:t>priorities</w:t>
      </w:r>
      <w:r w:rsidR="00261E08" w:rsidRPr="008A5FEC">
        <w:rPr>
          <w:rFonts w:ascii="Arial" w:hAnsi="Arial"/>
        </w:rPr>
        <w:t>. W</w:t>
      </w:r>
      <w:r w:rsidR="00577E3B" w:rsidRPr="008A5FEC">
        <w:rPr>
          <w:rFonts w:ascii="Arial" w:hAnsi="Arial"/>
        </w:rPr>
        <w:t>e</w:t>
      </w:r>
      <w:r w:rsidR="00261E08" w:rsidRPr="008A5FEC">
        <w:rPr>
          <w:rFonts w:ascii="Arial" w:hAnsi="Arial"/>
        </w:rPr>
        <w:t>’</w:t>
      </w:r>
      <w:r w:rsidR="00577E3B" w:rsidRPr="008A5FEC">
        <w:rPr>
          <w:rFonts w:ascii="Arial" w:hAnsi="Arial"/>
        </w:rPr>
        <w:t>ll</w:t>
      </w:r>
      <w:r w:rsidR="00261E08" w:rsidRPr="008A5FEC">
        <w:rPr>
          <w:rFonts w:ascii="Arial" w:hAnsi="Arial"/>
        </w:rPr>
        <w:t xml:space="preserve"> also include</w:t>
      </w:r>
      <w:r w:rsidR="00577E3B" w:rsidRPr="008A5FEC">
        <w:rPr>
          <w:rFonts w:ascii="Arial" w:hAnsi="Arial"/>
        </w:rPr>
        <w:t xml:space="preserve"> </w:t>
      </w:r>
      <w:r w:rsidR="0024314E" w:rsidRPr="008A5FEC">
        <w:rPr>
          <w:rFonts w:ascii="Arial" w:hAnsi="Arial"/>
        </w:rPr>
        <w:t>qualitative</w:t>
      </w:r>
      <w:r w:rsidR="00577E3B" w:rsidRPr="008A5FEC">
        <w:rPr>
          <w:rFonts w:ascii="Arial" w:hAnsi="Arial"/>
        </w:rPr>
        <w:t xml:space="preserve"> measures reflecting </w:t>
      </w:r>
      <w:r w:rsidR="002C3E48" w:rsidRPr="008A5FEC">
        <w:rPr>
          <w:rFonts w:ascii="Arial" w:hAnsi="Arial"/>
        </w:rPr>
        <w:t>the outcomes of the action plans submitted</w:t>
      </w:r>
      <w:r w:rsidR="00B519C2" w:rsidRPr="008A5FEC">
        <w:rPr>
          <w:rFonts w:ascii="Arial" w:hAnsi="Arial"/>
        </w:rPr>
        <w:t>.</w:t>
      </w:r>
    </w:p>
    <w:p w14:paraId="61C49EB7" w14:textId="637884C1" w:rsidR="001C432C" w:rsidRPr="008A5FEC" w:rsidRDefault="00855CBC" w:rsidP="008A5FEC">
      <w:pPr>
        <w:pStyle w:val="ListParagraph"/>
        <w:numPr>
          <w:ilvl w:val="0"/>
          <w:numId w:val="3"/>
        </w:numPr>
        <w:rPr>
          <w:rFonts w:ascii="Arial" w:hAnsi="Arial"/>
          <w:b/>
          <w:bCs/>
        </w:rPr>
      </w:pPr>
      <w:r w:rsidRPr="008A5FEC">
        <w:rPr>
          <w:rFonts w:ascii="Arial" w:hAnsi="Arial"/>
        </w:rPr>
        <w:t>We’ll r</w:t>
      </w:r>
      <w:r w:rsidR="0044672E" w:rsidRPr="008A5FEC">
        <w:rPr>
          <w:rFonts w:ascii="Arial" w:hAnsi="Arial"/>
        </w:rPr>
        <w:t xml:space="preserve">eport on the number of social work students </w:t>
      </w:r>
      <w:r w:rsidR="55B51CAC" w:rsidRPr="008A5FEC">
        <w:rPr>
          <w:rFonts w:ascii="Arial" w:hAnsi="Arial"/>
        </w:rPr>
        <w:t xml:space="preserve">who </w:t>
      </w:r>
      <w:r w:rsidR="0044672E" w:rsidRPr="008A5FEC">
        <w:rPr>
          <w:rFonts w:ascii="Arial" w:hAnsi="Arial"/>
        </w:rPr>
        <w:t xml:space="preserve">are sponsored and who have </w:t>
      </w:r>
      <w:r w:rsidR="00A87A92" w:rsidRPr="008A5FEC">
        <w:rPr>
          <w:rFonts w:ascii="Arial" w:hAnsi="Arial"/>
        </w:rPr>
        <w:t xml:space="preserve">accessed the degree </w:t>
      </w:r>
      <w:r w:rsidR="00AC2885" w:rsidRPr="008A5FEC">
        <w:rPr>
          <w:rFonts w:ascii="Arial" w:hAnsi="Arial"/>
        </w:rPr>
        <w:t>through</w:t>
      </w:r>
      <w:r w:rsidR="00A87A92" w:rsidRPr="008A5FEC">
        <w:rPr>
          <w:rFonts w:ascii="Arial" w:hAnsi="Arial"/>
        </w:rPr>
        <w:t xml:space="preserve"> vocational pathways</w:t>
      </w:r>
      <w:r w:rsidR="00A4635C" w:rsidRPr="008A5FEC">
        <w:rPr>
          <w:rFonts w:ascii="Arial" w:hAnsi="Arial"/>
        </w:rPr>
        <w:t>.</w:t>
      </w:r>
    </w:p>
    <w:p w14:paraId="04920212" w14:textId="221E4645" w:rsidR="00B76B9C" w:rsidRPr="008A5FEC" w:rsidRDefault="00B76B9C" w:rsidP="008A5FEC">
      <w:pPr>
        <w:pStyle w:val="ListParagraph"/>
        <w:numPr>
          <w:ilvl w:val="0"/>
          <w:numId w:val="3"/>
        </w:numPr>
        <w:rPr>
          <w:rFonts w:ascii="Arial" w:hAnsi="Arial"/>
          <w:b/>
          <w:bCs/>
        </w:rPr>
      </w:pPr>
      <w:r w:rsidRPr="008A5FEC">
        <w:rPr>
          <w:rFonts w:ascii="Arial" w:hAnsi="Arial"/>
        </w:rPr>
        <w:t xml:space="preserve">We’ll report on </w:t>
      </w:r>
      <w:r w:rsidR="008A16B6" w:rsidRPr="008A5FEC">
        <w:rPr>
          <w:rFonts w:ascii="Arial" w:hAnsi="Arial"/>
        </w:rPr>
        <w:t xml:space="preserve">any </w:t>
      </w:r>
      <w:r w:rsidRPr="008A5FEC">
        <w:rPr>
          <w:rFonts w:ascii="Arial" w:hAnsi="Arial"/>
        </w:rPr>
        <w:t>barriers</w:t>
      </w:r>
      <w:r w:rsidR="00784928" w:rsidRPr="008A5FEC">
        <w:rPr>
          <w:rFonts w:ascii="Arial" w:hAnsi="Arial"/>
        </w:rPr>
        <w:t xml:space="preserve"> to accessing work-related training</w:t>
      </w:r>
      <w:r w:rsidR="00262EA7" w:rsidRPr="008A5FEC">
        <w:rPr>
          <w:rFonts w:ascii="Arial" w:hAnsi="Arial"/>
        </w:rPr>
        <w:t>,</w:t>
      </w:r>
      <w:r w:rsidR="00784928" w:rsidRPr="008A5FEC">
        <w:rPr>
          <w:rFonts w:ascii="Arial" w:hAnsi="Arial"/>
        </w:rPr>
        <w:t xml:space="preserve"> </w:t>
      </w:r>
      <w:r w:rsidR="008A16B6" w:rsidRPr="008A5FEC">
        <w:rPr>
          <w:rFonts w:ascii="Arial" w:hAnsi="Arial"/>
        </w:rPr>
        <w:t>as</w:t>
      </w:r>
      <w:r w:rsidR="00784928" w:rsidRPr="008A5FEC">
        <w:rPr>
          <w:rFonts w:ascii="Arial" w:hAnsi="Arial"/>
        </w:rPr>
        <w:t xml:space="preserve"> </w:t>
      </w:r>
      <w:r w:rsidR="008A16B6" w:rsidRPr="008A5FEC">
        <w:rPr>
          <w:rFonts w:ascii="Arial" w:hAnsi="Arial"/>
        </w:rPr>
        <w:t>reported to</w:t>
      </w:r>
      <w:r w:rsidR="00784928" w:rsidRPr="008A5FEC">
        <w:rPr>
          <w:rFonts w:ascii="Arial" w:hAnsi="Arial"/>
        </w:rPr>
        <w:t xml:space="preserve"> us in </w:t>
      </w:r>
      <w:r w:rsidR="0059767B" w:rsidRPr="008A5FEC">
        <w:rPr>
          <w:rFonts w:ascii="Arial" w:hAnsi="Arial"/>
        </w:rPr>
        <w:t>the annual workforce survey</w:t>
      </w:r>
      <w:r w:rsidR="00367173" w:rsidRPr="008A5FEC">
        <w:rPr>
          <w:rFonts w:ascii="Arial" w:hAnsi="Arial"/>
        </w:rPr>
        <w:t>.</w:t>
      </w:r>
      <w:r w:rsidR="0059767B" w:rsidRPr="008A5FEC">
        <w:rPr>
          <w:rFonts w:ascii="Arial" w:hAnsi="Arial"/>
        </w:rPr>
        <w:t xml:space="preserve"> </w:t>
      </w:r>
    </w:p>
    <w:p w14:paraId="71F19229" w14:textId="5E5E3C7B" w:rsidR="3A23C1E0" w:rsidRPr="008A5FEC" w:rsidRDefault="3A23C1E0" w:rsidP="008A5FEC">
      <w:pPr>
        <w:pStyle w:val="ListParagraph"/>
        <w:numPr>
          <w:ilvl w:val="0"/>
          <w:numId w:val="3"/>
        </w:numPr>
        <w:rPr>
          <w:rFonts w:ascii="Arial" w:hAnsi="Arial"/>
        </w:rPr>
      </w:pPr>
      <w:r w:rsidRPr="008A5FEC">
        <w:rPr>
          <w:rFonts w:ascii="Arial" w:hAnsi="Arial"/>
        </w:rPr>
        <w:t>We</w:t>
      </w:r>
      <w:r w:rsidR="00367173" w:rsidRPr="008A5FEC">
        <w:rPr>
          <w:rFonts w:ascii="Arial" w:hAnsi="Arial"/>
        </w:rPr>
        <w:t>’ll</w:t>
      </w:r>
      <w:r w:rsidRPr="008A5FEC">
        <w:rPr>
          <w:rFonts w:ascii="Arial" w:hAnsi="Arial"/>
        </w:rPr>
        <w:t xml:space="preserve"> report on the work </w:t>
      </w:r>
      <w:r w:rsidR="00367173" w:rsidRPr="008A5FEC">
        <w:rPr>
          <w:rFonts w:ascii="Arial" w:hAnsi="Arial"/>
        </w:rPr>
        <w:t>carried out</w:t>
      </w:r>
      <w:r w:rsidRPr="008A5FEC">
        <w:rPr>
          <w:rFonts w:ascii="Arial" w:hAnsi="Arial"/>
        </w:rPr>
        <w:t xml:space="preserve"> to address </w:t>
      </w:r>
      <w:r w:rsidR="00D2330A" w:rsidRPr="008A5FEC">
        <w:rPr>
          <w:rFonts w:ascii="Arial" w:hAnsi="Arial"/>
        </w:rPr>
        <w:t>these</w:t>
      </w:r>
      <w:r w:rsidRPr="008A5FEC">
        <w:rPr>
          <w:rFonts w:ascii="Arial" w:hAnsi="Arial"/>
        </w:rPr>
        <w:t xml:space="preserve"> barriers and </w:t>
      </w:r>
      <w:r w:rsidR="00D2330A" w:rsidRPr="008A5FEC">
        <w:rPr>
          <w:rFonts w:ascii="Arial" w:hAnsi="Arial"/>
        </w:rPr>
        <w:t>the</w:t>
      </w:r>
      <w:r w:rsidRPr="008A5FEC">
        <w:rPr>
          <w:rFonts w:ascii="Arial" w:hAnsi="Arial"/>
        </w:rPr>
        <w:t xml:space="preserve"> measures of success against each area</w:t>
      </w:r>
      <w:r w:rsidR="009E6C48" w:rsidRPr="008A5FEC">
        <w:rPr>
          <w:rFonts w:ascii="Arial" w:hAnsi="Arial"/>
        </w:rPr>
        <w:t>.</w:t>
      </w:r>
    </w:p>
    <w:p w14:paraId="4BF65387" w14:textId="3CC224F4" w:rsidR="006B757D" w:rsidRPr="008A5FEC" w:rsidRDefault="007831B4" w:rsidP="008A5FEC">
      <w:pPr>
        <w:pStyle w:val="ListParagraph"/>
        <w:numPr>
          <w:ilvl w:val="0"/>
          <w:numId w:val="3"/>
        </w:numPr>
        <w:rPr>
          <w:rFonts w:ascii="Arial" w:hAnsi="Arial"/>
        </w:rPr>
      </w:pPr>
      <w:r w:rsidRPr="008A5FEC">
        <w:rPr>
          <w:rFonts w:ascii="Arial" w:hAnsi="Arial"/>
        </w:rPr>
        <w:t>Every year, w</w:t>
      </w:r>
      <w:r w:rsidR="006B757D" w:rsidRPr="008A5FEC">
        <w:rPr>
          <w:rFonts w:ascii="Arial" w:hAnsi="Arial"/>
        </w:rPr>
        <w:t xml:space="preserve">e’ll report on all </w:t>
      </w:r>
      <w:r w:rsidR="00D2330A" w:rsidRPr="008A5FEC">
        <w:rPr>
          <w:rFonts w:ascii="Arial" w:hAnsi="Arial"/>
        </w:rPr>
        <w:t xml:space="preserve">the </w:t>
      </w:r>
      <w:r w:rsidR="006B757D" w:rsidRPr="008A5FEC">
        <w:rPr>
          <w:rFonts w:ascii="Arial" w:hAnsi="Arial"/>
        </w:rPr>
        <w:t xml:space="preserve">actions of this </w:t>
      </w:r>
      <w:r w:rsidR="001B5DF3" w:rsidRPr="008A5FEC">
        <w:rPr>
          <w:rFonts w:ascii="Arial" w:hAnsi="Arial"/>
        </w:rPr>
        <w:t xml:space="preserve">workforce </w:t>
      </w:r>
      <w:r w:rsidR="006B757D" w:rsidRPr="008A5FEC">
        <w:rPr>
          <w:rFonts w:ascii="Arial" w:hAnsi="Arial"/>
        </w:rPr>
        <w:t>delivery plan and any new identified actions</w:t>
      </w:r>
      <w:r w:rsidRPr="008A5FEC">
        <w:rPr>
          <w:rFonts w:ascii="Arial" w:hAnsi="Arial"/>
        </w:rPr>
        <w:t>.</w:t>
      </w:r>
    </w:p>
    <w:p w14:paraId="46CBFC3E" w14:textId="77777777" w:rsidR="007831B4" w:rsidRPr="008A5FEC" w:rsidRDefault="007831B4" w:rsidP="008A5FEC">
      <w:r w:rsidRPr="008A5FEC">
        <w:br w:type="page"/>
      </w:r>
    </w:p>
    <w:p w14:paraId="66C94406" w14:textId="6E120609" w:rsidR="00756020" w:rsidRPr="008A5FEC" w:rsidRDefault="00756020" w:rsidP="008A5FEC">
      <w:pPr>
        <w:rPr>
          <w:rFonts w:eastAsia="Calibri"/>
          <w:sz w:val="32"/>
          <w:szCs w:val="32"/>
        </w:rPr>
      </w:pPr>
      <w:r w:rsidRPr="008A5FEC">
        <w:rPr>
          <w:noProof/>
        </w:rPr>
        <w:lastRenderedPageBreak/>
        <w:drawing>
          <wp:anchor distT="0" distB="0" distL="114300" distR="114300" simplePos="0" relativeHeight="251658244" behindDoc="1" locked="0" layoutInCell="1" allowOverlap="1" wp14:anchorId="5F285ED2" wp14:editId="41C4854C">
            <wp:simplePos x="0" y="0"/>
            <wp:positionH relativeFrom="margin">
              <wp:posOffset>38100</wp:posOffset>
            </wp:positionH>
            <wp:positionV relativeFrom="paragraph">
              <wp:posOffset>0</wp:posOffset>
            </wp:positionV>
            <wp:extent cx="1174115" cy="1172845"/>
            <wp:effectExtent l="0" t="0" r="0" b="0"/>
            <wp:wrapThrough wrapText="bothSides">
              <wp:wrapPolygon edited="0">
                <wp:start x="6308" y="2105"/>
                <wp:lineTo x="5257" y="4561"/>
                <wp:lineTo x="2804" y="8420"/>
                <wp:lineTo x="2103" y="9823"/>
                <wp:lineTo x="2453" y="12279"/>
                <wp:lineTo x="5958" y="18594"/>
                <wp:lineTo x="16121" y="18594"/>
                <wp:lineTo x="19976" y="10525"/>
                <wp:lineTo x="19275" y="8420"/>
                <wp:lineTo x="15771" y="2105"/>
                <wp:lineTo x="6308" y="2105"/>
              </wp:wrapPolygon>
            </wp:wrapThrough>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74115" cy="1172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CFADBF" w14:textId="33CD8271" w:rsidR="009262C5" w:rsidRPr="008A5FEC" w:rsidRDefault="00855CBC" w:rsidP="008A5FEC">
      <w:pPr>
        <w:pStyle w:val="Heading2"/>
      </w:pPr>
      <w:bookmarkStart w:id="50" w:name="_Toc163657877"/>
      <w:r w:rsidRPr="008A5FEC">
        <w:t xml:space="preserve">6. </w:t>
      </w:r>
      <w:r w:rsidR="009262C5" w:rsidRPr="008A5FEC">
        <w:t xml:space="preserve">Leadership and </w:t>
      </w:r>
      <w:r w:rsidR="00544F09" w:rsidRPr="008A5FEC">
        <w:t>s</w:t>
      </w:r>
      <w:r w:rsidR="009262C5" w:rsidRPr="008A5FEC">
        <w:t>uccession</w:t>
      </w:r>
      <w:bookmarkEnd w:id="50"/>
      <w:r w:rsidR="009262C5" w:rsidRPr="008A5FEC">
        <w:t xml:space="preserve"> </w:t>
      </w:r>
    </w:p>
    <w:p w14:paraId="496416F9" w14:textId="77777777" w:rsidR="00756020" w:rsidRDefault="00756020" w:rsidP="008A5FEC"/>
    <w:p w14:paraId="0115BC57" w14:textId="77777777" w:rsidR="00372944" w:rsidRPr="008A5FEC" w:rsidRDefault="00372944" w:rsidP="008A5FEC"/>
    <w:p w14:paraId="43C0A935" w14:textId="77777777" w:rsidR="00991993" w:rsidRDefault="00991993" w:rsidP="008A5FEC">
      <w:pPr>
        <w:pStyle w:val="Heading3"/>
      </w:pPr>
      <w:bookmarkStart w:id="51" w:name="_Toc163657878"/>
      <w:r w:rsidRPr="008A5FEC">
        <w:t>What progress has been made?</w:t>
      </w:r>
      <w:bookmarkEnd w:id="51"/>
      <w:r w:rsidRPr="008A5FEC">
        <w:t xml:space="preserve"> </w:t>
      </w:r>
    </w:p>
    <w:p w14:paraId="51F2D026" w14:textId="59DC384B" w:rsidR="00B43A09" w:rsidRDefault="009262C5" w:rsidP="008A5FEC">
      <w:pPr>
        <w:pStyle w:val="Heading3"/>
      </w:pPr>
      <w:bookmarkStart w:id="52" w:name="_Toc163657879"/>
      <w:r w:rsidRPr="008A5FEC">
        <w:t>What you told us</w:t>
      </w:r>
      <w:bookmarkEnd w:id="52"/>
    </w:p>
    <w:p w14:paraId="3524323A" w14:textId="77777777" w:rsidR="00594990" w:rsidRPr="00594990" w:rsidRDefault="00594990" w:rsidP="00594990"/>
    <w:p w14:paraId="42C2D495" w14:textId="45A685DC" w:rsidR="001E12E2" w:rsidRDefault="009F4514" w:rsidP="008A5FEC">
      <w:pPr>
        <w:pStyle w:val="Heading3"/>
      </w:pPr>
      <w:bookmarkStart w:id="53" w:name="_Toc163657880"/>
      <w:r w:rsidRPr="008A5FEC">
        <w:t xml:space="preserve">Our </w:t>
      </w:r>
      <w:r w:rsidR="005D44CD" w:rsidRPr="008A5FEC">
        <w:t>a</w:t>
      </w:r>
      <w:r w:rsidRPr="008A5FEC">
        <w:t xml:space="preserve">mbition </w:t>
      </w:r>
      <w:r w:rsidR="005D44CD" w:rsidRPr="008A5FEC">
        <w:t>b</w:t>
      </w:r>
      <w:r w:rsidRPr="008A5FEC">
        <w:t>y 2030</w:t>
      </w:r>
      <w:bookmarkEnd w:id="53"/>
    </w:p>
    <w:p w14:paraId="40F4719E" w14:textId="77777777" w:rsidR="00372944" w:rsidRDefault="00372944" w:rsidP="00594990">
      <w:pPr>
        <w:rPr>
          <w:b/>
          <w:bCs/>
        </w:rPr>
      </w:pPr>
      <w:bookmarkStart w:id="54" w:name="_Toc163657881"/>
    </w:p>
    <w:p w14:paraId="3D138AB4" w14:textId="1E1FB1CB" w:rsidR="009019DB" w:rsidRPr="00354172" w:rsidRDefault="009019DB" w:rsidP="00594990">
      <w:pPr>
        <w:rPr>
          <w:b/>
          <w:bCs/>
        </w:rPr>
      </w:pPr>
      <w:r w:rsidRPr="00354172">
        <w:rPr>
          <w:b/>
          <w:bCs/>
        </w:rPr>
        <w:t xml:space="preserve">Leaders in the health and social care system will </w:t>
      </w:r>
      <w:r w:rsidR="00B07049" w:rsidRPr="00354172">
        <w:rPr>
          <w:b/>
          <w:bCs/>
        </w:rPr>
        <w:t>show</w:t>
      </w:r>
      <w:r w:rsidRPr="00354172">
        <w:rPr>
          <w:b/>
          <w:bCs/>
        </w:rPr>
        <w:t xml:space="preserve"> collective and compassionate leadership</w:t>
      </w:r>
      <w:r w:rsidR="001F28B9" w:rsidRPr="00354172">
        <w:rPr>
          <w:b/>
          <w:bCs/>
        </w:rPr>
        <w:t>.</w:t>
      </w:r>
      <w:bookmarkEnd w:id="54"/>
    </w:p>
    <w:p w14:paraId="2EC259C2" w14:textId="0927AB2A" w:rsidR="000F12E6" w:rsidRPr="008A5FEC" w:rsidRDefault="000F12E6" w:rsidP="008A5FEC">
      <w:r w:rsidRPr="008A5FEC">
        <w:t xml:space="preserve">Excellent leadership and succession </w:t>
      </w:r>
      <w:r w:rsidR="00BA2B84" w:rsidRPr="008A5FEC">
        <w:t>are</w:t>
      </w:r>
      <w:r w:rsidRPr="008A5FEC">
        <w:t xml:space="preserve"> </w:t>
      </w:r>
      <w:r w:rsidR="00BA2B84" w:rsidRPr="008A5FEC">
        <w:t xml:space="preserve">affected </w:t>
      </w:r>
      <w:r w:rsidRPr="008A5FEC">
        <w:t>by a range of factors,</w:t>
      </w:r>
      <w:r w:rsidR="00CE79EE" w:rsidRPr="008A5FEC">
        <w:t xml:space="preserve"> so </w:t>
      </w:r>
      <w:r w:rsidRPr="008A5FEC">
        <w:t xml:space="preserve">positive progress in this theme, reviewed </w:t>
      </w:r>
      <w:r w:rsidR="00BA2B84" w:rsidRPr="008A5FEC">
        <w:t xml:space="preserve">every year, </w:t>
      </w:r>
      <w:r w:rsidRPr="008A5FEC">
        <w:t>would mean:</w:t>
      </w:r>
    </w:p>
    <w:p w14:paraId="0A704D52" w14:textId="25E90A5F" w:rsidR="00AE15B3" w:rsidRPr="008A5FEC" w:rsidRDefault="004D5430" w:rsidP="008A5FEC">
      <w:pPr>
        <w:pStyle w:val="ListParagraph"/>
        <w:numPr>
          <w:ilvl w:val="0"/>
          <w:numId w:val="25"/>
        </w:numPr>
        <w:rPr>
          <w:rFonts w:ascii="Arial" w:hAnsi="Arial"/>
        </w:rPr>
      </w:pPr>
      <w:r w:rsidRPr="008A5FEC">
        <w:rPr>
          <w:rFonts w:ascii="Arial" w:hAnsi="Arial"/>
        </w:rPr>
        <w:t>a</w:t>
      </w:r>
      <w:r w:rsidR="00AE15B3" w:rsidRPr="008A5FEC">
        <w:rPr>
          <w:rFonts w:ascii="Arial" w:hAnsi="Arial"/>
        </w:rPr>
        <w:t xml:space="preserve">n increase in the </w:t>
      </w:r>
      <w:r w:rsidRPr="008A5FEC">
        <w:rPr>
          <w:rFonts w:ascii="Arial" w:hAnsi="Arial"/>
        </w:rPr>
        <w:t>percentage</w:t>
      </w:r>
      <w:r w:rsidR="00AE15B3" w:rsidRPr="008A5FEC">
        <w:rPr>
          <w:rFonts w:ascii="Arial" w:hAnsi="Arial"/>
        </w:rPr>
        <w:t xml:space="preserve"> of the workforce who would like a leadership position </w:t>
      </w:r>
      <w:r w:rsidRPr="008A5FEC">
        <w:rPr>
          <w:rFonts w:ascii="Arial" w:hAnsi="Arial"/>
        </w:rPr>
        <w:t xml:space="preserve">in </w:t>
      </w:r>
      <w:r w:rsidR="00AE15B3" w:rsidRPr="008A5FEC">
        <w:rPr>
          <w:rFonts w:ascii="Arial" w:hAnsi="Arial"/>
        </w:rPr>
        <w:t xml:space="preserve">the future </w:t>
      </w:r>
    </w:p>
    <w:p w14:paraId="1152F7B1" w14:textId="4CD19649" w:rsidR="00AE15B3" w:rsidRPr="008A5FEC" w:rsidRDefault="004D5430" w:rsidP="008A5FEC">
      <w:pPr>
        <w:pStyle w:val="ListParagraph"/>
        <w:numPr>
          <w:ilvl w:val="0"/>
          <w:numId w:val="25"/>
        </w:numPr>
        <w:rPr>
          <w:rFonts w:ascii="Arial" w:hAnsi="Arial"/>
        </w:rPr>
      </w:pPr>
      <w:r w:rsidRPr="008A5FEC">
        <w:rPr>
          <w:rFonts w:ascii="Arial" w:hAnsi="Arial"/>
        </w:rPr>
        <w:t>a</w:t>
      </w:r>
      <w:r w:rsidR="00AE15B3" w:rsidRPr="008A5FEC">
        <w:rPr>
          <w:rFonts w:ascii="Arial" w:hAnsi="Arial"/>
        </w:rPr>
        <w:t xml:space="preserve">n increase in the </w:t>
      </w:r>
      <w:r w:rsidRPr="008A5FEC">
        <w:rPr>
          <w:rFonts w:ascii="Arial" w:hAnsi="Arial"/>
        </w:rPr>
        <w:t>percentage</w:t>
      </w:r>
      <w:r w:rsidR="00AE15B3" w:rsidRPr="008A5FEC">
        <w:rPr>
          <w:rFonts w:ascii="Arial" w:hAnsi="Arial"/>
        </w:rPr>
        <w:t xml:space="preserve"> of the workforce who feel supported by their manager</w:t>
      </w:r>
    </w:p>
    <w:p w14:paraId="1B86BD18" w14:textId="5D0309E8" w:rsidR="0028163C" w:rsidRPr="008A5FEC" w:rsidRDefault="004D5430" w:rsidP="008A5FEC">
      <w:pPr>
        <w:pStyle w:val="ListParagraph"/>
        <w:numPr>
          <w:ilvl w:val="0"/>
          <w:numId w:val="25"/>
        </w:numPr>
        <w:rPr>
          <w:rFonts w:ascii="Arial" w:hAnsi="Arial"/>
        </w:rPr>
      </w:pPr>
      <w:r w:rsidRPr="008A5FEC">
        <w:rPr>
          <w:rFonts w:ascii="Arial" w:hAnsi="Arial"/>
        </w:rPr>
        <w:t>m</w:t>
      </w:r>
      <w:r w:rsidR="0028163C" w:rsidRPr="008A5FEC">
        <w:rPr>
          <w:rFonts w:ascii="Arial" w:hAnsi="Arial"/>
        </w:rPr>
        <w:t>anagers in social care broadly reflect the diversity of the workforce they oversee</w:t>
      </w:r>
      <w:r w:rsidRPr="008A5FEC">
        <w:rPr>
          <w:rFonts w:ascii="Arial" w:hAnsi="Arial"/>
        </w:rPr>
        <w:t>.</w:t>
      </w:r>
    </w:p>
    <w:p w14:paraId="5AD96F83" w14:textId="77777777" w:rsidR="0028163C" w:rsidRPr="008A5FEC" w:rsidRDefault="0028163C" w:rsidP="008A5FEC"/>
    <w:p w14:paraId="1E199B0E" w14:textId="1C62C972" w:rsidR="00CA1849" w:rsidRDefault="00CA1849" w:rsidP="008A5FEC">
      <w:pPr>
        <w:pStyle w:val="Heading3"/>
      </w:pPr>
      <w:bookmarkStart w:id="55" w:name="_Toc163657882"/>
      <w:r w:rsidRPr="008A5FEC">
        <w:t xml:space="preserve">Workforce strategy actions </w:t>
      </w:r>
      <w:bookmarkEnd w:id="55"/>
      <w:r w:rsidR="00223064" w:rsidRPr="008A5FEC">
        <w:t>202</w:t>
      </w:r>
      <w:r w:rsidR="00223064">
        <w:t>5</w:t>
      </w:r>
      <w:r w:rsidR="00223064" w:rsidRPr="008A5FEC">
        <w:t xml:space="preserve"> to 202</w:t>
      </w:r>
      <w:r w:rsidR="00223064">
        <w:t>8</w:t>
      </w:r>
    </w:p>
    <w:p w14:paraId="669BCF94" w14:textId="77777777" w:rsidR="00223064" w:rsidRPr="00223064" w:rsidRDefault="00223064" w:rsidP="00223064"/>
    <w:p w14:paraId="14F2E4CF" w14:textId="7CD68450" w:rsidR="00894CCE" w:rsidRPr="008A5FEC" w:rsidRDefault="005E0F57" w:rsidP="008A5FEC">
      <w:pPr>
        <w:pStyle w:val="ListParagraph"/>
        <w:numPr>
          <w:ilvl w:val="0"/>
          <w:numId w:val="2"/>
        </w:numPr>
        <w:rPr>
          <w:rFonts w:ascii="Arial" w:hAnsi="Arial"/>
        </w:rPr>
      </w:pPr>
      <w:r w:rsidRPr="008A5FEC">
        <w:rPr>
          <w:rFonts w:ascii="Arial" w:hAnsi="Arial"/>
        </w:rPr>
        <w:t>Create</w:t>
      </w:r>
      <w:r w:rsidR="00894CCE" w:rsidRPr="008A5FEC">
        <w:rPr>
          <w:rFonts w:ascii="Arial" w:hAnsi="Arial"/>
        </w:rPr>
        <w:t xml:space="preserve"> accessible leadership development resources and </w:t>
      </w:r>
      <w:r w:rsidR="028FEFBA" w:rsidRPr="008A5FEC">
        <w:rPr>
          <w:rFonts w:ascii="Arial" w:hAnsi="Arial"/>
        </w:rPr>
        <w:t xml:space="preserve">offers </w:t>
      </w:r>
      <w:r w:rsidR="00894CCE" w:rsidRPr="008A5FEC">
        <w:rPr>
          <w:rFonts w:ascii="Arial" w:hAnsi="Arial"/>
        </w:rPr>
        <w:t>for individuals and organisations</w:t>
      </w:r>
      <w:r w:rsidR="002250F3" w:rsidRPr="008A5FEC">
        <w:rPr>
          <w:rFonts w:ascii="Arial" w:hAnsi="Arial"/>
        </w:rPr>
        <w:t>, based on</w:t>
      </w:r>
      <w:r w:rsidR="00894CCE" w:rsidRPr="008A5FEC">
        <w:rPr>
          <w:rFonts w:ascii="Arial" w:hAnsi="Arial"/>
        </w:rPr>
        <w:t xml:space="preserve"> the </w:t>
      </w:r>
      <w:r w:rsidR="00232B1A" w:rsidRPr="008A5FEC">
        <w:rPr>
          <w:rFonts w:ascii="Arial" w:hAnsi="Arial"/>
        </w:rPr>
        <w:t xml:space="preserve">compassionate leadership </w:t>
      </w:r>
      <w:r w:rsidR="00894CCE" w:rsidRPr="008A5FEC">
        <w:rPr>
          <w:rFonts w:ascii="Arial" w:hAnsi="Arial"/>
        </w:rPr>
        <w:t>principles</w:t>
      </w:r>
      <w:r w:rsidR="00700F0F" w:rsidRPr="008A5FEC">
        <w:rPr>
          <w:rFonts w:ascii="Arial" w:hAnsi="Arial"/>
        </w:rPr>
        <w:t xml:space="preserve"> and improve access for those from diverse backgrounds</w:t>
      </w:r>
      <w:r w:rsidR="00B07049" w:rsidRPr="008A5FEC">
        <w:rPr>
          <w:rFonts w:ascii="Arial" w:hAnsi="Arial"/>
        </w:rPr>
        <w:t>.</w:t>
      </w:r>
    </w:p>
    <w:p w14:paraId="454089D4" w14:textId="563C2A67" w:rsidR="00894CCE" w:rsidRPr="008A5FEC" w:rsidRDefault="20590AFF" w:rsidP="008A5FEC">
      <w:pPr>
        <w:pStyle w:val="ListParagraph"/>
        <w:numPr>
          <w:ilvl w:val="0"/>
          <w:numId w:val="2"/>
        </w:numPr>
        <w:rPr>
          <w:rFonts w:ascii="Arial" w:hAnsi="Arial"/>
        </w:rPr>
      </w:pPr>
      <w:r w:rsidRPr="008A5FEC">
        <w:rPr>
          <w:rFonts w:ascii="Arial" w:hAnsi="Arial"/>
        </w:rPr>
        <w:t xml:space="preserve">Promote </w:t>
      </w:r>
      <w:r w:rsidR="00F84C5B" w:rsidRPr="008A5FEC">
        <w:rPr>
          <w:rFonts w:ascii="Arial" w:hAnsi="Arial"/>
        </w:rPr>
        <w:t xml:space="preserve">programmes that support </w:t>
      </w:r>
      <w:r w:rsidR="00F4682E" w:rsidRPr="008A5FEC">
        <w:rPr>
          <w:rFonts w:ascii="Arial" w:hAnsi="Arial"/>
        </w:rPr>
        <w:t>aspiring</w:t>
      </w:r>
      <w:r w:rsidR="00894CCE" w:rsidRPr="008A5FEC">
        <w:rPr>
          <w:rFonts w:ascii="Arial" w:hAnsi="Arial"/>
        </w:rPr>
        <w:t xml:space="preserve"> leaders.</w:t>
      </w:r>
    </w:p>
    <w:p w14:paraId="332FC6A2" w14:textId="77777777" w:rsidR="00502F9C" w:rsidRPr="008A5FEC" w:rsidRDefault="00502F9C" w:rsidP="008A5FEC">
      <w:pPr>
        <w:pStyle w:val="ListParagraph"/>
        <w:numPr>
          <w:ilvl w:val="0"/>
          <w:numId w:val="2"/>
        </w:numPr>
        <w:rPr>
          <w:rFonts w:ascii="Arial" w:hAnsi="Arial"/>
        </w:rPr>
      </w:pPr>
      <w:r w:rsidRPr="008A5FEC">
        <w:rPr>
          <w:rFonts w:ascii="Arial" w:hAnsi="Arial"/>
        </w:rPr>
        <w:t>Continue to develop, promote and widen access to the Gwella site.</w:t>
      </w:r>
    </w:p>
    <w:p w14:paraId="28B90602" w14:textId="366A01B4" w:rsidR="00507CFF" w:rsidRPr="009B4FE8" w:rsidRDefault="00502F9C" w:rsidP="009B4FE8">
      <w:pPr>
        <w:pStyle w:val="paragraph"/>
        <w:numPr>
          <w:ilvl w:val="0"/>
          <w:numId w:val="2"/>
        </w:numPr>
        <w:spacing w:after="120" w:afterAutospacing="0"/>
        <w:ind w:left="714" w:hanging="357"/>
        <w:rPr>
          <w:rFonts w:ascii="Arial" w:hAnsi="Arial" w:cs="Arial"/>
        </w:rPr>
      </w:pPr>
      <w:r w:rsidRPr="008A5FEC">
        <w:rPr>
          <w:rFonts w:ascii="Arial" w:hAnsi="Arial" w:cs="Arial"/>
        </w:rPr>
        <w:t>C</w:t>
      </w:r>
      <w:r w:rsidR="008074EB" w:rsidRPr="008A5FEC">
        <w:rPr>
          <w:rFonts w:ascii="Arial" w:hAnsi="Arial" w:cs="Arial"/>
        </w:rPr>
        <w:t>are Inspectorate Wales (C</w:t>
      </w:r>
      <w:r w:rsidRPr="008A5FEC">
        <w:rPr>
          <w:rFonts w:ascii="Arial" w:hAnsi="Arial" w:cs="Arial"/>
        </w:rPr>
        <w:t>IW</w:t>
      </w:r>
      <w:r w:rsidR="008074EB" w:rsidRPr="008A5FEC">
        <w:rPr>
          <w:rFonts w:ascii="Arial" w:hAnsi="Arial" w:cs="Arial"/>
        </w:rPr>
        <w:t>)</w:t>
      </w:r>
      <w:r w:rsidRPr="008A5FEC">
        <w:rPr>
          <w:rFonts w:ascii="Arial" w:hAnsi="Arial" w:cs="Arial"/>
        </w:rPr>
        <w:t xml:space="preserve"> and Social Care Wales </w:t>
      </w:r>
      <w:r w:rsidR="009B1ADC" w:rsidRPr="008A5FEC">
        <w:rPr>
          <w:rFonts w:ascii="Arial" w:hAnsi="Arial" w:cs="Arial"/>
        </w:rPr>
        <w:t xml:space="preserve">will </w:t>
      </w:r>
      <w:r w:rsidRPr="008A5FEC">
        <w:rPr>
          <w:rFonts w:ascii="Arial" w:hAnsi="Arial" w:cs="Arial"/>
        </w:rPr>
        <w:t xml:space="preserve">publish principles of positive cultures to support services to embed </w:t>
      </w:r>
      <w:r w:rsidR="00E87149" w:rsidRPr="008A5FEC">
        <w:rPr>
          <w:rFonts w:ascii="Arial" w:hAnsi="Arial" w:cs="Arial"/>
        </w:rPr>
        <w:t xml:space="preserve">them </w:t>
      </w:r>
      <w:r w:rsidRPr="008A5FEC">
        <w:rPr>
          <w:rFonts w:ascii="Arial" w:hAnsi="Arial" w:cs="Arial"/>
        </w:rPr>
        <w:t>in practice</w:t>
      </w:r>
      <w:r w:rsidR="00E87149" w:rsidRPr="008A5FEC">
        <w:rPr>
          <w:rFonts w:ascii="Arial" w:hAnsi="Arial" w:cs="Arial"/>
        </w:rPr>
        <w:t>.</w:t>
      </w:r>
    </w:p>
    <w:p w14:paraId="1DBD763D" w14:textId="45855AD2" w:rsidR="00F7735B" w:rsidRDefault="009125E4" w:rsidP="00F7735B">
      <w:pPr>
        <w:pStyle w:val="ListParagraph"/>
        <w:numPr>
          <w:ilvl w:val="0"/>
          <w:numId w:val="2"/>
        </w:numPr>
        <w:rPr>
          <w:rFonts w:ascii="Arial" w:hAnsi="Arial"/>
        </w:rPr>
      </w:pPr>
      <w:r w:rsidRPr="008A5FEC">
        <w:rPr>
          <w:rFonts w:ascii="Arial" w:hAnsi="Arial"/>
        </w:rPr>
        <w:t xml:space="preserve">Embed </w:t>
      </w:r>
      <w:r w:rsidR="005629A1" w:rsidRPr="008A5FEC">
        <w:rPr>
          <w:rFonts w:ascii="Arial" w:hAnsi="Arial"/>
        </w:rPr>
        <w:t>c</w:t>
      </w:r>
      <w:r w:rsidR="003B4C5A" w:rsidRPr="008A5FEC">
        <w:rPr>
          <w:rFonts w:ascii="Arial" w:hAnsi="Arial"/>
        </w:rPr>
        <w:t xml:space="preserve">ompassionate and positive culture </w:t>
      </w:r>
      <w:r w:rsidR="00E139DF" w:rsidRPr="008A5FEC">
        <w:rPr>
          <w:rFonts w:ascii="Arial" w:hAnsi="Arial"/>
        </w:rPr>
        <w:t>principles</w:t>
      </w:r>
      <w:r w:rsidR="003B4C5A" w:rsidRPr="008A5FEC">
        <w:rPr>
          <w:rFonts w:ascii="Arial" w:hAnsi="Arial"/>
        </w:rPr>
        <w:t xml:space="preserve"> in the refreshed Code </w:t>
      </w:r>
      <w:r w:rsidR="00666B3D" w:rsidRPr="008A5FEC">
        <w:rPr>
          <w:rFonts w:ascii="Arial" w:hAnsi="Arial"/>
        </w:rPr>
        <w:t xml:space="preserve">of Practice for Social Care </w:t>
      </w:r>
      <w:r w:rsidR="003B4C5A" w:rsidRPr="008A5FEC">
        <w:rPr>
          <w:rFonts w:ascii="Arial" w:hAnsi="Arial"/>
        </w:rPr>
        <w:t xml:space="preserve">Employers </w:t>
      </w:r>
      <w:r w:rsidR="00631BCE" w:rsidRPr="008A5FEC">
        <w:rPr>
          <w:rFonts w:ascii="Arial" w:hAnsi="Arial"/>
        </w:rPr>
        <w:t>and Social Care workers</w:t>
      </w:r>
    </w:p>
    <w:p w14:paraId="3E073174" w14:textId="633419E0" w:rsidR="00F7735B" w:rsidRPr="00562D2A" w:rsidRDefault="00F7735B" w:rsidP="00F7735B">
      <w:pPr>
        <w:pStyle w:val="ListParagraph"/>
        <w:numPr>
          <w:ilvl w:val="0"/>
          <w:numId w:val="2"/>
        </w:numPr>
        <w:rPr>
          <w:rFonts w:ascii="Arial" w:hAnsi="Arial"/>
        </w:rPr>
      </w:pPr>
      <w:r w:rsidRPr="00562D2A">
        <w:rPr>
          <w:rFonts w:ascii="Arial" w:hAnsi="Arial"/>
        </w:rPr>
        <w:t>Provide approach and resources to support positive cultures</w:t>
      </w:r>
    </w:p>
    <w:p w14:paraId="037F5F43" w14:textId="476A944B" w:rsidR="00440D4D" w:rsidRPr="00562D2A" w:rsidRDefault="008C235D" w:rsidP="006559F4">
      <w:pPr>
        <w:pStyle w:val="ListParagraph"/>
        <w:numPr>
          <w:ilvl w:val="0"/>
          <w:numId w:val="2"/>
        </w:numPr>
        <w:rPr>
          <w:rFonts w:ascii="Arial" w:hAnsi="Arial"/>
        </w:rPr>
      </w:pPr>
      <w:r w:rsidRPr="00562D2A">
        <w:rPr>
          <w:rFonts w:ascii="Arial" w:hAnsi="Arial"/>
        </w:rPr>
        <w:t xml:space="preserve">Provide a community for Responsible Individuals and Registered Managers including peer support </w:t>
      </w:r>
    </w:p>
    <w:p w14:paraId="24890FD5" w14:textId="77777777" w:rsidR="007F10C3" w:rsidRDefault="007F10C3" w:rsidP="008A5FEC">
      <w:pPr>
        <w:pStyle w:val="Heading3"/>
      </w:pPr>
      <w:bookmarkStart w:id="56" w:name="_Toc163657885"/>
    </w:p>
    <w:p w14:paraId="2E949989" w14:textId="4469A919" w:rsidR="00DB70AE" w:rsidRPr="008A5FEC" w:rsidRDefault="00DB70AE" w:rsidP="008A5FEC">
      <w:pPr>
        <w:pStyle w:val="Heading3"/>
      </w:pPr>
      <w:r w:rsidRPr="008A5FEC">
        <w:t xml:space="preserve">How </w:t>
      </w:r>
      <w:r w:rsidR="00496857" w:rsidRPr="008A5FEC">
        <w:t>we’ll</w:t>
      </w:r>
      <w:r w:rsidRPr="008A5FEC">
        <w:t xml:space="preserve"> measure progress</w:t>
      </w:r>
      <w:r w:rsidR="009D58EA" w:rsidRPr="008A5FEC">
        <w:t xml:space="preserve"> against the actions</w:t>
      </w:r>
      <w:bookmarkEnd w:id="56"/>
    </w:p>
    <w:p w14:paraId="3EFD1C82" w14:textId="77777777" w:rsidR="00CF3B89" w:rsidRPr="008A5FEC" w:rsidRDefault="00CF3B89" w:rsidP="008A5FEC"/>
    <w:p w14:paraId="556AA275" w14:textId="2488076E" w:rsidR="00324F19" w:rsidRPr="008A5FEC" w:rsidRDefault="007E21DB" w:rsidP="008A5FEC">
      <w:pPr>
        <w:pStyle w:val="ListParagraph"/>
        <w:numPr>
          <w:ilvl w:val="0"/>
          <w:numId w:val="3"/>
        </w:numPr>
        <w:rPr>
          <w:rFonts w:ascii="Arial" w:hAnsi="Arial"/>
        </w:rPr>
      </w:pPr>
      <w:r w:rsidRPr="008A5FEC">
        <w:rPr>
          <w:rFonts w:ascii="Arial" w:hAnsi="Arial"/>
        </w:rPr>
        <w:t>We’ll r</w:t>
      </w:r>
      <w:r w:rsidR="005154EE" w:rsidRPr="008A5FEC">
        <w:rPr>
          <w:rFonts w:ascii="Arial" w:hAnsi="Arial"/>
        </w:rPr>
        <w:t xml:space="preserve">eport on </w:t>
      </w:r>
      <w:r w:rsidR="00F85DD1" w:rsidRPr="008A5FEC">
        <w:rPr>
          <w:rFonts w:ascii="Arial" w:hAnsi="Arial"/>
        </w:rPr>
        <w:t xml:space="preserve">how many people took part in </w:t>
      </w:r>
      <w:r w:rsidR="005154EE" w:rsidRPr="008A5FEC">
        <w:rPr>
          <w:rFonts w:ascii="Arial" w:hAnsi="Arial"/>
        </w:rPr>
        <w:t>leadership and management programmes</w:t>
      </w:r>
      <w:r w:rsidR="00F85DD1" w:rsidRPr="008A5FEC">
        <w:rPr>
          <w:rFonts w:ascii="Arial" w:hAnsi="Arial"/>
        </w:rPr>
        <w:t xml:space="preserve"> and </w:t>
      </w:r>
      <w:r w:rsidR="00B216EF" w:rsidRPr="008A5FEC">
        <w:rPr>
          <w:rFonts w:ascii="Arial" w:hAnsi="Arial"/>
        </w:rPr>
        <w:t>any</w:t>
      </w:r>
      <w:r w:rsidR="00372EFC" w:rsidRPr="008A5FEC">
        <w:rPr>
          <w:rFonts w:ascii="Arial" w:hAnsi="Arial"/>
        </w:rPr>
        <w:t xml:space="preserve"> themes that </w:t>
      </w:r>
      <w:r w:rsidR="00D07B24" w:rsidRPr="008A5FEC">
        <w:rPr>
          <w:rFonts w:ascii="Arial" w:hAnsi="Arial"/>
        </w:rPr>
        <w:t>emerge in</w:t>
      </w:r>
      <w:r w:rsidR="00B216EF" w:rsidRPr="008A5FEC">
        <w:rPr>
          <w:rFonts w:ascii="Arial" w:hAnsi="Arial"/>
        </w:rPr>
        <w:t xml:space="preserve"> post course evaluation</w:t>
      </w:r>
      <w:r w:rsidR="00D07B24" w:rsidRPr="008A5FEC">
        <w:rPr>
          <w:rFonts w:ascii="Arial" w:hAnsi="Arial"/>
        </w:rPr>
        <w:t>s</w:t>
      </w:r>
      <w:r w:rsidR="00F85DD1" w:rsidRPr="008A5FEC">
        <w:rPr>
          <w:rFonts w:ascii="Arial" w:hAnsi="Arial"/>
        </w:rPr>
        <w:t>.</w:t>
      </w:r>
    </w:p>
    <w:p w14:paraId="5770D4F7" w14:textId="4AB845F7" w:rsidR="005154EE" w:rsidRPr="008A5FEC" w:rsidRDefault="007E21DB" w:rsidP="008A5FEC">
      <w:pPr>
        <w:pStyle w:val="ListParagraph"/>
        <w:numPr>
          <w:ilvl w:val="0"/>
          <w:numId w:val="3"/>
        </w:numPr>
        <w:rPr>
          <w:rFonts w:ascii="Arial" w:hAnsi="Arial"/>
        </w:rPr>
      </w:pPr>
      <w:r w:rsidRPr="008A5FEC">
        <w:rPr>
          <w:rFonts w:ascii="Arial" w:hAnsi="Arial"/>
        </w:rPr>
        <w:t>We’ll s</w:t>
      </w:r>
      <w:r w:rsidR="00F64119" w:rsidRPr="008A5FEC">
        <w:rPr>
          <w:rFonts w:ascii="Arial" w:hAnsi="Arial"/>
        </w:rPr>
        <w:t>hare</w:t>
      </w:r>
      <w:r w:rsidR="003027D5" w:rsidRPr="008A5FEC">
        <w:rPr>
          <w:rFonts w:ascii="Arial" w:hAnsi="Arial"/>
        </w:rPr>
        <w:t xml:space="preserve"> updates </w:t>
      </w:r>
      <w:r w:rsidR="00482B03" w:rsidRPr="008A5FEC">
        <w:rPr>
          <w:rFonts w:ascii="Arial" w:hAnsi="Arial"/>
        </w:rPr>
        <w:t>about</w:t>
      </w:r>
      <w:r w:rsidR="003027D5" w:rsidRPr="008A5FEC">
        <w:rPr>
          <w:rFonts w:ascii="Arial" w:hAnsi="Arial"/>
        </w:rPr>
        <w:t xml:space="preserve"> new leadership programmes</w:t>
      </w:r>
      <w:r w:rsidR="00F64119" w:rsidRPr="008A5FEC">
        <w:rPr>
          <w:rFonts w:ascii="Arial" w:hAnsi="Arial"/>
        </w:rPr>
        <w:t>,</w:t>
      </w:r>
      <w:r w:rsidR="003027D5" w:rsidRPr="008A5FEC">
        <w:rPr>
          <w:rFonts w:ascii="Arial" w:hAnsi="Arial"/>
        </w:rPr>
        <w:t xml:space="preserve"> including evaluation of initial delivery</w:t>
      </w:r>
      <w:r w:rsidR="00B766D5" w:rsidRPr="008A5FEC">
        <w:rPr>
          <w:rFonts w:ascii="Arial" w:hAnsi="Arial"/>
        </w:rPr>
        <w:t>.</w:t>
      </w:r>
    </w:p>
    <w:p w14:paraId="7DD1CE3C" w14:textId="416A0AB9" w:rsidR="00790268" w:rsidRPr="008A5FEC" w:rsidRDefault="00790268" w:rsidP="008A5FEC">
      <w:pPr>
        <w:pStyle w:val="ListParagraph"/>
        <w:numPr>
          <w:ilvl w:val="0"/>
          <w:numId w:val="3"/>
        </w:numPr>
        <w:rPr>
          <w:rFonts w:ascii="Arial" w:hAnsi="Arial"/>
        </w:rPr>
      </w:pPr>
      <w:r w:rsidRPr="008A5FEC">
        <w:rPr>
          <w:rFonts w:ascii="Arial" w:hAnsi="Arial"/>
        </w:rPr>
        <w:t xml:space="preserve">We’ll summarise learning and approaches </w:t>
      </w:r>
      <w:r w:rsidR="00794FE6" w:rsidRPr="008A5FEC">
        <w:rPr>
          <w:rFonts w:ascii="Arial" w:hAnsi="Arial"/>
        </w:rPr>
        <w:t xml:space="preserve">delivered locally </w:t>
      </w:r>
      <w:r w:rsidR="3F23FBE5" w:rsidRPr="008A5FEC">
        <w:rPr>
          <w:rFonts w:ascii="Arial" w:hAnsi="Arial"/>
        </w:rPr>
        <w:t xml:space="preserve">that </w:t>
      </w:r>
      <w:r w:rsidR="46FB52AD" w:rsidRPr="008A5FEC">
        <w:rPr>
          <w:rFonts w:ascii="Arial" w:hAnsi="Arial"/>
        </w:rPr>
        <w:t xml:space="preserve">support </w:t>
      </w:r>
      <w:r w:rsidR="00551E35" w:rsidRPr="008A5FEC">
        <w:rPr>
          <w:rFonts w:ascii="Arial" w:hAnsi="Arial"/>
        </w:rPr>
        <w:t>the development of</w:t>
      </w:r>
      <w:r w:rsidR="46FB52AD" w:rsidRPr="008A5FEC">
        <w:rPr>
          <w:rFonts w:ascii="Arial" w:hAnsi="Arial"/>
        </w:rPr>
        <w:t xml:space="preserve"> compassionate leadership</w:t>
      </w:r>
      <w:r w:rsidR="00723A27" w:rsidRPr="008A5FEC">
        <w:rPr>
          <w:rFonts w:ascii="Arial" w:hAnsi="Arial"/>
        </w:rPr>
        <w:t>,</w:t>
      </w:r>
      <w:r w:rsidRPr="008A5FEC">
        <w:rPr>
          <w:rFonts w:ascii="Arial" w:hAnsi="Arial"/>
        </w:rPr>
        <w:t xml:space="preserve"> </w:t>
      </w:r>
      <w:r w:rsidR="00F30EFB" w:rsidRPr="008A5FEC">
        <w:rPr>
          <w:rFonts w:ascii="Arial" w:hAnsi="Arial"/>
        </w:rPr>
        <w:t xml:space="preserve">so there’s </w:t>
      </w:r>
      <w:r w:rsidRPr="008A5FEC">
        <w:rPr>
          <w:rFonts w:ascii="Arial" w:hAnsi="Arial"/>
        </w:rPr>
        <w:t>shar</w:t>
      </w:r>
      <w:r w:rsidR="00F30EFB" w:rsidRPr="008A5FEC">
        <w:rPr>
          <w:rFonts w:ascii="Arial" w:hAnsi="Arial"/>
        </w:rPr>
        <w:t>ed</w:t>
      </w:r>
      <w:r w:rsidRPr="008A5FEC">
        <w:rPr>
          <w:rFonts w:ascii="Arial" w:hAnsi="Arial"/>
        </w:rPr>
        <w:t xml:space="preserve"> learning</w:t>
      </w:r>
      <w:r w:rsidR="00723A27" w:rsidRPr="008A5FEC">
        <w:rPr>
          <w:rFonts w:ascii="Arial" w:hAnsi="Arial"/>
        </w:rPr>
        <w:t>.</w:t>
      </w:r>
    </w:p>
    <w:p w14:paraId="5F759143" w14:textId="30B4AB67" w:rsidR="00594990" w:rsidRDefault="00F30EFB" w:rsidP="008A5FEC">
      <w:pPr>
        <w:pStyle w:val="ListParagraph"/>
        <w:numPr>
          <w:ilvl w:val="0"/>
          <w:numId w:val="3"/>
        </w:numPr>
        <w:rPr>
          <w:rFonts w:ascii="Arial" w:hAnsi="Arial"/>
        </w:rPr>
      </w:pPr>
      <w:bookmarkStart w:id="57" w:name="_Hlk159582464"/>
      <w:r w:rsidRPr="008A5FEC">
        <w:rPr>
          <w:rFonts w:ascii="Arial" w:hAnsi="Arial"/>
        </w:rPr>
        <w:t xml:space="preserve">Every year, we’ll report on all the actions of this </w:t>
      </w:r>
      <w:r w:rsidR="001B5DF3" w:rsidRPr="008A5FEC">
        <w:rPr>
          <w:rFonts w:ascii="Arial" w:hAnsi="Arial"/>
        </w:rPr>
        <w:t xml:space="preserve">workforce </w:t>
      </w:r>
      <w:r w:rsidRPr="008A5FEC">
        <w:rPr>
          <w:rFonts w:ascii="Arial" w:hAnsi="Arial"/>
        </w:rPr>
        <w:t>delivery plan and any new identified actions.</w:t>
      </w:r>
    </w:p>
    <w:p w14:paraId="1D82744F" w14:textId="44E965FD" w:rsidR="00F30EFB" w:rsidRPr="00594990" w:rsidRDefault="00594990" w:rsidP="00594990">
      <w:pPr>
        <w:rPr>
          <w:rFonts w:eastAsia="Calibri"/>
        </w:rPr>
      </w:pPr>
      <w:r>
        <w:br w:type="page"/>
      </w:r>
    </w:p>
    <w:p w14:paraId="5CECC2A1" w14:textId="5931D7DC" w:rsidR="008679C5" w:rsidRPr="008A5FEC" w:rsidRDefault="008679C5" w:rsidP="008A5FEC">
      <w:pPr>
        <w:rPr>
          <w:rFonts w:eastAsia="Calibri"/>
          <w:sz w:val="28"/>
          <w:szCs w:val="28"/>
        </w:rPr>
      </w:pPr>
      <w:bookmarkStart w:id="58" w:name="_Toc163657886"/>
      <w:bookmarkEnd w:id="57"/>
      <w:r w:rsidRPr="008A5FEC">
        <w:rPr>
          <w:noProof/>
        </w:rPr>
        <w:lastRenderedPageBreak/>
        <w:drawing>
          <wp:anchor distT="0" distB="0" distL="114300" distR="114300" simplePos="0" relativeHeight="251658245" behindDoc="1" locked="0" layoutInCell="1" allowOverlap="1" wp14:anchorId="7A17127E" wp14:editId="6EFD1AF8">
            <wp:simplePos x="0" y="0"/>
            <wp:positionH relativeFrom="column">
              <wp:posOffset>-5080</wp:posOffset>
            </wp:positionH>
            <wp:positionV relativeFrom="paragraph">
              <wp:posOffset>76200</wp:posOffset>
            </wp:positionV>
            <wp:extent cx="1291590" cy="1076960"/>
            <wp:effectExtent l="0" t="0" r="0" b="0"/>
            <wp:wrapThrough wrapText="bothSides">
              <wp:wrapPolygon edited="0">
                <wp:start x="5735" y="1146"/>
                <wp:lineTo x="2867" y="8024"/>
                <wp:lineTo x="2230" y="10316"/>
                <wp:lineTo x="2230" y="12226"/>
                <wp:lineTo x="5735" y="20250"/>
                <wp:lineTo x="15611" y="20250"/>
                <wp:lineTo x="18796" y="14137"/>
                <wp:lineTo x="19115" y="9934"/>
                <wp:lineTo x="15611" y="1146"/>
                <wp:lineTo x="5735" y="1146"/>
              </wp:wrapPolygon>
            </wp:wrapThrough>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a:extLst>
                        <a:ext uri="{C183D7F6-B498-43B3-948B-1728B52AA6E4}">
                          <adec:decorative xmlns:adec="http://schemas.microsoft.com/office/drawing/2017/decorative" val="1"/>
                        </a:ext>
                      </a:extLst>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91590" cy="107696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58"/>
    </w:p>
    <w:p w14:paraId="5FC99E1E" w14:textId="77777777" w:rsidR="008679C5" w:rsidRPr="008A5FEC" w:rsidRDefault="008679C5" w:rsidP="008A5FEC"/>
    <w:p w14:paraId="13494CD3" w14:textId="7AA8B6AE" w:rsidR="00384295" w:rsidRPr="008A5FEC" w:rsidRDefault="00384295" w:rsidP="008A5FEC">
      <w:pPr>
        <w:pStyle w:val="Heading2"/>
      </w:pPr>
      <w:bookmarkStart w:id="59" w:name="_Toc163657887"/>
      <w:r w:rsidRPr="008A5FEC">
        <w:t>7. Workforce supply and shape</w:t>
      </w:r>
      <w:bookmarkEnd w:id="59"/>
      <w:r w:rsidRPr="008A5FEC">
        <w:t xml:space="preserve"> </w:t>
      </w:r>
    </w:p>
    <w:p w14:paraId="07FE4C6B" w14:textId="77777777" w:rsidR="006C72B6" w:rsidRPr="008A5FEC" w:rsidRDefault="006C72B6" w:rsidP="008A5FEC">
      <w:pPr>
        <w:rPr>
          <w:highlight w:val="yellow"/>
        </w:rPr>
      </w:pPr>
    </w:p>
    <w:p w14:paraId="70BAB875" w14:textId="77777777" w:rsidR="00CA775D" w:rsidRPr="008A5FEC" w:rsidRDefault="00CA775D" w:rsidP="008A5FEC"/>
    <w:p w14:paraId="76C9BC76" w14:textId="77777777" w:rsidR="00991993" w:rsidRDefault="00991993" w:rsidP="00594990">
      <w:pPr>
        <w:pStyle w:val="Heading3"/>
      </w:pPr>
      <w:r w:rsidRPr="008A5FEC">
        <w:t xml:space="preserve">What progress has been made? </w:t>
      </w:r>
    </w:p>
    <w:p w14:paraId="7EA784BC" w14:textId="269E3676" w:rsidR="0080781D" w:rsidRDefault="0080781D" w:rsidP="008A5FEC">
      <w:pPr>
        <w:pStyle w:val="Heading3"/>
      </w:pPr>
      <w:bookmarkStart w:id="60" w:name="_Toc163657888"/>
      <w:r w:rsidRPr="008A5FEC">
        <w:t>What you told us</w:t>
      </w:r>
      <w:bookmarkEnd w:id="60"/>
    </w:p>
    <w:p w14:paraId="1F622FDC" w14:textId="77777777" w:rsidR="00594990" w:rsidRPr="00594990" w:rsidRDefault="00594990" w:rsidP="00594990"/>
    <w:p w14:paraId="0951602B" w14:textId="77777777" w:rsidR="00AC79B7" w:rsidRDefault="00291E85" w:rsidP="008A5FEC">
      <w:pPr>
        <w:pStyle w:val="Heading3"/>
      </w:pPr>
      <w:bookmarkStart w:id="61" w:name="_Toc163657889"/>
      <w:r w:rsidRPr="008A5FEC">
        <w:t xml:space="preserve">Our </w:t>
      </w:r>
      <w:r w:rsidR="00525E94" w:rsidRPr="008A5FEC">
        <w:t>a</w:t>
      </w:r>
      <w:r w:rsidRPr="008A5FEC">
        <w:t xml:space="preserve">mbition </w:t>
      </w:r>
      <w:r w:rsidR="00525E94" w:rsidRPr="008A5FEC">
        <w:t>b</w:t>
      </w:r>
      <w:r w:rsidRPr="008A5FEC">
        <w:t>y 2030</w:t>
      </w:r>
      <w:bookmarkEnd w:id="61"/>
    </w:p>
    <w:p w14:paraId="769C812B" w14:textId="77777777" w:rsidR="00594990" w:rsidRPr="00594990" w:rsidRDefault="00594990" w:rsidP="00594990"/>
    <w:p w14:paraId="21519AA0" w14:textId="3204DA40" w:rsidR="009019DB" w:rsidRPr="00354172" w:rsidRDefault="009019DB" w:rsidP="005E00B5">
      <w:pPr>
        <w:rPr>
          <w:b/>
          <w:bCs/>
        </w:rPr>
      </w:pPr>
      <w:bookmarkStart w:id="62" w:name="_Toc163657890"/>
      <w:r w:rsidRPr="00354172">
        <w:rPr>
          <w:b/>
          <w:bCs/>
        </w:rPr>
        <w:t>We</w:t>
      </w:r>
      <w:r w:rsidR="00E46A48" w:rsidRPr="00354172">
        <w:rPr>
          <w:b/>
          <w:bCs/>
        </w:rPr>
        <w:t>’l</w:t>
      </w:r>
      <w:r w:rsidRPr="00354172">
        <w:rPr>
          <w:b/>
          <w:bCs/>
        </w:rPr>
        <w:t>l have a sustainable workforce in sufficient numbers to meet the health and social care needs of our population.</w:t>
      </w:r>
      <w:bookmarkEnd w:id="62"/>
    </w:p>
    <w:p w14:paraId="7AB27F48" w14:textId="3FEFDF7C" w:rsidR="00936C6D" w:rsidRPr="008A5FEC" w:rsidRDefault="003C5E10" w:rsidP="008A5FEC">
      <w:r w:rsidRPr="008A5FEC">
        <w:t xml:space="preserve">Workforce supply and shape </w:t>
      </w:r>
      <w:r w:rsidR="00936C6D" w:rsidRPr="008A5FEC">
        <w:t xml:space="preserve">is </w:t>
      </w:r>
      <w:r w:rsidR="00837B6D" w:rsidRPr="008A5FEC">
        <w:t xml:space="preserve">affected </w:t>
      </w:r>
      <w:r w:rsidR="00936C6D" w:rsidRPr="008A5FEC">
        <w:t>by a range of factors,</w:t>
      </w:r>
      <w:r w:rsidR="00837B6D" w:rsidRPr="008A5FEC">
        <w:t xml:space="preserve"> </w:t>
      </w:r>
      <w:r w:rsidR="00BA4D4A" w:rsidRPr="008A5FEC">
        <w:t xml:space="preserve">so </w:t>
      </w:r>
      <w:r w:rsidR="00936C6D" w:rsidRPr="008A5FEC">
        <w:t xml:space="preserve">positive progress in this theme, reviewed </w:t>
      </w:r>
      <w:r w:rsidR="00837B6D" w:rsidRPr="008A5FEC">
        <w:t>every year</w:t>
      </w:r>
      <w:r w:rsidR="000B54D3" w:rsidRPr="008A5FEC">
        <w:t>,</w:t>
      </w:r>
      <w:r w:rsidR="00936C6D" w:rsidRPr="008A5FEC">
        <w:t xml:space="preserve"> would mean</w:t>
      </w:r>
      <w:r w:rsidR="00837B6D" w:rsidRPr="008A5FEC">
        <w:t>:</w:t>
      </w:r>
    </w:p>
    <w:p w14:paraId="2523BDA3" w14:textId="0BFE33ED" w:rsidR="00E35DBC" w:rsidRPr="008A5FEC" w:rsidRDefault="00837B6D" w:rsidP="008A5FEC">
      <w:pPr>
        <w:pStyle w:val="ListParagraph"/>
        <w:numPr>
          <w:ilvl w:val="0"/>
          <w:numId w:val="24"/>
        </w:numPr>
        <w:rPr>
          <w:rFonts w:ascii="Arial" w:hAnsi="Arial"/>
        </w:rPr>
      </w:pPr>
      <w:r w:rsidRPr="008A5FEC">
        <w:rPr>
          <w:rFonts w:ascii="Arial" w:hAnsi="Arial"/>
        </w:rPr>
        <w:t>a r</w:t>
      </w:r>
      <w:r w:rsidR="00E35DBC" w:rsidRPr="008A5FEC">
        <w:rPr>
          <w:rFonts w:ascii="Arial" w:hAnsi="Arial"/>
        </w:rPr>
        <w:t>eduction in the</w:t>
      </w:r>
      <w:r w:rsidRPr="008A5FEC">
        <w:rPr>
          <w:rFonts w:ascii="Arial" w:hAnsi="Arial"/>
        </w:rPr>
        <w:t xml:space="preserve"> percentage</w:t>
      </w:r>
      <w:r w:rsidR="00E35DBC" w:rsidRPr="008A5FEC">
        <w:rPr>
          <w:rFonts w:ascii="Arial" w:hAnsi="Arial"/>
        </w:rPr>
        <w:t xml:space="preserve"> of vacancies as a proportion of the sector </w:t>
      </w:r>
    </w:p>
    <w:p w14:paraId="6C8EE630" w14:textId="444C91E1" w:rsidR="009F227A" w:rsidRPr="008A5FEC" w:rsidRDefault="00837B6D" w:rsidP="008A5FEC">
      <w:pPr>
        <w:pStyle w:val="ListParagraph"/>
        <w:numPr>
          <w:ilvl w:val="0"/>
          <w:numId w:val="24"/>
        </w:numPr>
        <w:rPr>
          <w:rFonts w:ascii="Arial" w:hAnsi="Arial"/>
        </w:rPr>
      </w:pPr>
      <w:r w:rsidRPr="008A5FEC">
        <w:rPr>
          <w:rFonts w:ascii="Arial" w:hAnsi="Arial"/>
        </w:rPr>
        <w:t>w</w:t>
      </w:r>
      <w:r w:rsidR="00E9606B" w:rsidRPr="008A5FEC">
        <w:rPr>
          <w:rFonts w:ascii="Arial" w:hAnsi="Arial"/>
        </w:rPr>
        <w:t>orkforce plan</w:t>
      </w:r>
      <w:r w:rsidRPr="008A5FEC">
        <w:rPr>
          <w:rFonts w:ascii="Arial" w:hAnsi="Arial"/>
        </w:rPr>
        <w:t>s</w:t>
      </w:r>
      <w:r w:rsidR="00E9606B" w:rsidRPr="008A5FEC">
        <w:rPr>
          <w:rFonts w:ascii="Arial" w:hAnsi="Arial"/>
        </w:rPr>
        <w:t xml:space="preserve"> in each region of Wales to meet</w:t>
      </w:r>
      <w:r w:rsidRPr="008A5FEC">
        <w:rPr>
          <w:rFonts w:ascii="Arial" w:hAnsi="Arial"/>
        </w:rPr>
        <w:t xml:space="preserve"> the</w:t>
      </w:r>
      <w:r w:rsidR="00E9606B" w:rsidRPr="008A5FEC">
        <w:rPr>
          <w:rFonts w:ascii="Arial" w:hAnsi="Arial"/>
        </w:rPr>
        <w:t xml:space="preserve"> population</w:t>
      </w:r>
      <w:r w:rsidRPr="008A5FEC">
        <w:rPr>
          <w:rFonts w:ascii="Arial" w:hAnsi="Arial"/>
        </w:rPr>
        <w:t>’s</w:t>
      </w:r>
      <w:r w:rsidR="00E9606B" w:rsidRPr="008A5FEC">
        <w:rPr>
          <w:rFonts w:ascii="Arial" w:hAnsi="Arial"/>
        </w:rPr>
        <w:t xml:space="preserve"> need</w:t>
      </w:r>
      <w:r w:rsidRPr="008A5FEC">
        <w:rPr>
          <w:rFonts w:ascii="Arial" w:hAnsi="Arial"/>
        </w:rPr>
        <w:t>s.</w:t>
      </w:r>
      <w:r w:rsidR="00E9606B" w:rsidRPr="008A5FEC">
        <w:rPr>
          <w:rFonts w:ascii="Arial" w:hAnsi="Arial"/>
        </w:rPr>
        <w:t xml:space="preserve"> </w:t>
      </w:r>
    </w:p>
    <w:p w14:paraId="151B03D5" w14:textId="3A9A266E" w:rsidR="009C02EC" w:rsidRPr="008A5FEC" w:rsidRDefault="009C02EC" w:rsidP="008A5FEC">
      <w:pPr>
        <w:pStyle w:val="Heading3"/>
      </w:pPr>
      <w:bookmarkStart w:id="63" w:name="_Toc163657891"/>
      <w:r w:rsidRPr="008A5FEC">
        <w:t xml:space="preserve">Workforce strategy actions </w:t>
      </w:r>
      <w:bookmarkEnd w:id="63"/>
      <w:r w:rsidR="007F10C3" w:rsidRPr="008A5FEC">
        <w:t>202</w:t>
      </w:r>
      <w:r w:rsidR="007F10C3">
        <w:t>5</w:t>
      </w:r>
      <w:r w:rsidR="007F10C3" w:rsidRPr="008A5FEC">
        <w:t xml:space="preserve"> to 202</w:t>
      </w:r>
      <w:r w:rsidR="007F10C3">
        <w:t>8</w:t>
      </w:r>
    </w:p>
    <w:p w14:paraId="70F12D4E" w14:textId="77777777" w:rsidR="008F2D37" w:rsidRPr="00562D2A" w:rsidRDefault="008F2D37" w:rsidP="008A5FEC"/>
    <w:p w14:paraId="50C2A6A9" w14:textId="13795D50" w:rsidR="00865167" w:rsidRPr="00562D2A" w:rsidRDefault="00464354" w:rsidP="008A5FEC">
      <w:pPr>
        <w:pStyle w:val="ListParagraph"/>
        <w:numPr>
          <w:ilvl w:val="0"/>
          <w:numId w:val="2"/>
        </w:numPr>
        <w:rPr>
          <w:rFonts w:ascii="Arial" w:hAnsi="Arial"/>
        </w:rPr>
      </w:pPr>
      <w:r w:rsidRPr="00562D2A">
        <w:rPr>
          <w:rFonts w:ascii="Arial" w:hAnsi="Arial"/>
        </w:rPr>
        <w:t xml:space="preserve"> </w:t>
      </w:r>
      <w:r w:rsidR="004B4E86" w:rsidRPr="00562D2A">
        <w:rPr>
          <w:rFonts w:ascii="Arial" w:hAnsi="Arial"/>
        </w:rPr>
        <w:t xml:space="preserve">Build capacity and capability in workforce planning </w:t>
      </w:r>
    </w:p>
    <w:p w14:paraId="4064A2F8" w14:textId="6155E550" w:rsidR="00865167" w:rsidRPr="00562D2A" w:rsidRDefault="00464354" w:rsidP="008A5FEC">
      <w:pPr>
        <w:pStyle w:val="ListParagraph"/>
        <w:numPr>
          <w:ilvl w:val="0"/>
          <w:numId w:val="2"/>
        </w:numPr>
        <w:rPr>
          <w:rFonts w:ascii="Arial" w:hAnsi="Arial"/>
        </w:rPr>
      </w:pPr>
      <w:r w:rsidRPr="00562D2A">
        <w:rPr>
          <w:rFonts w:ascii="Arial" w:hAnsi="Arial"/>
        </w:rPr>
        <w:t xml:space="preserve"> </w:t>
      </w:r>
      <w:r w:rsidR="004B4E86" w:rsidRPr="00562D2A">
        <w:rPr>
          <w:rFonts w:ascii="Arial" w:hAnsi="Arial"/>
        </w:rPr>
        <w:t>Develop</w:t>
      </w:r>
      <w:r w:rsidR="009428C8" w:rsidRPr="00562D2A">
        <w:rPr>
          <w:rFonts w:ascii="Arial" w:hAnsi="Arial"/>
        </w:rPr>
        <w:t xml:space="preserve">, </w:t>
      </w:r>
      <w:r w:rsidR="00E82180" w:rsidRPr="00562D2A">
        <w:rPr>
          <w:rFonts w:ascii="Arial" w:hAnsi="Arial"/>
        </w:rPr>
        <w:t xml:space="preserve">evaluate </w:t>
      </w:r>
      <w:r w:rsidR="009428C8" w:rsidRPr="00562D2A">
        <w:rPr>
          <w:rFonts w:ascii="Arial" w:hAnsi="Arial"/>
        </w:rPr>
        <w:t xml:space="preserve">and refresh </w:t>
      </w:r>
      <w:r w:rsidR="004B4E86" w:rsidRPr="00562D2A">
        <w:rPr>
          <w:rFonts w:ascii="Arial" w:hAnsi="Arial"/>
        </w:rPr>
        <w:t xml:space="preserve">workforce </w:t>
      </w:r>
      <w:r w:rsidR="00B37BA8" w:rsidRPr="00562D2A">
        <w:rPr>
          <w:rFonts w:ascii="Arial" w:hAnsi="Arial"/>
        </w:rPr>
        <w:t>plans based on agreed priorities</w:t>
      </w:r>
      <w:r w:rsidR="003D3A51" w:rsidRPr="00562D2A">
        <w:rPr>
          <w:rFonts w:ascii="Arial" w:hAnsi="Arial"/>
        </w:rPr>
        <w:t xml:space="preserve"> </w:t>
      </w:r>
      <w:r w:rsidR="00207C9B" w:rsidRPr="00562D2A">
        <w:rPr>
          <w:rFonts w:ascii="Arial" w:hAnsi="Arial"/>
        </w:rPr>
        <w:t>recognising</w:t>
      </w:r>
      <w:r w:rsidR="003D3A51" w:rsidRPr="00562D2A">
        <w:rPr>
          <w:rFonts w:ascii="Arial" w:hAnsi="Arial"/>
        </w:rPr>
        <w:t xml:space="preserve"> the increased demand </w:t>
      </w:r>
      <w:r w:rsidR="00207C9B" w:rsidRPr="00562D2A">
        <w:rPr>
          <w:rFonts w:ascii="Arial" w:hAnsi="Arial"/>
        </w:rPr>
        <w:t>for residential childcare staff</w:t>
      </w:r>
    </w:p>
    <w:p w14:paraId="4F4F95B6" w14:textId="20481934" w:rsidR="00594990" w:rsidRPr="00995504" w:rsidRDefault="00464354" w:rsidP="00594990">
      <w:pPr>
        <w:pStyle w:val="ListParagraph"/>
        <w:numPr>
          <w:ilvl w:val="0"/>
          <w:numId w:val="2"/>
        </w:numPr>
        <w:rPr>
          <w:rFonts w:ascii="Arial" w:hAnsi="Arial"/>
        </w:rPr>
      </w:pPr>
      <w:r w:rsidRPr="008A5FEC">
        <w:rPr>
          <w:rFonts w:ascii="Arial" w:hAnsi="Arial"/>
        </w:rPr>
        <w:t xml:space="preserve"> </w:t>
      </w:r>
      <w:r w:rsidR="00326DE6" w:rsidRPr="008A5FEC">
        <w:rPr>
          <w:rFonts w:ascii="Arial" w:hAnsi="Arial"/>
        </w:rPr>
        <w:t xml:space="preserve">Support the </w:t>
      </w:r>
      <w:r w:rsidR="005A07D5" w:rsidRPr="008A5FEC">
        <w:rPr>
          <w:rFonts w:ascii="Arial" w:hAnsi="Arial"/>
        </w:rPr>
        <w:t xml:space="preserve">development of a </w:t>
      </w:r>
      <w:hyperlink r:id="rId25" w:history="1">
        <w:r w:rsidR="005A07D5" w:rsidRPr="008A5FEC">
          <w:rPr>
            <w:rStyle w:val="Hyperlink"/>
            <w:rFonts w:ascii="Arial" w:hAnsi="Arial"/>
          </w:rPr>
          <w:t xml:space="preserve">National Care </w:t>
        </w:r>
        <w:r w:rsidR="00DB0B4C" w:rsidRPr="008A5FEC">
          <w:rPr>
            <w:rStyle w:val="Hyperlink"/>
            <w:rFonts w:ascii="Arial" w:hAnsi="Arial"/>
          </w:rPr>
          <w:t xml:space="preserve">and Support </w:t>
        </w:r>
        <w:r w:rsidR="005A07D5" w:rsidRPr="008A5FEC">
          <w:rPr>
            <w:rStyle w:val="Hyperlink"/>
            <w:rFonts w:ascii="Arial" w:hAnsi="Arial"/>
          </w:rPr>
          <w:t>Service</w:t>
        </w:r>
      </w:hyperlink>
      <w:r w:rsidR="00B37BA8" w:rsidRPr="008A5FEC">
        <w:rPr>
          <w:rFonts w:ascii="Arial" w:hAnsi="Arial"/>
        </w:rPr>
        <w:t xml:space="preserve"> and respond to workforce implications</w:t>
      </w:r>
      <w:r w:rsidR="00790547" w:rsidRPr="008A5FEC">
        <w:rPr>
          <w:rFonts w:ascii="Arial" w:hAnsi="Arial"/>
        </w:rPr>
        <w:t>.</w:t>
      </w:r>
    </w:p>
    <w:p w14:paraId="5D6040C8" w14:textId="3FC197D7" w:rsidR="00F014D3" w:rsidRDefault="00531F20" w:rsidP="008A5FEC">
      <w:pPr>
        <w:pStyle w:val="ListParagraph"/>
        <w:numPr>
          <w:ilvl w:val="0"/>
          <w:numId w:val="2"/>
        </w:numPr>
        <w:rPr>
          <w:rFonts w:ascii="Arial" w:hAnsi="Arial"/>
        </w:rPr>
      </w:pPr>
      <w:r w:rsidRPr="008A5FEC">
        <w:rPr>
          <w:rFonts w:ascii="Arial" w:hAnsi="Arial"/>
        </w:rPr>
        <w:t>Develop a retention framework</w:t>
      </w:r>
      <w:r w:rsidR="00D83CC5" w:rsidRPr="008A5FEC">
        <w:rPr>
          <w:rFonts w:ascii="Arial" w:hAnsi="Arial"/>
        </w:rPr>
        <w:t xml:space="preserve"> that supports organisations </w:t>
      </w:r>
      <w:r w:rsidR="004709AA" w:rsidRPr="008A5FEC">
        <w:rPr>
          <w:rFonts w:ascii="Arial" w:hAnsi="Arial"/>
        </w:rPr>
        <w:t xml:space="preserve">to </w:t>
      </w:r>
      <w:r w:rsidR="00CB0CD1" w:rsidRPr="008A5FEC">
        <w:rPr>
          <w:rFonts w:ascii="Arial" w:hAnsi="Arial"/>
        </w:rPr>
        <w:t>improve</w:t>
      </w:r>
      <w:r w:rsidR="004709AA" w:rsidRPr="008A5FEC">
        <w:rPr>
          <w:rFonts w:ascii="Arial" w:hAnsi="Arial"/>
        </w:rPr>
        <w:t xml:space="preserve"> retention</w:t>
      </w:r>
      <w:r w:rsidR="00F44961" w:rsidRPr="008A5FEC">
        <w:rPr>
          <w:rFonts w:ascii="Arial" w:hAnsi="Arial"/>
        </w:rPr>
        <w:t>.</w:t>
      </w:r>
      <w:r w:rsidRPr="008A5FEC">
        <w:rPr>
          <w:rFonts w:ascii="Arial" w:hAnsi="Arial"/>
        </w:rPr>
        <w:t xml:space="preserve"> </w:t>
      </w:r>
    </w:p>
    <w:p w14:paraId="0BEE269D" w14:textId="34C8C58B" w:rsidR="00FA4406" w:rsidRPr="008A5FEC" w:rsidRDefault="00FA4406" w:rsidP="008A5FEC">
      <w:pPr>
        <w:pStyle w:val="ListParagraph"/>
        <w:numPr>
          <w:ilvl w:val="0"/>
          <w:numId w:val="2"/>
        </w:numPr>
        <w:rPr>
          <w:rFonts w:ascii="Arial" w:hAnsi="Arial"/>
        </w:rPr>
      </w:pPr>
      <w:r>
        <w:rPr>
          <w:rFonts w:ascii="Arial" w:hAnsi="Arial"/>
        </w:rPr>
        <w:t>Develop a data dashboard on the workforce to share with key partners</w:t>
      </w:r>
    </w:p>
    <w:p w14:paraId="796A4EA3" w14:textId="77777777" w:rsidR="002D3450" w:rsidRPr="008A5FEC" w:rsidRDefault="002D3450" w:rsidP="008A5FEC"/>
    <w:p w14:paraId="143CD6ED" w14:textId="0FA3D2DE" w:rsidR="00CF3B89" w:rsidRDefault="00021ECF" w:rsidP="005E00B5">
      <w:pPr>
        <w:pStyle w:val="Heading2"/>
      </w:pPr>
      <w:bookmarkStart w:id="64" w:name="_Toc163657892"/>
      <w:r w:rsidRPr="008A5FEC">
        <w:t xml:space="preserve">How </w:t>
      </w:r>
      <w:r w:rsidR="00464354" w:rsidRPr="008A5FEC">
        <w:t>we’</w:t>
      </w:r>
      <w:r w:rsidRPr="008A5FEC">
        <w:t>ll measure progress</w:t>
      </w:r>
      <w:r w:rsidR="009D58EA" w:rsidRPr="008A5FEC">
        <w:t xml:space="preserve"> against the actions</w:t>
      </w:r>
      <w:bookmarkEnd w:id="64"/>
    </w:p>
    <w:p w14:paraId="1F2F3064" w14:textId="77777777" w:rsidR="00594990" w:rsidRPr="00594990" w:rsidRDefault="00594990" w:rsidP="00594990"/>
    <w:p w14:paraId="7AAD5106" w14:textId="14F61D03" w:rsidR="00865167" w:rsidRPr="008A5FEC" w:rsidRDefault="00C733A8" w:rsidP="008A5FEC">
      <w:pPr>
        <w:pStyle w:val="ListParagraph"/>
        <w:numPr>
          <w:ilvl w:val="0"/>
          <w:numId w:val="3"/>
        </w:numPr>
        <w:rPr>
          <w:rFonts w:ascii="Arial" w:hAnsi="Arial"/>
        </w:rPr>
      </w:pPr>
      <w:r w:rsidRPr="008A5FEC">
        <w:rPr>
          <w:rFonts w:ascii="Arial" w:hAnsi="Arial"/>
        </w:rPr>
        <w:t xml:space="preserve">We’ll publish workforce data </w:t>
      </w:r>
      <w:r w:rsidR="00B95B4E" w:rsidRPr="008A5FEC">
        <w:rPr>
          <w:rFonts w:ascii="Arial" w:hAnsi="Arial"/>
        </w:rPr>
        <w:t>every year</w:t>
      </w:r>
      <w:r w:rsidRPr="008A5FEC">
        <w:rPr>
          <w:rFonts w:ascii="Arial" w:hAnsi="Arial"/>
        </w:rPr>
        <w:t xml:space="preserve">, </w:t>
      </w:r>
      <w:r w:rsidR="00225EED" w:rsidRPr="008A5FEC">
        <w:rPr>
          <w:rFonts w:ascii="Arial" w:hAnsi="Arial"/>
        </w:rPr>
        <w:t xml:space="preserve">showing trends on </w:t>
      </w:r>
      <w:r w:rsidR="00BE572A" w:rsidRPr="008A5FEC">
        <w:rPr>
          <w:rFonts w:ascii="Arial" w:hAnsi="Arial"/>
        </w:rPr>
        <w:t>the most important</w:t>
      </w:r>
      <w:r w:rsidR="00225EED" w:rsidRPr="008A5FEC">
        <w:rPr>
          <w:rFonts w:ascii="Arial" w:hAnsi="Arial"/>
        </w:rPr>
        <w:t xml:space="preserve"> metrics</w:t>
      </w:r>
      <w:r w:rsidR="00CF46ED" w:rsidRPr="008A5FEC">
        <w:rPr>
          <w:rFonts w:ascii="Arial" w:hAnsi="Arial"/>
        </w:rPr>
        <w:t>.</w:t>
      </w:r>
    </w:p>
    <w:p w14:paraId="27D7BEBA" w14:textId="77B6190C" w:rsidR="00EA391F" w:rsidRPr="008A5FEC" w:rsidRDefault="00C733A8" w:rsidP="008A5FEC">
      <w:pPr>
        <w:pStyle w:val="ListParagraph"/>
        <w:numPr>
          <w:ilvl w:val="0"/>
          <w:numId w:val="3"/>
        </w:numPr>
        <w:rPr>
          <w:rFonts w:ascii="Arial" w:hAnsi="Arial"/>
        </w:rPr>
      </w:pPr>
      <w:r w:rsidRPr="008A5FEC">
        <w:rPr>
          <w:rFonts w:ascii="Arial" w:hAnsi="Arial"/>
        </w:rPr>
        <w:lastRenderedPageBreak/>
        <w:t>We’ll give p</w:t>
      </w:r>
      <w:r w:rsidR="00A67EC0" w:rsidRPr="008A5FEC">
        <w:rPr>
          <w:rFonts w:ascii="Arial" w:hAnsi="Arial"/>
        </w:rPr>
        <w:t xml:space="preserve">rogress reports </w:t>
      </w:r>
      <w:r w:rsidR="00BE572A" w:rsidRPr="008A5FEC">
        <w:rPr>
          <w:rFonts w:ascii="Arial" w:hAnsi="Arial"/>
        </w:rPr>
        <w:t>in line with</w:t>
      </w:r>
      <w:r w:rsidR="00A67EC0" w:rsidRPr="008A5FEC">
        <w:rPr>
          <w:rFonts w:ascii="Arial" w:hAnsi="Arial"/>
        </w:rPr>
        <w:t xml:space="preserve"> workforce planning findings and recommendations</w:t>
      </w:r>
      <w:r w:rsidR="00CF46ED" w:rsidRPr="008A5FEC">
        <w:rPr>
          <w:rFonts w:ascii="Arial" w:hAnsi="Arial"/>
        </w:rPr>
        <w:t>.</w:t>
      </w:r>
    </w:p>
    <w:p w14:paraId="20A516BE" w14:textId="599A898C" w:rsidR="003F0F6E" w:rsidRPr="008A5FEC" w:rsidRDefault="003F0F6E" w:rsidP="008A5FEC">
      <w:pPr>
        <w:pStyle w:val="ListParagraph"/>
        <w:numPr>
          <w:ilvl w:val="0"/>
          <w:numId w:val="3"/>
        </w:numPr>
        <w:rPr>
          <w:rFonts w:ascii="Arial" w:hAnsi="Arial"/>
        </w:rPr>
      </w:pPr>
      <w:r w:rsidRPr="008A5FEC">
        <w:rPr>
          <w:rFonts w:ascii="Arial" w:hAnsi="Arial"/>
        </w:rPr>
        <w:t xml:space="preserve">We’ll report annually on progress against </w:t>
      </w:r>
      <w:r w:rsidR="0071390F" w:rsidRPr="008A5FEC">
        <w:rPr>
          <w:rFonts w:ascii="Arial" w:hAnsi="Arial"/>
        </w:rPr>
        <w:t xml:space="preserve">national </w:t>
      </w:r>
      <w:r w:rsidRPr="008A5FEC">
        <w:rPr>
          <w:rFonts w:ascii="Arial" w:hAnsi="Arial"/>
        </w:rPr>
        <w:t>workforce plans</w:t>
      </w:r>
      <w:r w:rsidR="002B0607" w:rsidRPr="008A5FEC">
        <w:rPr>
          <w:rFonts w:ascii="Arial" w:hAnsi="Arial"/>
        </w:rPr>
        <w:t>.</w:t>
      </w:r>
    </w:p>
    <w:p w14:paraId="7C9F2E14" w14:textId="3A13717C" w:rsidR="3AD37E4C" w:rsidRPr="008A5FEC" w:rsidRDefault="7E654C65" w:rsidP="008A5FEC">
      <w:pPr>
        <w:pStyle w:val="ListParagraph"/>
        <w:numPr>
          <w:ilvl w:val="0"/>
          <w:numId w:val="3"/>
        </w:numPr>
        <w:rPr>
          <w:rFonts w:ascii="Arial" w:eastAsia="Arial" w:hAnsi="Arial"/>
        </w:rPr>
      </w:pPr>
      <w:r w:rsidRPr="008A5FEC">
        <w:rPr>
          <w:rFonts w:ascii="Arial" w:hAnsi="Arial"/>
        </w:rPr>
        <w:t xml:space="preserve">We’ll use </w:t>
      </w:r>
      <w:r w:rsidR="3AD37E4C" w:rsidRPr="008A5FEC">
        <w:rPr>
          <w:rFonts w:ascii="Arial" w:hAnsi="Arial"/>
        </w:rPr>
        <w:t>annual workforce data to monitor vacancies and provide data on workforce trajectories.</w:t>
      </w:r>
    </w:p>
    <w:p w14:paraId="4B5DE0E7" w14:textId="5D9C3993" w:rsidR="008A506D" w:rsidRPr="008A5FEC" w:rsidRDefault="008A506D" w:rsidP="008A5FEC">
      <w:pPr>
        <w:pStyle w:val="ListParagraph"/>
        <w:numPr>
          <w:ilvl w:val="0"/>
          <w:numId w:val="3"/>
        </w:numPr>
        <w:rPr>
          <w:rFonts w:ascii="Arial" w:hAnsi="Arial"/>
        </w:rPr>
      </w:pPr>
      <w:r w:rsidRPr="008A5FEC">
        <w:rPr>
          <w:rFonts w:ascii="Arial" w:hAnsi="Arial"/>
        </w:rPr>
        <w:t xml:space="preserve">Every year, we’ll report on all the actions of this </w:t>
      </w:r>
      <w:r w:rsidR="001B5DF3" w:rsidRPr="008A5FEC">
        <w:rPr>
          <w:rFonts w:ascii="Arial" w:hAnsi="Arial"/>
        </w:rPr>
        <w:t xml:space="preserve">workforce </w:t>
      </w:r>
      <w:r w:rsidRPr="008A5FEC">
        <w:rPr>
          <w:rFonts w:ascii="Arial" w:hAnsi="Arial"/>
        </w:rPr>
        <w:t>delivery plan and any new identified actions.</w:t>
      </w:r>
    </w:p>
    <w:p w14:paraId="18222B50" w14:textId="77777777" w:rsidR="00594990" w:rsidRDefault="00594990">
      <w:pPr>
        <w:rPr>
          <w:rFonts w:eastAsiaTheme="majorEastAsia"/>
          <w:b/>
          <w:bCs/>
          <w:color w:val="11846A"/>
          <w:sz w:val="40"/>
          <w:szCs w:val="40"/>
          <w:lang w:val="en-US"/>
        </w:rPr>
      </w:pPr>
      <w:bookmarkStart w:id="65" w:name="_Toc163657893"/>
      <w:r>
        <w:rPr>
          <w:lang w:val="en-US"/>
        </w:rPr>
        <w:br w:type="page"/>
      </w:r>
    </w:p>
    <w:p w14:paraId="1F56C764" w14:textId="6685051E" w:rsidR="009769D7" w:rsidRPr="008A5FEC" w:rsidRDefault="009769D7" w:rsidP="008A5FEC">
      <w:pPr>
        <w:pStyle w:val="Heading2"/>
        <w:rPr>
          <w:lang w:val="en-US"/>
        </w:rPr>
      </w:pPr>
      <w:r w:rsidRPr="008A5FEC">
        <w:rPr>
          <w:lang w:val="en-US"/>
        </w:rPr>
        <w:lastRenderedPageBreak/>
        <w:t>Contact details</w:t>
      </w:r>
      <w:bookmarkEnd w:id="65"/>
    </w:p>
    <w:p w14:paraId="5F2BFC00" w14:textId="77777777" w:rsidR="009769D7" w:rsidRPr="008A5FEC" w:rsidRDefault="009769D7" w:rsidP="008A5FEC">
      <w:pPr>
        <w:rPr>
          <w:lang w:val="en-US"/>
        </w:rPr>
      </w:pPr>
    </w:p>
    <w:p w14:paraId="356F8071" w14:textId="77777777" w:rsidR="009769D7" w:rsidRPr="008A5FEC" w:rsidRDefault="009769D7" w:rsidP="008A5FEC">
      <w:pPr>
        <w:rPr>
          <w:lang w:val="en-US"/>
        </w:rPr>
      </w:pPr>
      <w:r w:rsidRPr="008A5FEC">
        <w:rPr>
          <w:lang w:val="en-US"/>
        </w:rPr>
        <w:t>Social Care Wales</w:t>
      </w:r>
    </w:p>
    <w:p w14:paraId="119F2CDF" w14:textId="77777777" w:rsidR="009769D7" w:rsidRPr="008A5FEC" w:rsidRDefault="009769D7" w:rsidP="008A5FEC">
      <w:pPr>
        <w:rPr>
          <w:lang w:val="en-US"/>
        </w:rPr>
      </w:pPr>
      <w:r w:rsidRPr="008A5FEC">
        <w:rPr>
          <w:lang w:val="en-US"/>
        </w:rPr>
        <w:t>South Gate House</w:t>
      </w:r>
    </w:p>
    <w:p w14:paraId="228914DF" w14:textId="77777777" w:rsidR="009769D7" w:rsidRPr="008A5FEC" w:rsidRDefault="009769D7" w:rsidP="008A5FEC">
      <w:pPr>
        <w:rPr>
          <w:lang w:val="en-US"/>
        </w:rPr>
      </w:pPr>
      <w:r w:rsidRPr="008A5FEC">
        <w:rPr>
          <w:lang w:val="en-US"/>
        </w:rPr>
        <w:t>Wood Street</w:t>
      </w:r>
    </w:p>
    <w:p w14:paraId="7FF268C7" w14:textId="77777777" w:rsidR="009769D7" w:rsidRPr="008A5FEC" w:rsidRDefault="009769D7" w:rsidP="008A5FEC">
      <w:pPr>
        <w:rPr>
          <w:lang w:val="en-US"/>
        </w:rPr>
      </w:pPr>
      <w:r w:rsidRPr="008A5FEC">
        <w:rPr>
          <w:lang w:val="en-US"/>
        </w:rPr>
        <w:t>Cardiff</w:t>
      </w:r>
    </w:p>
    <w:p w14:paraId="11AA9C39" w14:textId="77777777" w:rsidR="009769D7" w:rsidRPr="008A5FEC" w:rsidRDefault="009769D7" w:rsidP="008A5FEC">
      <w:r w:rsidRPr="008A5FEC">
        <w:t>CF10 1EW</w:t>
      </w:r>
    </w:p>
    <w:p w14:paraId="5937E8FC" w14:textId="77777777" w:rsidR="009769D7" w:rsidRPr="008A5FEC" w:rsidRDefault="009769D7" w:rsidP="008A5FEC">
      <w:r w:rsidRPr="008A5FEC">
        <w:t>Tel: 0300 3033 444</w:t>
      </w:r>
    </w:p>
    <w:p w14:paraId="50F1E0D1" w14:textId="77777777" w:rsidR="009769D7" w:rsidRPr="008A5FEC" w:rsidRDefault="009769D7" w:rsidP="008A5FEC">
      <w:pPr>
        <w:rPr>
          <w:lang w:val="pt-PT"/>
        </w:rPr>
      </w:pPr>
      <w:r w:rsidRPr="008A5FEC">
        <w:rPr>
          <w:lang w:val="pt-PT"/>
        </w:rPr>
        <w:t>Minicom: 029 2078 0680</w:t>
      </w:r>
    </w:p>
    <w:p w14:paraId="6A4A8086" w14:textId="1CA55FC7" w:rsidR="009769D7" w:rsidRPr="008A5FEC" w:rsidRDefault="009769D7" w:rsidP="008A5FEC">
      <w:pPr>
        <w:rPr>
          <w:lang w:val="pt-PT"/>
        </w:rPr>
      </w:pPr>
      <w:r w:rsidRPr="008A5FEC">
        <w:rPr>
          <w:lang w:val="pt-PT"/>
        </w:rPr>
        <w:t xml:space="preserve">Email: </w:t>
      </w:r>
      <w:hyperlink r:id="rId26" w:history="1">
        <w:r w:rsidR="00460B28" w:rsidRPr="008A5FEC">
          <w:rPr>
            <w:rStyle w:val="Hyperlink"/>
            <w:rFonts w:eastAsia="Calibri"/>
            <w:lang w:val="pt-PT"/>
          </w:rPr>
          <w:t>info@socialcare.wales</w:t>
        </w:r>
      </w:hyperlink>
      <w:r w:rsidR="00460B28" w:rsidRPr="008A5FEC">
        <w:rPr>
          <w:lang w:val="pt-PT"/>
        </w:rPr>
        <w:t xml:space="preserve"> </w:t>
      </w:r>
    </w:p>
    <w:p w14:paraId="47318346" w14:textId="1E7371CF" w:rsidR="009769D7" w:rsidRPr="008A5FEC" w:rsidRDefault="009769D7" w:rsidP="008A5FEC">
      <w:pPr>
        <w:rPr>
          <w:lang w:val="pt-PT"/>
        </w:rPr>
      </w:pPr>
      <w:r w:rsidRPr="008A5FEC">
        <w:rPr>
          <w:lang w:val="pt-PT"/>
        </w:rPr>
        <w:t>Twitter</w:t>
      </w:r>
      <w:r w:rsidR="00460B28" w:rsidRPr="008A5FEC">
        <w:rPr>
          <w:lang w:val="pt-PT"/>
        </w:rPr>
        <w:t>/X</w:t>
      </w:r>
      <w:r w:rsidRPr="008A5FEC">
        <w:rPr>
          <w:lang w:val="pt-PT"/>
        </w:rPr>
        <w:t xml:space="preserve">: </w:t>
      </w:r>
      <w:hyperlink r:id="rId27" w:history="1">
        <w:r w:rsidRPr="008A5FEC">
          <w:rPr>
            <w:rStyle w:val="Hyperlink"/>
            <w:rFonts w:eastAsia="Calibri"/>
            <w:lang w:val="pt-PT"/>
          </w:rPr>
          <w:t>@SocialCareWales</w:t>
        </w:r>
      </w:hyperlink>
      <w:r w:rsidR="00460B28" w:rsidRPr="008A5FEC">
        <w:rPr>
          <w:lang w:val="pt-PT"/>
        </w:rPr>
        <w:t xml:space="preserve"> </w:t>
      </w:r>
    </w:p>
    <w:p w14:paraId="5185F22A" w14:textId="77777777" w:rsidR="009769D7" w:rsidRPr="008A5FEC" w:rsidRDefault="009769D7" w:rsidP="008A5FEC">
      <w:pPr>
        <w:rPr>
          <w:lang w:val="en-US"/>
        </w:rPr>
      </w:pPr>
      <w:r w:rsidRPr="008A5FEC">
        <w:rPr>
          <w:lang w:val="en-US"/>
        </w:rPr>
        <w:t>© 2024 Social Care Wales</w:t>
      </w:r>
    </w:p>
    <w:p w14:paraId="1AA81804" w14:textId="77777777" w:rsidR="009769D7" w:rsidRPr="008A5FEC" w:rsidRDefault="009769D7" w:rsidP="008A5FEC">
      <w:pPr>
        <w:rPr>
          <w:lang w:val="en-US"/>
        </w:rPr>
      </w:pPr>
    </w:p>
    <w:p w14:paraId="130B2253" w14:textId="77777777" w:rsidR="00E61568" w:rsidRPr="008A5FEC" w:rsidRDefault="00E61568" w:rsidP="008A5FEC">
      <w:pPr>
        <w:rPr>
          <w:lang w:val="en-US"/>
        </w:rPr>
      </w:pPr>
    </w:p>
    <w:p w14:paraId="3DAE145D" w14:textId="77777777" w:rsidR="009769D7" w:rsidRPr="008A5FEC" w:rsidRDefault="009769D7" w:rsidP="008A5FEC">
      <w:pPr>
        <w:rPr>
          <w:lang w:val="en-US"/>
        </w:rPr>
      </w:pPr>
      <w:r w:rsidRPr="008A5FEC">
        <w:rPr>
          <w:lang w:val="en-US"/>
        </w:rPr>
        <w:t>All rights reserved. No part of this publication may be reproduced, stored in a retrieval system or transmitted in any form or by any means without the prior written permission of Social Care Wales. Enquiries for reproduction outside the scope expressly permitted by law should be sent to the Chief Executive of Social Care Wales at the address given above.</w:t>
      </w:r>
    </w:p>
    <w:p w14:paraId="00CB0003" w14:textId="77777777" w:rsidR="00B4411A" w:rsidRPr="008A5FEC" w:rsidRDefault="00B4411A" w:rsidP="008A5FEC">
      <w:pPr>
        <w:rPr>
          <w:lang w:val="en-US"/>
        </w:rPr>
      </w:pPr>
    </w:p>
    <w:p w14:paraId="250214AC" w14:textId="71E4669D" w:rsidR="001D57E1" w:rsidRPr="008A5FEC" w:rsidRDefault="00B4411A" w:rsidP="008A5FEC">
      <w:r w:rsidRPr="008A5FEC">
        <w:rPr>
          <w:rStyle w:val="normaltextrun"/>
          <w:b/>
          <w:bCs/>
          <w:color w:val="000000"/>
          <w:shd w:val="clear" w:color="auto" w:fill="FFFFFF"/>
        </w:rPr>
        <w:t xml:space="preserve">Other formats: </w:t>
      </w:r>
      <w:r w:rsidRPr="008A5FEC">
        <w:rPr>
          <w:rStyle w:val="normaltextrun"/>
          <w:color w:val="000000"/>
          <w:shd w:val="clear" w:color="auto" w:fill="FFFFFF"/>
        </w:rPr>
        <w:t xml:space="preserve">This document is available in large text, Braille and other languages, if required. You can request these by using the contact details above. </w:t>
      </w:r>
    </w:p>
    <w:p w14:paraId="5A094E10" w14:textId="08181452" w:rsidR="00750275" w:rsidRPr="008A5FEC" w:rsidRDefault="00750275" w:rsidP="008A5FEC"/>
    <w:p w14:paraId="4B0CE02E" w14:textId="77777777" w:rsidR="00CF3B89" w:rsidRPr="008A5FEC" w:rsidRDefault="00CF3B89" w:rsidP="008A5FEC"/>
    <w:sectPr w:rsidR="00CF3B89" w:rsidRPr="008A5FEC" w:rsidSect="00482B30">
      <w:headerReference w:type="even" r:id="rId28"/>
      <w:headerReference w:type="default" r:id="rId29"/>
      <w:footerReference w:type="default" r:id="rId30"/>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C00EB" w14:textId="77777777" w:rsidR="0068010D" w:rsidRDefault="0068010D" w:rsidP="008A5FEC">
      <w:r>
        <w:separator/>
      </w:r>
    </w:p>
  </w:endnote>
  <w:endnote w:type="continuationSeparator" w:id="0">
    <w:p w14:paraId="2195291F" w14:textId="77777777" w:rsidR="0068010D" w:rsidRDefault="0068010D" w:rsidP="008A5FEC">
      <w:r>
        <w:continuationSeparator/>
      </w:r>
    </w:p>
  </w:endnote>
  <w:endnote w:type="continuationNotice" w:id="1">
    <w:p w14:paraId="198EDA53" w14:textId="77777777" w:rsidR="0068010D" w:rsidRDefault="0068010D" w:rsidP="008A5F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43155"/>
      <w:docPartObj>
        <w:docPartGallery w:val="Page Numbers (Bottom of Page)"/>
        <w:docPartUnique/>
      </w:docPartObj>
    </w:sdtPr>
    <w:sdtEndPr>
      <w:rPr>
        <w:noProof/>
      </w:rPr>
    </w:sdtEndPr>
    <w:sdtContent>
      <w:p w14:paraId="6D7AE5E6" w14:textId="2BD70081" w:rsidR="00AB5D8F" w:rsidRPr="00AB5D8F" w:rsidRDefault="00AB5D8F" w:rsidP="008A5FEC">
        <w:pPr>
          <w:pStyle w:val="Footer"/>
        </w:pPr>
        <w:r w:rsidRPr="00AB5D8F">
          <w:fldChar w:fldCharType="begin"/>
        </w:r>
        <w:r w:rsidRPr="003D716C">
          <w:instrText xml:space="preserve"> PAGE   \* MERGEFORMAT </w:instrText>
        </w:r>
        <w:r w:rsidRPr="00AB5D8F">
          <w:fldChar w:fldCharType="separate"/>
        </w:r>
        <w:r w:rsidRPr="003D716C">
          <w:rPr>
            <w:noProof/>
          </w:rPr>
          <w:t>2</w:t>
        </w:r>
        <w:r w:rsidRPr="00AB5D8F">
          <w:rPr>
            <w:noProof/>
          </w:rPr>
          <w:fldChar w:fldCharType="end"/>
        </w:r>
      </w:p>
    </w:sdtContent>
  </w:sdt>
  <w:p w14:paraId="48AA8522" w14:textId="6FC1D60D" w:rsidR="00D72207" w:rsidRDefault="00D72207" w:rsidP="008A5FE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E1F6A" w14:textId="77777777" w:rsidR="0068010D" w:rsidRDefault="0068010D" w:rsidP="008A5FEC">
      <w:r>
        <w:separator/>
      </w:r>
    </w:p>
  </w:footnote>
  <w:footnote w:type="continuationSeparator" w:id="0">
    <w:p w14:paraId="3336B264" w14:textId="77777777" w:rsidR="0068010D" w:rsidRDefault="0068010D" w:rsidP="008A5FEC">
      <w:r>
        <w:continuationSeparator/>
      </w:r>
    </w:p>
  </w:footnote>
  <w:footnote w:type="continuationNotice" w:id="1">
    <w:p w14:paraId="77928E5B" w14:textId="77777777" w:rsidR="0068010D" w:rsidRDefault="0068010D" w:rsidP="008A5F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F87B9" w14:textId="77777777" w:rsidR="00D72207" w:rsidRDefault="00D72207" w:rsidP="008A5FEC">
    <w:pPr>
      <w:pStyle w:val="Header"/>
    </w:pPr>
    <w:r>
      <w:rPr>
        <w:noProof/>
        <w:shd w:val="clear" w:color="auto" w:fill="E6E6E6"/>
        <w:lang w:val="en-US"/>
      </w:rPr>
      <mc:AlternateContent>
        <mc:Choice Requires="wps">
          <w:drawing>
            <wp:inline distT="0" distB="0" distL="0" distR="0" wp14:anchorId="10FC9578" wp14:editId="44FED910">
              <wp:extent cx="5800090" cy="2319655"/>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00090" cy="23196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A88DFB" w14:textId="77777777" w:rsidR="00D72207" w:rsidRDefault="00D72207" w:rsidP="008A5FEC">
                          <w:r w:rsidRPr="00853D1D">
                            <w:t>Draft</w:t>
                          </w:r>
                        </w:p>
                      </w:txbxContent>
                    </wps:txbx>
                    <wps:bodyPr wrap="square" numCol="1" fromWordArt="1">
                      <a:prstTxWarp prst="textPlain">
                        <a:avLst>
                          <a:gd name="adj" fmla="val 50000"/>
                        </a:avLst>
                      </a:prstTxWarp>
                      <a:spAutoFit/>
                    </wps:bodyPr>
                  </wps:wsp>
                </a:graphicData>
              </a:graphic>
            </wp:inline>
          </w:drawing>
        </mc:Choice>
        <mc:Fallback>
          <w:pict>
            <v:shapetype w14:anchorId="10FC9578" id="_x0000_t202" coordsize="21600,21600" o:spt="202" path="m,l,21600r21600,l21600,xe">
              <v:stroke joinstyle="miter"/>
              <v:path gradientshapeok="t" o:connecttype="rect"/>
            </v:shapetype>
            <v:shape id="Text Box 9" o:spid="_x0000_s1026" type="#_x0000_t202" style="width:456.7pt;height:182.6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" filled="f" stroked="f">
              <v:stroke joinstyle="round"/>
              <o:lock v:ext="edit" shapetype="t"/>
              <v:textbox style="mso-fit-shape-to-text:t">
                <w:txbxContent>
                  <w:p w14:paraId="2EA88DFB" w14:textId="77777777" w:rsidR="00D72207" w:rsidRDefault="00D72207" w:rsidP="008A5FEC">
                    <w:r w:rsidRPr="00853D1D">
                      <w:t>Draft</w:t>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81177" w14:textId="7E1A78E7" w:rsidR="00D72207" w:rsidRDefault="00D72207" w:rsidP="008A5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33139"/>
    <w:multiLevelType w:val="hybridMultilevel"/>
    <w:tmpl w:val="7F58EDB0"/>
    <w:lvl w:ilvl="0" w:tplc="4A1EBB30">
      <w:start w:val="1"/>
      <w:numFmt w:val="decimal"/>
      <w:lvlText w:val="%1."/>
      <w:lvlJc w:val="left"/>
      <w:pPr>
        <w:ind w:left="720" w:hanging="360"/>
      </w:pPr>
      <w:rPr>
        <w:rFonts w:ascii="Arial" w:eastAsiaTheme="minorHAnsi" w:hAnsi="Arial" w:cstheme="minorBidi"/>
      </w:rPr>
    </w:lvl>
    <w:lvl w:ilvl="1" w:tplc="08090001">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FF1E9B"/>
    <w:multiLevelType w:val="hybridMultilevel"/>
    <w:tmpl w:val="FBE6498C"/>
    <w:lvl w:ilvl="0" w:tplc="05E2035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933E5"/>
    <w:multiLevelType w:val="hybridMultilevel"/>
    <w:tmpl w:val="310C09B4"/>
    <w:lvl w:ilvl="0" w:tplc="90B05D98">
      <w:start w:val="1"/>
      <w:numFmt w:val="bullet"/>
      <w:lvlText w:val=""/>
      <w:lvlJc w:val="left"/>
      <w:pPr>
        <w:ind w:left="720" w:hanging="360"/>
      </w:pPr>
      <w:rPr>
        <w:rFonts w:ascii="Symbol" w:hAnsi="Symbol" w:hint="default"/>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8E0B3E"/>
    <w:multiLevelType w:val="hybridMultilevel"/>
    <w:tmpl w:val="B33A2E68"/>
    <w:lvl w:ilvl="0" w:tplc="BD3E77C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4E0563"/>
    <w:multiLevelType w:val="hybridMultilevel"/>
    <w:tmpl w:val="D6249CA8"/>
    <w:lvl w:ilvl="0" w:tplc="519C42CA">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F3992"/>
    <w:multiLevelType w:val="hybridMultilevel"/>
    <w:tmpl w:val="8864D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7D739E"/>
    <w:multiLevelType w:val="hybridMultilevel"/>
    <w:tmpl w:val="AC2ED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8650C"/>
    <w:multiLevelType w:val="hybridMultilevel"/>
    <w:tmpl w:val="0EA40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022137"/>
    <w:multiLevelType w:val="hybridMultilevel"/>
    <w:tmpl w:val="DDEA1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0C7DD5"/>
    <w:multiLevelType w:val="hybridMultilevel"/>
    <w:tmpl w:val="F2A8D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46769"/>
    <w:multiLevelType w:val="hybridMultilevel"/>
    <w:tmpl w:val="E51625FC"/>
    <w:lvl w:ilvl="0" w:tplc="A05C52C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7E374E"/>
    <w:multiLevelType w:val="hybridMultilevel"/>
    <w:tmpl w:val="A418DA72"/>
    <w:lvl w:ilvl="0" w:tplc="DB3E879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C02C1E"/>
    <w:multiLevelType w:val="hybridMultilevel"/>
    <w:tmpl w:val="73FC0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EE118C"/>
    <w:multiLevelType w:val="hybridMultilevel"/>
    <w:tmpl w:val="83FCFB6E"/>
    <w:lvl w:ilvl="0" w:tplc="33523590">
      <w:start w:val="1"/>
      <w:numFmt w:val="bullet"/>
      <w:lvlText w:val=""/>
      <w:lvlJc w:val="left"/>
      <w:pPr>
        <w:ind w:left="720" w:hanging="360"/>
      </w:pPr>
      <w:rPr>
        <w:rFonts w:ascii="Symbol" w:hAnsi="Symbol" w:hint="default"/>
      </w:rPr>
    </w:lvl>
    <w:lvl w:ilvl="1" w:tplc="5302C8FE">
      <w:start w:val="1"/>
      <w:numFmt w:val="bullet"/>
      <w:lvlText w:val="o"/>
      <w:lvlJc w:val="left"/>
      <w:pPr>
        <w:ind w:left="1440" w:hanging="360"/>
      </w:pPr>
      <w:rPr>
        <w:rFonts w:ascii="Courier New" w:hAnsi="Courier New" w:hint="default"/>
      </w:rPr>
    </w:lvl>
    <w:lvl w:ilvl="2" w:tplc="3C4A6E80">
      <w:start w:val="1"/>
      <w:numFmt w:val="bullet"/>
      <w:lvlText w:val=""/>
      <w:lvlJc w:val="left"/>
      <w:pPr>
        <w:ind w:left="2160" w:hanging="360"/>
      </w:pPr>
      <w:rPr>
        <w:rFonts w:ascii="Wingdings" w:hAnsi="Wingdings" w:hint="default"/>
      </w:rPr>
    </w:lvl>
    <w:lvl w:ilvl="3" w:tplc="B7A48024">
      <w:start w:val="1"/>
      <w:numFmt w:val="bullet"/>
      <w:lvlText w:val=""/>
      <w:lvlJc w:val="left"/>
      <w:pPr>
        <w:ind w:left="2880" w:hanging="360"/>
      </w:pPr>
      <w:rPr>
        <w:rFonts w:ascii="Symbol" w:hAnsi="Symbol" w:hint="default"/>
      </w:rPr>
    </w:lvl>
    <w:lvl w:ilvl="4" w:tplc="6994D952">
      <w:start w:val="1"/>
      <w:numFmt w:val="bullet"/>
      <w:lvlText w:val="o"/>
      <w:lvlJc w:val="left"/>
      <w:pPr>
        <w:ind w:left="3600" w:hanging="360"/>
      </w:pPr>
      <w:rPr>
        <w:rFonts w:ascii="Courier New" w:hAnsi="Courier New" w:hint="default"/>
      </w:rPr>
    </w:lvl>
    <w:lvl w:ilvl="5" w:tplc="E01E95F6">
      <w:start w:val="1"/>
      <w:numFmt w:val="bullet"/>
      <w:lvlText w:val=""/>
      <w:lvlJc w:val="left"/>
      <w:pPr>
        <w:ind w:left="4320" w:hanging="360"/>
      </w:pPr>
      <w:rPr>
        <w:rFonts w:ascii="Wingdings" w:hAnsi="Wingdings" w:hint="default"/>
      </w:rPr>
    </w:lvl>
    <w:lvl w:ilvl="6" w:tplc="7794F326">
      <w:start w:val="1"/>
      <w:numFmt w:val="bullet"/>
      <w:lvlText w:val=""/>
      <w:lvlJc w:val="left"/>
      <w:pPr>
        <w:ind w:left="5040" w:hanging="360"/>
      </w:pPr>
      <w:rPr>
        <w:rFonts w:ascii="Symbol" w:hAnsi="Symbol" w:hint="default"/>
      </w:rPr>
    </w:lvl>
    <w:lvl w:ilvl="7" w:tplc="C1F8E7FC">
      <w:start w:val="1"/>
      <w:numFmt w:val="bullet"/>
      <w:lvlText w:val="o"/>
      <w:lvlJc w:val="left"/>
      <w:pPr>
        <w:ind w:left="5760" w:hanging="360"/>
      </w:pPr>
      <w:rPr>
        <w:rFonts w:ascii="Courier New" w:hAnsi="Courier New" w:hint="default"/>
      </w:rPr>
    </w:lvl>
    <w:lvl w:ilvl="8" w:tplc="4A4C9DF0">
      <w:start w:val="1"/>
      <w:numFmt w:val="bullet"/>
      <w:lvlText w:val=""/>
      <w:lvlJc w:val="left"/>
      <w:pPr>
        <w:ind w:left="6480" w:hanging="360"/>
      </w:pPr>
      <w:rPr>
        <w:rFonts w:ascii="Wingdings" w:hAnsi="Wingdings" w:hint="default"/>
      </w:rPr>
    </w:lvl>
  </w:abstractNum>
  <w:abstractNum w:abstractNumId="14" w15:restartNumberingAfterBreak="0">
    <w:nsid w:val="3DDB2C85"/>
    <w:multiLevelType w:val="hybridMultilevel"/>
    <w:tmpl w:val="FEB624C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FBF4B56"/>
    <w:multiLevelType w:val="hybridMultilevel"/>
    <w:tmpl w:val="C5CE0CE2"/>
    <w:lvl w:ilvl="0" w:tplc="AB46433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9E593F"/>
    <w:multiLevelType w:val="hybridMultilevel"/>
    <w:tmpl w:val="081EC348"/>
    <w:lvl w:ilvl="0" w:tplc="16C28E18">
      <w:start w:val="1"/>
      <w:numFmt w:val="bullet"/>
      <w:lvlText w:val=""/>
      <w:lvlJc w:val="left"/>
      <w:pPr>
        <w:ind w:left="1260" w:hanging="360"/>
      </w:pPr>
      <w:rPr>
        <w:rFonts w:ascii="Symbol" w:hAnsi="Symbol"/>
      </w:rPr>
    </w:lvl>
    <w:lvl w:ilvl="1" w:tplc="CD76C746">
      <w:start w:val="1"/>
      <w:numFmt w:val="bullet"/>
      <w:lvlText w:val=""/>
      <w:lvlJc w:val="left"/>
      <w:pPr>
        <w:ind w:left="1260" w:hanging="360"/>
      </w:pPr>
      <w:rPr>
        <w:rFonts w:ascii="Symbol" w:hAnsi="Symbol"/>
      </w:rPr>
    </w:lvl>
    <w:lvl w:ilvl="2" w:tplc="5F641E60">
      <w:start w:val="1"/>
      <w:numFmt w:val="bullet"/>
      <w:lvlText w:val=""/>
      <w:lvlJc w:val="left"/>
      <w:pPr>
        <w:ind w:left="1260" w:hanging="360"/>
      </w:pPr>
      <w:rPr>
        <w:rFonts w:ascii="Symbol" w:hAnsi="Symbol"/>
      </w:rPr>
    </w:lvl>
    <w:lvl w:ilvl="3" w:tplc="D4488C54">
      <w:start w:val="1"/>
      <w:numFmt w:val="bullet"/>
      <w:lvlText w:val=""/>
      <w:lvlJc w:val="left"/>
      <w:pPr>
        <w:ind w:left="1260" w:hanging="360"/>
      </w:pPr>
      <w:rPr>
        <w:rFonts w:ascii="Symbol" w:hAnsi="Symbol"/>
      </w:rPr>
    </w:lvl>
    <w:lvl w:ilvl="4" w:tplc="EE584FD2">
      <w:start w:val="1"/>
      <w:numFmt w:val="bullet"/>
      <w:lvlText w:val=""/>
      <w:lvlJc w:val="left"/>
      <w:pPr>
        <w:ind w:left="1260" w:hanging="360"/>
      </w:pPr>
      <w:rPr>
        <w:rFonts w:ascii="Symbol" w:hAnsi="Symbol"/>
      </w:rPr>
    </w:lvl>
    <w:lvl w:ilvl="5" w:tplc="9AFC2C84">
      <w:start w:val="1"/>
      <w:numFmt w:val="bullet"/>
      <w:lvlText w:val=""/>
      <w:lvlJc w:val="left"/>
      <w:pPr>
        <w:ind w:left="1260" w:hanging="360"/>
      </w:pPr>
      <w:rPr>
        <w:rFonts w:ascii="Symbol" w:hAnsi="Symbol"/>
      </w:rPr>
    </w:lvl>
    <w:lvl w:ilvl="6" w:tplc="4FAE18E4">
      <w:start w:val="1"/>
      <w:numFmt w:val="bullet"/>
      <w:lvlText w:val=""/>
      <w:lvlJc w:val="left"/>
      <w:pPr>
        <w:ind w:left="1260" w:hanging="360"/>
      </w:pPr>
      <w:rPr>
        <w:rFonts w:ascii="Symbol" w:hAnsi="Symbol"/>
      </w:rPr>
    </w:lvl>
    <w:lvl w:ilvl="7" w:tplc="572A612A">
      <w:start w:val="1"/>
      <w:numFmt w:val="bullet"/>
      <w:lvlText w:val=""/>
      <w:lvlJc w:val="left"/>
      <w:pPr>
        <w:ind w:left="1260" w:hanging="360"/>
      </w:pPr>
      <w:rPr>
        <w:rFonts w:ascii="Symbol" w:hAnsi="Symbol"/>
      </w:rPr>
    </w:lvl>
    <w:lvl w:ilvl="8" w:tplc="210AE6AE">
      <w:start w:val="1"/>
      <w:numFmt w:val="bullet"/>
      <w:lvlText w:val=""/>
      <w:lvlJc w:val="left"/>
      <w:pPr>
        <w:ind w:left="1260" w:hanging="360"/>
      </w:pPr>
      <w:rPr>
        <w:rFonts w:ascii="Symbol" w:hAnsi="Symbol"/>
      </w:rPr>
    </w:lvl>
  </w:abstractNum>
  <w:abstractNum w:abstractNumId="17" w15:restartNumberingAfterBreak="0">
    <w:nsid w:val="46672AF7"/>
    <w:multiLevelType w:val="hybridMultilevel"/>
    <w:tmpl w:val="087A92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A04B54"/>
    <w:multiLevelType w:val="hybridMultilevel"/>
    <w:tmpl w:val="55B6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4E26F5"/>
    <w:multiLevelType w:val="hybridMultilevel"/>
    <w:tmpl w:val="936E8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FA3809"/>
    <w:multiLevelType w:val="hybridMultilevel"/>
    <w:tmpl w:val="44200DBE"/>
    <w:lvl w:ilvl="0" w:tplc="8A426E76">
      <w:start w:val="1"/>
      <w:numFmt w:val="bullet"/>
      <w:lvlText w:val=""/>
      <w:lvlJc w:val="left"/>
      <w:pPr>
        <w:ind w:left="792" w:hanging="360"/>
      </w:pPr>
      <w:rPr>
        <w:rFonts w:ascii="Symbol" w:hAnsi="Symbol" w:hint="default"/>
        <w:sz w:val="24"/>
        <w:szCs w:val="24"/>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1" w15:restartNumberingAfterBreak="0">
    <w:nsid w:val="538567E4"/>
    <w:multiLevelType w:val="hybridMultilevel"/>
    <w:tmpl w:val="E6B40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F91212"/>
    <w:multiLevelType w:val="hybridMultilevel"/>
    <w:tmpl w:val="E6108362"/>
    <w:lvl w:ilvl="0" w:tplc="AF7A8DE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A92F65"/>
    <w:multiLevelType w:val="hybridMultilevel"/>
    <w:tmpl w:val="06C4F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911CEF"/>
    <w:multiLevelType w:val="hybridMultilevel"/>
    <w:tmpl w:val="44D06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A25121"/>
    <w:multiLevelType w:val="hybridMultilevel"/>
    <w:tmpl w:val="426EFB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131E2E"/>
    <w:multiLevelType w:val="hybridMultilevel"/>
    <w:tmpl w:val="E1F2A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2E14DF"/>
    <w:multiLevelType w:val="hybridMultilevel"/>
    <w:tmpl w:val="16F2B1F0"/>
    <w:lvl w:ilvl="0" w:tplc="E3363F54">
      <w:start w:val="1"/>
      <w:numFmt w:val="bullet"/>
      <w:lvlText w:val=""/>
      <w:lvlJc w:val="left"/>
      <w:pPr>
        <w:ind w:left="792" w:hanging="360"/>
      </w:pPr>
      <w:rPr>
        <w:rFonts w:ascii="Symbol" w:hAnsi="Symbol" w:hint="default"/>
        <w:sz w:val="24"/>
        <w:szCs w:val="24"/>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8" w15:restartNumberingAfterBreak="0">
    <w:nsid w:val="63B55A38"/>
    <w:multiLevelType w:val="hybridMultilevel"/>
    <w:tmpl w:val="7D8859D0"/>
    <w:lvl w:ilvl="0" w:tplc="F8EC3D32">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750667"/>
    <w:multiLevelType w:val="hybridMultilevel"/>
    <w:tmpl w:val="9C52A4F2"/>
    <w:lvl w:ilvl="0" w:tplc="692057E4">
      <w:start w:val="1"/>
      <w:numFmt w:val="bullet"/>
      <w:lvlText w:val=""/>
      <w:lvlJc w:val="left"/>
      <w:pPr>
        <w:tabs>
          <w:tab w:val="num" w:pos="720"/>
        </w:tabs>
        <w:ind w:left="720" w:hanging="360"/>
      </w:pPr>
      <w:rPr>
        <w:rFonts w:ascii="Symbol" w:hAnsi="Symbol" w:hint="default"/>
      </w:rPr>
    </w:lvl>
    <w:lvl w:ilvl="1" w:tplc="1E6A1398" w:tentative="1">
      <w:start w:val="1"/>
      <w:numFmt w:val="bullet"/>
      <w:lvlText w:val=""/>
      <w:lvlJc w:val="left"/>
      <w:pPr>
        <w:tabs>
          <w:tab w:val="num" w:pos="1440"/>
        </w:tabs>
        <w:ind w:left="1440" w:hanging="360"/>
      </w:pPr>
      <w:rPr>
        <w:rFonts w:ascii="Symbol" w:hAnsi="Symbol" w:hint="default"/>
      </w:rPr>
    </w:lvl>
    <w:lvl w:ilvl="2" w:tplc="25548A7C" w:tentative="1">
      <w:start w:val="1"/>
      <w:numFmt w:val="bullet"/>
      <w:lvlText w:val=""/>
      <w:lvlJc w:val="left"/>
      <w:pPr>
        <w:tabs>
          <w:tab w:val="num" w:pos="2160"/>
        </w:tabs>
        <w:ind w:left="2160" w:hanging="360"/>
      </w:pPr>
      <w:rPr>
        <w:rFonts w:ascii="Symbol" w:hAnsi="Symbol" w:hint="default"/>
      </w:rPr>
    </w:lvl>
    <w:lvl w:ilvl="3" w:tplc="30662190" w:tentative="1">
      <w:start w:val="1"/>
      <w:numFmt w:val="bullet"/>
      <w:lvlText w:val=""/>
      <w:lvlJc w:val="left"/>
      <w:pPr>
        <w:tabs>
          <w:tab w:val="num" w:pos="2880"/>
        </w:tabs>
        <w:ind w:left="2880" w:hanging="360"/>
      </w:pPr>
      <w:rPr>
        <w:rFonts w:ascii="Symbol" w:hAnsi="Symbol" w:hint="default"/>
      </w:rPr>
    </w:lvl>
    <w:lvl w:ilvl="4" w:tplc="097C2D48" w:tentative="1">
      <w:start w:val="1"/>
      <w:numFmt w:val="bullet"/>
      <w:lvlText w:val=""/>
      <w:lvlJc w:val="left"/>
      <w:pPr>
        <w:tabs>
          <w:tab w:val="num" w:pos="3600"/>
        </w:tabs>
        <w:ind w:left="3600" w:hanging="360"/>
      </w:pPr>
      <w:rPr>
        <w:rFonts w:ascii="Symbol" w:hAnsi="Symbol" w:hint="default"/>
      </w:rPr>
    </w:lvl>
    <w:lvl w:ilvl="5" w:tplc="901C1980" w:tentative="1">
      <w:start w:val="1"/>
      <w:numFmt w:val="bullet"/>
      <w:lvlText w:val=""/>
      <w:lvlJc w:val="left"/>
      <w:pPr>
        <w:tabs>
          <w:tab w:val="num" w:pos="4320"/>
        </w:tabs>
        <w:ind w:left="4320" w:hanging="360"/>
      </w:pPr>
      <w:rPr>
        <w:rFonts w:ascii="Symbol" w:hAnsi="Symbol" w:hint="default"/>
      </w:rPr>
    </w:lvl>
    <w:lvl w:ilvl="6" w:tplc="9D16BF18" w:tentative="1">
      <w:start w:val="1"/>
      <w:numFmt w:val="bullet"/>
      <w:lvlText w:val=""/>
      <w:lvlJc w:val="left"/>
      <w:pPr>
        <w:tabs>
          <w:tab w:val="num" w:pos="5040"/>
        </w:tabs>
        <w:ind w:left="5040" w:hanging="360"/>
      </w:pPr>
      <w:rPr>
        <w:rFonts w:ascii="Symbol" w:hAnsi="Symbol" w:hint="default"/>
      </w:rPr>
    </w:lvl>
    <w:lvl w:ilvl="7" w:tplc="7C683E4E" w:tentative="1">
      <w:start w:val="1"/>
      <w:numFmt w:val="bullet"/>
      <w:lvlText w:val=""/>
      <w:lvlJc w:val="left"/>
      <w:pPr>
        <w:tabs>
          <w:tab w:val="num" w:pos="5760"/>
        </w:tabs>
        <w:ind w:left="5760" w:hanging="360"/>
      </w:pPr>
      <w:rPr>
        <w:rFonts w:ascii="Symbol" w:hAnsi="Symbol" w:hint="default"/>
      </w:rPr>
    </w:lvl>
    <w:lvl w:ilvl="8" w:tplc="B7BA0368"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69982F4B"/>
    <w:multiLevelType w:val="hybridMultilevel"/>
    <w:tmpl w:val="22E89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9D4427"/>
    <w:multiLevelType w:val="hybridMultilevel"/>
    <w:tmpl w:val="D950497C"/>
    <w:lvl w:ilvl="0" w:tplc="FFFFFFFF">
      <w:start w:val="1"/>
      <w:numFmt w:val="decimal"/>
      <w:lvlText w:val="%1."/>
      <w:lvlJc w:val="left"/>
      <w:pPr>
        <w:ind w:left="720" w:hanging="360"/>
      </w:pPr>
      <w:rPr>
        <w:rFonts w:ascii="Arial" w:eastAsiaTheme="minorHAnsi" w:hAnsi="Arial" w:cstheme="minorBidi"/>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C1A714A"/>
    <w:multiLevelType w:val="hybridMultilevel"/>
    <w:tmpl w:val="06CE6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4DFBC7"/>
    <w:multiLevelType w:val="hybridMultilevel"/>
    <w:tmpl w:val="63BE036C"/>
    <w:lvl w:ilvl="0" w:tplc="9F980230">
      <w:start w:val="1"/>
      <w:numFmt w:val="bullet"/>
      <w:lvlText w:val="·"/>
      <w:lvlJc w:val="left"/>
      <w:pPr>
        <w:ind w:left="720" w:hanging="360"/>
      </w:pPr>
      <w:rPr>
        <w:rFonts w:ascii="Symbol" w:hAnsi="Symbol" w:hint="default"/>
      </w:rPr>
    </w:lvl>
    <w:lvl w:ilvl="1" w:tplc="585422E0">
      <w:start w:val="1"/>
      <w:numFmt w:val="bullet"/>
      <w:lvlText w:val="o"/>
      <w:lvlJc w:val="left"/>
      <w:pPr>
        <w:ind w:left="1440" w:hanging="360"/>
      </w:pPr>
      <w:rPr>
        <w:rFonts w:ascii="Courier New" w:hAnsi="Courier New" w:hint="default"/>
      </w:rPr>
    </w:lvl>
    <w:lvl w:ilvl="2" w:tplc="44F03F62">
      <w:start w:val="1"/>
      <w:numFmt w:val="bullet"/>
      <w:lvlText w:val=""/>
      <w:lvlJc w:val="left"/>
      <w:pPr>
        <w:ind w:left="2160" w:hanging="360"/>
      </w:pPr>
      <w:rPr>
        <w:rFonts w:ascii="Wingdings" w:hAnsi="Wingdings" w:hint="default"/>
      </w:rPr>
    </w:lvl>
    <w:lvl w:ilvl="3" w:tplc="F9DC373A">
      <w:start w:val="1"/>
      <w:numFmt w:val="bullet"/>
      <w:lvlText w:val=""/>
      <w:lvlJc w:val="left"/>
      <w:pPr>
        <w:ind w:left="2880" w:hanging="360"/>
      </w:pPr>
      <w:rPr>
        <w:rFonts w:ascii="Symbol" w:hAnsi="Symbol" w:hint="default"/>
      </w:rPr>
    </w:lvl>
    <w:lvl w:ilvl="4" w:tplc="2F30927A">
      <w:start w:val="1"/>
      <w:numFmt w:val="bullet"/>
      <w:lvlText w:val="o"/>
      <w:lvlJc w:val="left"/>
      <w:pPr>
        <w:ind w:left="3600" w:hanging="360"/>
      </w:pPr>
      <w:rPr>
        <w:rFonts w:ascii="Courier New" w:hAnsi="Courier New" w:hint="default"/>
      </w:rPr>
    </w:lvl>
    <w:lvl w:ilvl="5" w:tplc="F89C22F4">
      <w:start w:val="1"/>
      <w:numFmt w:val="bullet"/>
      <w:lvlText w:val=""/>
      <w:lvlJc w:val="left"/>
      <w:pPr>
        <w:ind w:left="4320" w:hanging="360"/>
      </w:pPr>
      <w:rPr>
        <w:rFonts w:ascii="Wingdings" w:hAnsi="Wingdings" w:hint="default"/>
      </w:rPr>
    </w:lvl>
    <w:lvl w:ilvl="6" w:tplc="56F2F0FC">
      <w:start w:val="1"/>
      <w:numFmt w:val="bullet"/>
      <w:lvlText w:val=""/>
      <w:lvlJc w:val="left"/>
      <w:pPr>
        <w:ind w:left="5040" w:hanging="360"/>
      </w:pPr>
      <w:rPr>
        <w:rFonts w:ascii="Symbol" w:hAnsi="Symbol" w:hint="default"/>
      </w:rPr>
    </w:lvl>
    <w:lvl w:ilvl="7" w:tplc="B98A8F9C">
      <w:start w:val="1"/>
      <w:numFmt w:val="bullet"/>
      <w:lvlText w:val="o"/>
      <w:lvlJc w:val="left"/>
      <w:pPr>
        <w:ind w:left="5760" w:hanging="360"/>
      </w:pPr>
      <w:rPr>
        <w:rFonts w:ascii="Courier New" w:hAnsi="Courier New" w:hint="default"/>
      </w:rPr>
    </w:lvl>
    <w:lvl w:ilvl="8" w:tplc="C88EA5C2">
      <w:start w:val="1"/>
      <w:numFmt w:val="bullet"/>
      <w:lvlText w:val=""/>
      <w:lvlJc w:val="left"/>
      <w:pPr>
        <w:ind w:left="6480" w:hanging="360"/>
      </w:pPr>
      <w:rPr>
        <w:rFonts w:ascii="Wingdings" w:hAnsi="Wingdings" w:hint="default"/>
      </w:rPr>
    </w:lvl>
  </w:abstractNum>
  <w:abstractNum w:abstractNumId="34" w15:restartNumberingAfterBreak="0">
    <w:nsid w:val="70901F81"/>
    <w:multiLevelType w:val="hybridMultilevel"/>
    <w:tmpl w:val="C0C4B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9E3E50"/>
    <w:multiLevelType w:val="hybridMultilevel"/>
    <w:tmpl w:val="7F00A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501545"/>
    <w:multiLevelType w:val="hybridMultilevel"/>
    <w:tmpl w:val="4EB0443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num w:numId="1" w16cid:durableId="1284380954">
    <w:abstractNumId w:val="33"/>
  </w:num>
  <w:num w:numId="2" w16cid:durableId="897712220">
    <w:abstractNumId w:val="0"/>
  </w:num>
  <w:num w:numId="3" w16cid:durableId="86660718">
    <w:abstractNumId w:val="25"/>
  </w:num>
  <w:num w:numId="4" w16cid:durableId="345328152">
    <w:abstractNumId w:val="6"/>
  </w:num>
  <w:num w:numId="5" w16cid:durableId="62652879">
    <w:abstractNumId w:val="9"/>
  </w:num>
  <w:num w:numId="6" w16cid:durableId="849610564">
    <w:abstractNumId w:val="24"/>
  </w:num>
  <w:num w:numId="7" w16cid:durableId="672532629">
    <w:abstractNumId w:val="36"/>
  </w:num>
  <w:num w:numId="8" w16cid:durableId="726144543">
    <w:abstractNumId w:val="27"/>
  </w:num>
  <w:num w:numId="9" w16cid:durableId="382562475">
    <w:abstractNumId w:val="20"/>
  </w:num>
  <w:num w:numId="10" w16cid:durableId="225920843">
    <w:abstractNumId w:val="14"/>
  </w:num>
  <w:num w:numId="11" w16cid:durableId="1771774168">
    <w:abstractNumId w:val="35"/>
  </w:num>
  <w:num w:numId="12" w16cid:durableId="1271430536">
    <w:abstractNumId w:val="8"/>
  </w:num>
  <w:num w:numId="13" w16cid:durableId="367603470">
    <w:abstractNumId w:val="23"/>
  </w:num>
  <w:num w:numId="14" w16cid:durableId="304744264">
    <w:abstractNumId w:val="5"/>
  </w:num>
  <w:num w:numId="15" w16cid:durableId="840391196">
    <w:abstractNumId w:val="13"/>
  </w:num>
  <w:num w:numId="16" w16cid:durableId="2085488114">
    <w:abstractNumId w:val="19"/>
  </w:num>
  <w:num w:numId="17" w16cid:durableId="201871148">
    <w:abstractNumId w:val="7"/>
  </w:num>
  <w:num w:numId="18" w16cid:durableId="1047335466">
    <w:abstractNumId w:val="1"/>
  </w:num>
  <w:num w:numId="19" w16cid:durableId="1799253728">
    <w:abstractNumId w:val="17"/>
  </w:num>
  <w:num w:numId="20" w16cid:durableId="1765803509">
    <w:abstractNumId w:val="12"/>
  </w:num>
  <w:num w:numId="21" w16cid:durableId="1747602885">
    <w:abstractNumId w:val="22"/>
  </w:num>
  <w:num w:numId="22" w16cid:durableId="412778057">
    <w:abstractNumId w:val="3"/>
  </w:num>
  <w:num w:numId="23" w16cid:durableId="1696467940">
    <w:abstractNumId w:val="28"/>
  </w:num>
  <w:num w:numId="24" w16cid:durableId="1595934865">
    <w:abstractNumId w:val="18"/>
  </w:num>
  <w:num w:numId="25" w16cid:durableId="1977179441">
    <w:abstractNumId w:val="29"/>
  </w:num>
  <w:num w:numId="26" w16cid:durableId="224265021">
    <w:abstractNumId w:val="34"/>
  </w:num>
  <w:num w:numId="27" w16cid:durableId="242187670">
    <w:abstractNumId w:val="10"/>
  </w:num>
  <w:num w:numId="28" w16cid:durableId="1613170918">
    <w:abstractNumId w:val="4"/>
  </w:num>
  <w:num w:numId="29" w16cid:durableId="117995135">
    <w:abstractNumId w:val="15"/>
  </w:num>
  <w:num w:numId="30" w16cid:durableId="1387215292">
    <w:abstractNumId w:val="11"/>
  </w:num>
  <w:num w:numId="31" w16cid:durableId="1758012311">
    <w:abstractNumId w:val="2"/>
  </w:num>
  <w:num w:numId="32" w16cid:durableId="1551303544">
    <w:abstractNumId w:val="31"/>
  </w:num>
  <w:num w:numId="33" w16cid:durableId="718894370">
    <w:abstractNumId w:val="16"/>
  </w:num>
  <w:num w:numId="34" w16cid:durableId="306251688">
    <w:abstractNumId w:val="26"/>
  </w:num>
  <w:num w:numId="35" w16cid:durableId="80764479">
    <w:abstractNumId w:val="21"/>
  </w:num>
  <w:num w:numId="36" w16cid:durableId="103502675">
    <w:abstractNumId w:val="32"/>
  </w:num>
  <w:num w:numId="37" w16cid:durableId="2121412139">
    <w:abstractNumId w:val="3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insDel="0" w:formatting="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985"/>
    <w:rsid w:val="000009F3"/>
    <w:rsid w:val="00000AB0"/>
    <w:rsid w:val="000016B6"/>
    <w:rsid w:val="000018CE"/>
    <w:rsid w:val="00001BB3"/>
    <w:rsid w:val="00001CC8"/>
    <w:rsid w:val="000021E0"/>
    <w:rsid w:val="000023B6"/>
    <w:rsid w:val="0000256C"/>
    <w:rsid w:val="0000287B"/>
    <w:rsid w:val="00002BBD"/>
    <w:rsid w:val="00002EDF"/>
    <w:rsid w:val="000030DC"/>
    <w:rsid w:val="00003137"/>
    <w:rsid w:val="00003468"/>
    <w:rsid w:val="000036AC"/>
    <w:rsid w:val="000038F4"/>
    <w:rsid w:val="00003F2E"/>
    <w:rsid w:val="000041D9"/>
    <w:rsid w:val="000042A2"/>
    <w:rsid w:val="00004304"/>
    <w:rsid w:val="0000450E"/>
    <w:rsid w:val="00004F4C"/>
    <w:rsid w:val="00005592"/>
    <w:rsid w:val="0000568B"/>
    <w:rsid w:val="00006109"/>
    <w:rsid w:val="000064BE"/>
    <w:rsid w:val="00006D4F"/>
    <w:rsid w:val="000101E8"/>
    <w:rsid w:val="000108DC"/>
    <w:rsid w:val="00011D32"/>
    <w:rsid w:val="00011D45"/>
    <w:rsid w:val="00011E52"/>
    <w:rsid w:val="00011F95"/>
    <w:rsid w:val="000120C0"/>
    <w:rsid w:val="000125A5"/>
    <w:rsid w:val="0001281D"/>
    <w:rsid w:val="00012B2A"/>
    <w:rsid w:val="000131CB"/>
    <w:rsid w:val="000132BC"/>
    <w:rsid w:val="000143E3"/>
    <w:rsid w:val="00014653"/>
    <w:rsid w:val="000146C0"/>
    <w:rsid w:val="00014817"/>
    <w:rsid w:val="00014A02"/>
    <w:rsid w:val="00014A42"/>
    <w:rsid w:val="000151C8"/>
    <w:rsid w:val="000152B0"/>
    <w:rsid w:val="0001539E"/>
    <w:rsid w:val="000158EF"/>
    <w:rsid w:val="00015EE8"/>
    <w:rsid w:val="00017068"/>
    <w:rsid w:val="000171D8"/>
    <w:rsid w:val="00020701"/>
    <w:rsid w:val="00021ECF"/>
    <w:rsid w:val="00021EE9"/>
    <w:rsid w:val="0002290D"/>
    <w:rsid w:val="00022CE9"/>
    <w:rsid w:val="00022D1B"/>
    <w:rsid w:val="000238C8"/>
    <w:rsid w:val="00023BC6"/>
    <w:rsid w:val="00023C5B"/>
    <w:rsid w:val="00023D18"/>
    <w:rsid w:val="000241F1"/>
    <w:rsid w:val="00024506"/>
    <w:rsid w:val="0002479F"/>
    <w:rsid w:val="000250A5"/>
    <w:rsid w:val="000250FF"/>
    <w:rsid w:val="000252C3"/>
    <w:rsid w:val="000254D5"/>
    <w:rsid w:val="000254FB"/>
    <w:rsid w:val="00025579"/>
    <w:rsid w:val="00025DDA"/>
    <w:rsid w:val="00025E0F"/>
    <w:rsid w:val="00026170"/>
    <w:rsid w:val="00026EE3"/>
    <w:rsid w:val="00026FC7"/>
    <w:rsid w:val="000274B5"/>
    <w:rsid w:val="0002767B"/>
    <w:rsid w:val="00027DAA"/>
    <w:rsid w:val="00027E00"/>
    <w:rsid w:val="0003025B"/>
    <w:rsid w:val="0003027F"/>
    <w:rsid w:val="00031281"/>
    <w:rsid w:val="0003168C"/>
    <w:rsid w:val="000317EC"/>
    <w:rsid w:val="00032434"/>
    <w:rsid w:val="00032666"/>
    <w:rsid w:val="00032E88"/>
    <w:rsid w:val="000336FA"/>
    <w:rsid w:val="00033C7E"/>
    <w:rsid w:val="00034143"/>
    <w:rsid w:val="00034274"/>
    <w:rsid w:val="00034445"/>
    <w:rsid w:val="0003468C"/>
    <w:rsid w:val="00034820"/>
    <w:rsid w:val="00034919"/>
    <w:rsid w:val="00034944"/>
    <w:rsid w:val="00034995"/>
    <w:rsid w:val="00034B8D"/>
    <w:rsid w:val="00035435"/>
    <w:rsid w:val="00035A36"/>
    <w:rsid w:val="00035BBE"/>
    <w:rsid w:val="00036019"/>
    <w:rsid w:val="000371E2"/>
    <w:rsid w:val="000372DA"/>
    <w:rsid w:val="00037501"/>
    <w:rsid w:val="000375D5"/>
    <w:rsid w:val="00037A31"/>
    <w:rsid w:val="00040331"/>
    <w:rsid w:val="00040988"/>
    <w:rsid w:val="00040D3C"/>
    <w:rsid w:val="000415D0"/>
    <w:rsid w:val="000420B0"/>
    <w:rsid w:val="000423CF"/>
    <w:rsid w:val="00042892"/>
    <w:rsid w:val="000428AC"/>
    <w:rsid w:val="0004292C"/>
    <w:rsid w:val="00043216"/>
    <w:rsid w:val="00043933"/>
    <w:rsid w:val="00043C3C"/>
    <w:rsid w:val="00043DBA"/>
    <w:rsid w:val="00044D04"/>
    <w:rsid w:val="0004540E"/>
    <w:rsid w:val="00045678"/>
    <w:rsid w:val="00045E83"/>
    <w:rsid w:val="00046B6B"/>
    <w:rsid w:val="00047714"/>
    <w:rsid w:val="00047BFC"/>
    <w:rsid w:val="000500ED"/>
    <w:rsid w:val="00050592"/>
    <w:rsid w:val="00050680"/>
    <w:rsid w:val="000506D5"/>
    <w:rsid w:val="0005079F"/>
    <w:rsid w:val="000508E5"/>
    <w:rsid w:val="00050A15"/>
    <w:rsid w:val="00051CC5"/>
    <w:rsid w:val="00051D3B"/>
    <w:rsid w:val="00051F15"/>
    <w:rsid w:val="0005275A"/>
    <w:rsid w:val="00052F1D"/>
    <w:rsid w:val="000531A1"/>
    <w:rsid w:val="00053B7B"/>
    <w:rsid w:val="00053BC7"/>
    <w:rsid w:val="00054D7D"/>
    <w:rsid w:val="00054DB1"/>
    <w:rsid w:val="00055272"/>
    <w:rsid w:val="00056373"/>
    <w:rsid w:val="000565B1"/>
    <w:rsid w:val="00056B4C"/>
    <w:rsid w:val="00056E45"/>
    <w:rsid w:val="00056F38"/>
    <w:rsid w:val="00057F02"/>
    <w:rsid w:val="00060333"/>
    <w:rsid w:val="0006073A"/>
    <w:rsid w:val="00060BF1"/>
    <w:rsid w:val="00061124"/>
    <w:rsid w:val="00061563"/>
    <w:rsid w:val="0006163A"/>
    <w:rsid w:val="0006180E"/>
    <w:rsid w:val="0006206F"/>
    <w:rsid w:val="0006214B"/>
    <w:rsid w:val="00062203"/>
    <w:rsid w:val="000627FA"/>
    <w:rsid w:val="00062A22"/>
    <w:rsid w:val="000634B9"/>
    <w:rsid w:val="0006437A"/>
    <w:rsid w:val="000647A5"/>
    <w:rsid w:val="000649AC"/>
    <w:rsid w:val="00064D56"/>
    <w:rsid w:val="00066570"/>
    <w:rsid w:val="0006661B"/>
    <w:rsid w:val="00066C9C"/>
    <w:rsid w:val="00067025"/>
    <w:rsid w:val="000671D3"/>
    <w:rsid w:val="000675DA"/>
    <w:rsid w:val="00067630"/>
    <w:rsid w:val="00067A75"/>
    <w:rsid w:val="00067D4C"/>
    <w:rsid w:val="00067FC8"/>
    <w:rsid w:val="0007082A"/>
    <w:rsid w:val="00070C4C"/>
    <w:rsid w:val="000711C5"/>
    <w:rsid w:val="000724F7"/>
    <w:rsid w:val="000728C4"/>
    <w:rsid w:val="00072B18"/>
    <w:rsid w:val="00072E9C"/>
    <w:rsid w:val="000734B2"/>
    <w:rsid w:val="00073696"/>
    <w:rsid w:val="00073ABA"/>
    <w:rsid w:val="00074B16"/>
    <w:rsid w:val="00074CF4"/>
    <w:rsid w:val="00075225"/>
    <w:rsid w:val="00075464"/>
    <w:rsid w:val="00075C67"/>
    <w:rsid w:val="00075C96"/>
    <w:rsid w:val="0007617E"/>
    <w:rsid w:val="00076756"/>
    <w:rsid w:val="00076B03"/>
    <w:rsid w:val="00077CAE"/>
    <w:rsid w:val="0008051D"/>
    <w:rsid w:val="00080552"/>
    <w:rsid w:val="000806BC"/>
    <w:rsid w:val="00080B58"/>
    <w:rsid w:val="000819F7"/>
    <w:rsid w:val="00081FCE"/>
    <w:rsid w:val="00082224"/>
    <w:rsid w:val="00082403"/>
    <w:rsid w:val="00082778"/>
    <w:rsid w:val="00082D47"/>
    <w:rsid w:val="00082FD8"/>
    <w:rsid w:val="00083197"/>
    <w:rsid w:val="000850AA"/>
    <w:rsid w:val="00085748"/>
    <w:rsid w:val="000857D6"/>
    <w:rsid w:val="00085B17"/>
    <w:rsid w:val="00085DD9"/>
    <w:rsid w:val="000861F9"/>
    <w:rsid w:val="000871F0"/>
    <w:rsid w:val="0008777C"/>
    <w:rsid w:val="000878A2"/>
    <w:rsid w:val="00090111"/>
    <w:rsid w:val="000901EE"/>
    <w:rsid w:val="0009066F"/>
    <w:rsid w:val="00090963"/>
    <w:rsid w:val="00091011"/>
    <w:rsid w:val="0009110D"/>
    <w:rsid w:val="000916E6"/>
    <w:rsid w:val="00091E0A"/>
    <w:rsid w:val="00092393"/>
    <w:rsid w:val="0009291C"/>
    <w:rsid w:val="000929D1"/>
    <w:rsid w:val="00092EB8"/>
    <w:rsid w:val="00093EFC"/>
    <w:rsid w:val="00093F94"/>
    <w:rsid w:val="00094400"/>
    <w:rsid w:val="00094826"/>
    <w:rsid w:val="00094DD5"/>
    <w:rsid w:val="000956C3"/>
    <w:rsid w:val="00095D70"/>
    <w:rsid w:val="000963E5"/>
    <w:rsid w:val="000966F3"/>
    <w:rsid w:val="00096844"/>
    <w:rsid w:val="00096E78"/>
    <w:rsid w:val="00096FFC"/>
    <w:rsid w:val="00097104"/>
    <w:rsid w:val="00097502"/>
    <w:rsid w:val="00097583"/>
    <w:rsid w:val="000976AC"/>
    <w:rsid w:val="00097A69"/>
    <w:rsid w:val="000A00A2"/>
    <w:rsid w:val="000A093A"/>
    <w:rsid w:val="000A0A63"/>
    <w:rsid w:val="000A0E2C"/>
    <w:rsid w:val="000A15E4"/>
    <w:rsid w:val="000A1638"/>
    <w:rsid w:val="000A1A1E"/>
    <w:rsid w:val="000A1BF8"/>
    <w:rsid w:val="000A30B9"/>
    <w:rsid w:val="000A315D"/>
    <w:rsid w:val="000A3389"/>
    <w:rsid w:val="000A3AAC"/>
    <w:rsid w:val="000A3B64"/>
    <w:rsid w:val="000A3D3C"/>
    <w:rsid w:val="000A4A9B"/>
    <w:rsid w:val="000A4E2F"/>
    <w:rsid w:val="000A5A52"/>
    <w:rsid w:val="000A5BBE"/>
    <w:rsid w:val="000A6225"/>
    <w:rsid w:val="000A62F1"/>
    <w:rsid w:val="000A65D8"/>
    <w:rsid w:val="000A6650"/>
    <w:rsid w:val="000A66E1"/>
    <w:rsid w:val="000A6899"/>
    <w:rsid w:val="000A6A4B"/>
    <w:rsid w:val="000A7031"/>
    <w:rsid w:val="000A7715"/>
    <w:rsid w:val="000A7EE3"/>
    <w:rsid w:val="000B0229"/>
    <w:rsid w:val="000B05A8"/>
    <w:rsid w:val="000B0AA8"/>
    <w:rsid w:val="000B0CA9"/>
    <w:rsid w:val="000B12C0"/>
    <w:rsid w:val="000B1C5C"/>
    <w:rsid w:val="000B2AD3"/>
    <w:rsid w:val="000B4397"/>
    <w:rsid w:val="000B48E4"/>
    <w:rsid w:val="000B4D70"/>
    <w:rsid w:val="000B52C3"/>
    <w:rsid w:val="000B54D3"/>
    <w:rsid w:val="000B583E"/>
    <w:rsid w:val="000B605F"/>
    <w:rsid w:val="000B6564"/>
    <w:rsid w:val="000B6749"/>
    <w:rsid w:val="000B6F86"/>
    <w:rsid w:val="000B6FED"/>
    <w:rsid w:val="000B728C"/>
    <w:rsid w:val="000B72DC"/>
    <w:rsid w:val="000B73F7"/>
    <w:rsid w:val="000B7708"/>
    <w:rsid w:val="000C07AA"/>
    <w:rsid w:val="000C0818"/>
    <w:rsid w:val="000C140A"/>
    <w:rsid w:val="000C2192"/>
    <w:rsid w:val="000C23B0"/>
    <w:rsid w:val="000C2696"/>
    <w:rsid w:val="000C2744"/>
    <w:rsid w:val="000C29D2"/>
    <w:rsid w:val="000C2F3C"/>
    <w:rsid w:val="000C3DE4"/>
    <w:rsid w:val="000C41B5"/>
    <w:rsid w:val="000C47B9"/>
    <w:rsid w:val="000C4897"/>
    <w:rsid w:val="000C4927"/>
    <w:rsid w:val="000C4991"/>
    <w:rsid w:val="000C4C0C"/>
    <w:rsid w:val="000C569A"/>
    <w:rsid w:val="000C5925"/>
    <w:rsid w:val="000C6722"/>
    <w:rsid w:val="000C6871"/>
    <w:rsid w:val="000C6C3E"/>
    <w:rsid w:val="000C7788"/>
    <w:rsid w:val="000D029B"/>
    <w:rsid w:val="000D0C55"/>
    <w:rsid w:val="000D0ECB"/>
    <w:rsid w:val="000D10EB"/>
    <w:rsid w:val="000D11CF"/>
    <w:rsid w:val="000D25BC"/>
    <w:rsid w:val="000D348B"/>
    <w:rsid w:val="000D3A4F"/>
    <w:rsid w:val="000D3F5C"/>
    <w:rsid w:val="000D4127"/>
    <w:rsid w:val="000D46ED"/>
    <w:rsid w:val="000D48DB"/>
    <w:rsid w:val="000D4A9C"/>
    <w:rsid w:val="000D4D94"/>
    <w:rsid w:val="000D4EB8"/>
    <w:rsid w:val="000D52CB"/>
    <w:rsid w:val="000D5690"/>
    <w:rsid w:val="000D5A9B"/>
    <w:rsid w:val="000D5E88"/>
    <w:rsid w:val="000D60D8"/>
    <w:rsid w:val="000D624C"/>
    <w:rsid w:val="000D6D9A"/>
    <w:rsid w:val="000D6DC7"/>
    <w:rsid w:val="000D7187"/>
    <w:rsid w:val="000D7459"/>
    <w:rsid w:val="000D77CC"/>
    <w:rsid w:val="000D7927"/>
    <w:rsid w:val="000D7986"/>
    <w:rsid w:val="000E04C5"/>
    <w:rsid w:val="000E06DF"/>
    <w:rsid w:val="000E0776"/>
    <w:rsid w:val="000E0F0C"/>
    <w:rsid w:val="000E22EE"/>
    <w:rsid w:val="000E2388"/>
    <w:rsid w:val="000E2468"/>
    <w:rsid w:val="000E2509"/>
    <w:rsid w:val="000E27CC"/>
    <w:rsid w:val="000E2DE0"/>
    <w:rsid w:val="000E2FBA"/>
    <w:rsid w:val="000E3383"/>
    <w:rsid w:val="000E3D17"/>
    <w:rsid w:val="000E41C0"/>
    <w:rsid w:val="000E497F"/>
    <w:rsid w:val="000E4A77"/>
    <w:rsid w:val="000E4D2F"/>
    <w:rsid w:val="000E5040"/>
    <w:rsid w:val="000E50BA"/>
    <w:rsid w:val="000E5A7F"/>
    <w:rsid w:val="000E5CC4"/>
    <w:rsid w:val="000E5DAA"/>
    <w:rsid w:val="000E5EB3"/>
    <w:rsid w:val="000E66B1"/>
    <w:rsid w:val="000E7164"/>
    <w:rsid w:val="000E732E"/>
    <w:rsid w:val="000E76A8"/>
    <w:rsid w:val="000E792D"/>
    <w:rsid w:val="000E7BC4"/>
    <w:rsid w:val="000E7C16"/>
    <w:rsid w:val="000E7EFE"/>
    <w:rsid w:val="000F03B0"/>
    <w:rsid w:val="000F0B1B"/>
    <w:rsid w:val="000F0D98"/>
    <w:rsid w:val="000F12E6"/>
    <w:rsid w:val="000F17EA"/>
    <w:rsid w:val="000F187D"/>
    <w:rsid w:val="000F193B"/>
    <w:rsid w:val="000F1C71"/>
    <w:rsid w:val="000F2378"/>
    <w:rsid w:val="000F27EE"/>
    <w:rsid w:val="000F2C9C"/>
    <w:rsid w:val="000F382A"/>
    <w:rsid w:val="000F3C75"/>
    <w:rsid w:val="000F4975"/>
    <w:rsid w:val="000F5299"/>
    <w:rsid w:val="000F5895"/>
    <w:rsid w:val="000F5C5F"/>
    <w:rsid w:val="000F6D17"/>
    <w:rsid w:val="000F726D"/>
    <w:rsid w:val="000F72AF"/>
    <w:rsid w:val="000F7B0A"/>
    <w:rsid w:val="000F7C8D"/>
    <w:rsid w:val="000F7EA9"/>
    <w:rsid w:val="000F7FC2"/>
    <w:rsid w:val="001003AC"/>
    <w:rsid w:val="00100505"/>
    <w:rsid w:val="00101529"/>
    <w:rsid w:val="00101886"/>
    <w:rsid w:val="001042AA"/>
    <w:rsid w:val="00104502"/>
    <w:rsid w:val="00104BB1"/>
    <w:rsid w:val="0010565D"/>
    <w:rsid w:val="001056FA"/>
    <w:rsid w:val="00105FA0"/>
    <w:rsid w:val="00106098"/>
    <w:rsid w:val="00107331"/>
    <w:rsid w:val="0010767B"/>
    <w:rsid w:val="0010774A"/>
    <w:rsid w:val="00107E46"/>
    <w:rsid w:val="00110472"/>
    <w:rsid w:val="00110B52"/>
    <w:rsid w:val="00111705"/>
    <w:rsid w:val="00111F45"/>
    <w:rsid w:val="00111FFD"/>
    <w:rsid w:val="0011223D"/>
    <w:rsid w:val="001132D5"/>
    <w:rsid w:val="0011374F"/>
    <w:rsid w:val="001146CD"/>
    <w:rsid w:val="00114B5D"/>
    <w:rsid w:val="00114F3D"/>
    <w:rsid w:val="0011569B"/>
    <w:rsid w:val="00116105"/>
    <w:rsid w:val="00116615"/>
    <w:rsid w:val="00116D9F"/>
    <w:rsid w:val="001176AF"/>
    <w:rsid w:val="0011797B"/>
    <w:rsid w:val="00117C25"/>
    <w:rsid w:val="001202A0"/>
    <w:rsid w:val="001208C5"/>
    <w:rsid w:val="00120C9C"/>
    <w:rsid w:val="00120FF3"/>
    <w:rsid w:val="001210D3"/>
    <w:rsid w:val="00121B8C"/>
    <w:rsid w:val="00121D3F"/>
    <w:rsid w:val="001222C3"/>
    <w:rsid w:val="001225AA"/>
    <w:rsid w:val="001227AC"/>
    <w:rsid w:val="00122EA8"/>
    <w:rsid w:val="00122F73"/>
    <w:rsid w:val="001237BC"/>
    <w:rsid w:val="0012388A"/>
    <w:rsid w:val="001239EC"/>
    <w:rsid w:val="00123D2F"/>
    <w:rsid w:val="00123E3E"/>
    <w:rsid w:val="00124C8B"/>
    <w:rsid w:val="00124D94"/>
    <w:rsid w:val="00125052"/>
    <w:rsid w:val="0012538F"/>
    <w:rsid w:val="00125A26"/>
    <w:rsid w:val="00125FD0"/>
    <w:rsid w:val="001261B4"/>
    <w:rsid w:val="001266AA"/>
    <w:rsid w:val="001266B8"/>
    <w:rsid w:val="001275BB"/>
    <w:rsid w:val="001279A6"/>
    <w:rsid w:val="00127F9E"/>
    <w:rsid w:val="00130827"/>
    <w:rsid w:val="00130949"/>
    <w:rsid w:val="00130F5F"/>
    <w:rsid w:val="00131209"/>
    <w:rsid w:val="00131292"/>
    <w:rsid w:val="001312C4"/>
    <w:rsid w:val="001319A7"/>
    <w:rsid w:val="00131FF3"/>
    <w:rsid w:val="001325A3"/>
    <w:rsid w:val="001333E4"/>
    <w:rsid w:val="001334B3"/>
    <w:rsid w:val="00133999"/>
    <w:rsid w:val="00133A44"/>
    <w:rsid w:val="00133C4B"/>
    <w:rsid w:val="0013407A"/>
    <w:rsid w:val="00134560"/>
    <w:rsid w:val="0013474A"/>
    <w:rsid w:val="00134A1B"/>
    <w:rsid w:val="00135C65"/>
    <w:rsid w:val="00135CF6"/>
    <w:rsid w:val="00135DDD"/>
    <w:rsid w:val="00135E11"/>
    <w:rsid w:val="00135F71"/>
    <w:rsid w:val="00136A46"/>
    <w:rsid w:val="00136D4E"/>
    <w:rsid w:val="00137181"/>
    <w:rsid w:val="001375F4"/>
    <w:rsid w:val="001402F9"/>
    <w:rsid w:val="001408AB"/>
    <w:rsid w:val="0014106F"/>
    <w:rsid w:val="0014146D"/>
    <w:rsid w:val="00141913"/>
    <w:rsid w:val="00142698"/>
    <w:rsid w:val="00142F6D"/>
    <w:rsid w:val="00143103"/>
    <w:rsid w:val="0014370B"/>
    <w:rsid w:val="00143725"/>
    <w:rsid w:val="00143D8C"/>
    <w:rsid w:val="00143E05"/>
    <w:rsid w:val="001447C1"/>
    <w:rsid w:val="00144CEF"/>
    <w:rsid w:val="001451AA"/>
    <w:rsid w:val="00145726"/>
    <w:rsid w:val="00145F30"/>
    <w:rsid w:val="0014620A"/>
    <w:rsid w:val="00146869"/>
    <w:rsid w:val="00146923"/>
    <w:rsid w:val="00146E43"/>
    <w:rsid w:val="00147005"/>
    <w:rsid w:val="0014725C"/>
    <w:rsid w:val="0014764B"/>
    <w:rsid w:val="00150212"/>
    <w:rsid w:val="0015061B"/>
    <w:rsid w:val="00150E98"/>
    <w:rsid w:val="00150F4A"/>
    <w:rsid w:val="00151256"/>
    <w:rsid w:val="00151570"/>
    <w:rsid w:val="001515A3"/>
    <w:rsid w:val="001521E6"/>
    <w:rsid w:val="00152611"/>
    <w:rsid w:val="00152F2D"/>
    <w:rsid w:val="0015325C"/>
    <w:rsid w:val="0015328E"/>
    <w:rsid w:val="001535F0"/>
    <w:rsid w:val="00153958"/>
    <w:rsid w:val="00153D22"/>
    <w:rsid w:val="00155411"/>
    <w:rsid w:val="00155CF2"/>
    <w:rsid w:val="00156459"/>
    <w:rsid w:val="0015653A"/>
    <w:rsid w:val="00157F8A"/>
    <w:rsid w:val="00160028"/>
    <w:rsid w:val="00160CBA"/>
    <w:rsid w:val="0016121E"/>
    <w:rsid w:val="00161415"/>
    <w:rsid w:val="0016174B"/>
    <w:rsid w:val="001618B9"/>
    <w:rsid w:val="001622F2"/>
    <w:rsid w:val="00162473"/>
    <w:rsid w:val="0016333F"/>
    <w:rsid w:val="00163D83"/>
    <w:rsid w:val="00164441"/>
    <w:rsid w:val="00164486"/>
    <w:rsid w:val="00164487"/>
    <w:rsid w:val="00164DD6"/>
    <w:rsid w:val="0016529F"/>
    <w:rsid w:val="00166002"/>
    <w:rsid w:val="00166803"/>
    <w:rsid w:val="00166EFC"/>
    <w:rsid w:val="00167437"/>
    <w:rsid w:val="001677CA"/>
    <w:rsid w:val="001677E8"/>
    <w:rsid w:val="00167B86"/>
    <w:rsid w:val="00167CE3"/>
    <w:rsid w:val="00167ED0"/>
    <w:rsid w:val="00170475"/>
    <w:rsid w:val="001706AB"/>
    <w:rsid w:val="00170B94"/>
    <w:rsid w:val="00170F3D"/>
    <w:rsid w:val="0017164E"/>
    <w:rsid w:val="0017178F"/>
    <w:rsid w:val="00171794"/>
    <w:rsid w:val="00171A93"/>
    <w:rsid w:val="00171CAF"/>
    <w:rsid w:val="00172001"/>
    <w:rsid w:val="0017226E"/>
    <w:rsid w:val="00172AE9"/>
    <w:rsid w:val="001737BF"/>
    <w:rsid w:val="00174695"/>
    <w:rsid w:val="00174762"/>
    <w:rsid w:val="001749FF"/>
    <w:rsid w:val="00174AD8"/>
    <w:rsid w:val="00175D16"/>
    <w:rsid w:val="0017605D"/>
    <w:rsid w:val="00176C4D"/>
    <w:rsid w:val="00176CAD"/>
    <w:rsid w:val="00176D3E"/>
    <w:rsid w:val="00176FB2"/>
    <w:rsid w:val="0017730C"/>
    <w:rsid w:val="0018038A"/>
    <w:rsid w:val="00180827"/>
    <w:rsid w:val="0018103A"/>
    <w:rsid w:val="00181329"/>
    <w:rsid w:val="001814D2"/>
    <w:rsid w:val="00181988"/>
    <w:rsid w:val="0018255E"/>
    <w:rsid w:val="00182628"/>
    <w:rsid w:val="00182E9D"/>
    <w:rsid w:val="00183572"/>
    <w:rsid w:val="001838CE"/>
    <w:rsid w:val="00183AB9"/>
    <w:rsid w:val="00183AC9"/>
    <w:rsid w:val="00183DC0"/>
    <w:rsid w:val="00183E27"/>
    <w:rsid w:val="00184C1A"/>
    <w:rsid w:val="00184ECD"/>
    <w:rsid w:val="00184F2E"/>
    <w:rsid w:val="00185C86"/>
    <w:rsid w:val="001862BF"/>
    <w:rsid w:val="00186C56"/>
    <w:rsid w:val="00190693"/>
    <w:rsid w:val="00190766"/>
    <w:rsid w:val="0019104E"/>
    <w:rsid w:val="00191334"/>
    <w:rsid w:val="0019138B"/>
    <w:rsid w:val="001915AD"/>
    <w:rsid w:val="00191B41"/>
    <w:rsid w:val="0019257E"/>
    <w:rsid w:val="00192872"/>
    <w:rsid w:val="00192F41"/>
    <w:rsid w:val="001944C1"/>
    <w:rsid w:val="00194A7D"/>
    <w:rsid w:val="00194DE0"/>
    <w:rsid w:val="001952A7"/>
    <w:rsid w:val="001953C6"/>
    <w:rsid w:val="00195500"/>
    <w:rsid w:val="001955FA"/>
    <w:rsid w:val="001959AE"/>
    <w:rsid w:val="001960DA"/>
    <w:rsid w:val="00196367"/>
    <w:rsid w:val="0019644E"/>
    <w:rsid w:val="001968DD"/>
    <w:rsid w:val="001972FE"/>
    <w:rsid w:val="00197869"/>
    <w:rsid w:val="00197996"/>
    <w:rsid w:val="00197DD6"/>
    <w:rsid w:val="001A006E"/>
    <w:rsid w:val="001A029D"/>
    <w:rsid w:val="001A0856"/>
    <w:rsid w:val="001A0B27"/>
    <w:rsid w:val="001A15BF"/>
    <w:rsid w:val="001A1A10"/>
    <w:rsid w:val="001A1A53"/>
    <w:rsid w:val="001A1D6F"/>
    <w:rsid w:val="001A1DDB"/>
    <w:rsid w:val="001A21E8"/>
    <w:rsid w:val="001A4276"/>
    <w:rsid w:val="001A4AE3"/>
    <w:rsid w:val="001A4C14"/>
    <w:rsid w:val="001A4E24"/>
    <w:rsid w:val="001A519C"/>
    <w:rsid w:val="001A5AEF"/>
    <w:rsid w:val="001A5CF8"/>
    <w:rsid w:val="001A5D2A"/>
    <w:rsid w:val="001A64F5"/>
    <w:rsid w:val="001A6863"/>
    <w:rsid w:val="001A73AA"/>
    <w:rsid w:val="001A7B41"/>
    <w:rsid w:val="001B07A6"/>
    <w:rsid w:val="001B0BB2"/>
    <w:rsid w:val="001B0C04"/>
    <w:rsid w:val="001B12EA"/>
    <w:rsid w:val="001B1389"/>
    <w:rsid w:val="001B1633"/>
    <w:rsid w:val="001B1B87"/>
    <w:rsid w:val="001B1E48"/>
    <w:rsid w:val="001B20F3"/>
    <w:rsid w:val="001B2974"/>
    <w:rsid w:val="001B2FE0"/>
    <w:rsid w:val="001B3081"/>
    <w:rsid w:val="001B316B"/>
    <w:rsid w:val="001B36B1"/>
    <w:rsid w:val="001B3C58"/>
    <w:rsid w:val="001B4C3C"/>
    <w:rsid w:val="001B5124"/>
    <w:rsid w:val="001B5938"/>
    <w:rsid w:val="001B5DF3"/>
    <w:rsid w:val="001B657D"/>
    <w:rsid w:val="001B69CA"/>
    <w:rsid w:val="001B6E8F"/>
    <w:rsid w:val="001C0078"/>
    <w:rsid w:val="001C09AB"/>
    <w:rsid w:val="001C1C5D"/>
    <w:rsid w:val="001C2525"/>
    <w:rsid w:val="001C28BE"/>
    <w:rsid w:val="001C2924"/>
    <w:rsid w:val="001C2CFE"/>
    <w:rsid w:val="001C2D02"/>
    <w:rsid w:val="001C3191"/>
    <w:rsid w:val="001C3B42"/>
    <w:rsid w:val="001C3DF1"/>
    <w:rsid w:val="001C3E65"/>
    <w:rsid w:val="001C3EB4"/>
    <w:rsid w:val="001C3FB6"/>
    <w:rsid w:val="001C3FE3"/>
    <w:rsid w:val="001C432C"/>
    <w:rsid w:val="001C4F79"/>
    <w:rsid w:val="001C52DE"/>
    <w:rsid w:val="001C5756"/>
    <w:rsid w:val="001C5758"/>
    <w:rsid w:val="001C5765"/>
    <w:rsid w:val="001C5AB4"/>
    <w:rsid w:val="001C6001"/>
    <w:rsid w:val="001C60BB"/>
    <w:rsid w:val="001C6604"/>
    <w:rsid w:val="001C67F3"/>
    <w:rsid w:val="001C6851"/>
    <w:rsid w:val="001C6B82"/>
    <w:rsid w:val="001C6BE2"/>
    <w:rsid w:val="001C7377"/>
    <w:rsid w:val="001C7873"/>
    <w:rsid w:val="001C7F35"/>
    <w:rsid w:val="001D02DC"/>
    <w:rsid w:val="001D04DE"/>
    <w:rsid w:val="001D0A7A"/>
    <w:rsid w:val="001D0AF9"/>
    <w:rsid w:val="001D10E2"/>
    <w:rsid w:val="001D11D6"/>
    <w:rsid w:val="001D1ADC"/>
    <w:rsid w:val="001D2012"/>
    <w:rsid w:val="001D231F"/>
    <w:rsid w:val="001D2480"/>
    <w:rsid w:val="001D28E6"/>
    <w:rsid w:val="001D2927"/>
    <w:rsid w:val="001D3DB7"/>
    <w:rsid w:val="001D3F02"/>
    <w:rsid w:val="001D40D9"/>
    <w:rsid w:val="001D4BD5"/>
    <w:rsid w:val="001D5558"/>
    <w:rsid w:val="001D57E1"/>
    <w:rsid w:val="001D593A"/>
    <w:rsid w:val="001D5C13"/>
    <w:rsid w:val="001D5D7D"/>
    <w:rsid w:val="001D6447"/>
    <w:rsid w:val="001D67F2"/>
    <w:rsid w:val="001D6B62"/>
    <w:rsid w:val="001D6EB2"/>
    <w:rsid w:val="001D7E83"/>
    <w:rsid w:val="001E002C"/>
    <w:rsid w:val="001E0174"/>
    <w:rsid w:val="001E038E"/>
    <w:rsid w:val="001E0889"/>
    <w:rsid w:val="001E0B0E"/>
    <w:rsid w:val="001E12E2"/>
    <w:rsid w:val="001E1844"/>
    <w:rsid w:val="001E2272"/>
    <w:rsid w:val="001E2368"/>
    <w:rsid w:val="001E2586"/>
    <w:rsid w:val="001E2C2C"/>
    <w:rsid w:val="001E32EA"/>
    <w:rsid w:val="001E4682"/>
    <w:rsid w:val="001E49C3"/>
    <w:rsid w:val="001E50EF"/>
    <w:rsid w:val="001E6089"/>
    <w:rsid w:val="001E6365"/>
    <w:rsid w:val="001E657F"/>
    <w:rsid w:val="001E6C0E"/>
    <w:rsid w:val="001E706E"/>
    <w:rsid w:val="001EB624"/>
    <w:rsid w:val="001F017D"/>
    <w:rsid w:val="001F1800"/>
    <w:rsid w:val="001F2158"/>
    <w:rsid w:val="001F245C"/>
    <w:rsid w:val="001F25F1"/>
    <w:rsid w:val="001F26E3"/>
    <w:rsid w:val="001F28B9"/>
    <w:rsid w:val="001F2C25"/>
    <w:rsid w:val="001F3729"/>
    <w:rsid w:val="001F3A26"/>
    <w:rsid w:val="001F3B6C"/>
    <w:rsid w:val="001F3FC2"/>
    <w:rsid w:val="001F4098"/>
    <w:rsid w:val="001F422C"/>
    <w:rsid w:val="001F4910"/>
    <w:rsid w:val="001F5030"/>
    <w:rsid w:val="001F5039"/>
    <w:rsid w:val="001F542D"/>
    <w:rsid w:val="001F5AA4"/>
    <w:rsid w:val="001F63FF"/>
    <w:rsid w:val="001F6A4B"/>
    <w:rsid w:val="001F6BFC"/>
    <w:rsid w:val="001F7216"/>
    <w:rsid w:val="001F7463"/>
    <w:rsid w:val="001F78B9"/>
    <w:rsid w:val="001F7C33"/>
    <w:rsid w:val="00200436"/>
    <w:rsid w:val="00200547"/>
    <w:rsid w:val="002007A1"/>
    <w:rsid w:val="00201055"/>
    <w:rsid w:val="0020145B"/>
    <w:rsid w:val="00201723"/>
    <w:rsid w:val="00201921"/>
    <w:rsid w:val="00201EBA"/>
    <w:rsid w:val="00201F27"/>
    <w:rsid w:val="00202563"/>
    <w:rsid w:val="002025FF"/>
    <w:rsid w:val="002039D5"/>
    <w:rsid w:val="002039FD"/>
    <w:rsid w:val="0020457C"/>
    <w:rsid w:val="00205538"/>
    <w:rsid w:val="0020559B"/>
    <w:rsid w:val="00205BE7"/>
    <w:rsid w:val="00206669"/>
    <w:rsid w:val="002066B6"/>
    <w:rsid w:val="002077F0"/>
    <w:rsid w:val="00207C9B"/>
    <w:rsid w:val="00207E62"/>
    <w:rsid w:val="00210132"/>
    <w:rsid w:val="00210857"/>
    <w:rsid w:val="002108B6"/>
    <w:rsid w:val="00210D0F"/>
    <w:rsid w:val="00210E07"/>
    <w:rsid w:val="002113FE"/>
    <w:rsid w:val="00211628"/>
    <w:rsid w:val="00212623"/>
    <w:rsid w:val="00213251"/>
    <w:rsid w:val="002136BC"/>
    <w:rsid w:val="00213B7F"/>
    <w:rsid w:val="00214028"/>
    <w:rsid w:val="00216473"/>
    <w:rsid w:val="002168BC"/>
    <w:rsid w:val="00216CAF"/>
    <w:rsid w:val="002174D6"/>
    <w:rsid w:val="0021772A"/>
    <w:rsid w:val="00217C9E"/>
    <w:rsid w:val="00217E16"/>
    <w:rsid w:val="002210DE"/>
    <w:rsid w:val="00221260"/>
    <w:rsid w:val="002215D4"/>
    <w:rsid w:val="00221826"/>
    <w:rsid w:val="00221C1E"/>
    <w:rsid w:val="0022241D"/>
    <w:rsid w:val="00223064"/>
    <w:rsid w:val="00223777"/>
    <w:rsid w:val="00223926"/>
    <w:rsid w:val="00223B7C"/>
    <w:rsid w:val="00223F8A"/>
    <w:rsid w:val="00224908"/>
    <w:rsid w:val="00224E7E"/>
    <w:rsid w:val="00225013"/>
    <w:rsid w:val="002250F3"/>
    <w:rsid w:val="00225617"/>
    <w:rsid w:val="00225EED"/>
    <w:rsid w:val="0022651C"/>
    <w:rsid w:val="00226625"/>
    <w:rsid w:val="00226B4D"/>
    <w:rsid w:val="00226E1E"/>
    <w:rsid w:val="00226ECB"/>
    <w:rsid w:val="00227DBB"/>
    <w:rsid w:val="002308F9"/>
    <w:rsid w:val="00230A16"/>
    <w:rsid w:val="002310CF"/>
    <w:rsid w:val="00231608"/>
    <w:rsid w:val="00231633"/>
    <w:rsid w:val="00231946"/>
    <w:rsid w:val="00231F9F"/>
    <w:rsid w:val="0023227E"/>
    <w:rsid w:val="002322F1"/>
    <w:rsid w:val="00232720"/>
    <w:rsid w:val="00232B1A"/>
    <w:rsid w:val="002332BF"/>
    <w:rsid w:val="0023398E"/>
    <w:rsid w:val="00233D3E"/>
    <w:rsid w:val="00233E5B"/>
    <w:rsid w:val="002340E8"/>
    <w:rsid w:val="0023461C"/>
    <w:rsid w:val="00234C61"/>
    <w:rsid w:val="0023568F"/>
    <w:rsid w:val="0023620D"/>
    <w:rsid w:val="00236B4B"/>
    <w:rsid w:val="00236FC8"/>
    <w:rsid w:val="00237346"/>
    <w:rsid w:val="002375CA"/>
    <w:rsid w:val="00241064"/>
    <w:rsid w:val="00241587"/>
    <w:rsid w:val="002416E1"/>
    <w:rsid w:val="00241A93"/>
    <w:rsid w:val="00241F51"/>
    <w:rsid w:val="00241F7C"/>
    <w:rsid w:val="00242167"/>
    <w:rsid w:val="00242ADB"/>
    <w:rsid w:val="00242B85"/>
    <w:rsid w:val="00242D08"/>
    <w:rsid w:val="0024314E"/>
    <w:rsid w:val="00243186"/>
    <w:rsid w:val="002433BD"/>
    <w:rsid w:val="0024345E"/>
    <w:rsid w:val="00243DA3"/>
    <w:rsid w:val="0024419B"/>
    <w:rsid w:val="002447EB"/>
    <w:rsid w:val="002450BE"/>
    <w:rsid w:val="00245DA6"/>
    <w:rsid w:val="0024605A"/>
    <w:rsid w:val="00246AFD"/>
    <w:rsid w:val="00246CC6"/>
    <w:rsid w:val="002471C7"/>
    <w:rsid w:val="00247811"/>
    <w:rsid w:val="00247F32"/>
    <w:rsid w:val="00250862"/>
    <w:rsid w:val="00250F2B"/>
    <w:rsid w:val="0025101B"/>
    <w:rsid w:val="0025113D"/>
    <w:rsid w:val="00251321"/>
    <w:rsid w:val="002520A0"/>
    <w:rsid w:val="00252929"/>
    <w:rsid w:val="00253125"/>
    <w:rsid w:val="00253798"/>
    <w:rsid w:val="002537ED"/>
    <w:rsid w:val="00253868"/>
    <w:rsid w:val="00253DA0"/>
    <w:rsid w:val="00254282"/>
    <w:rsid w:val="002542E1"/>
    <w:rsid w:val="00254821"/>
    <w:rsid w:val="00254F13"/>
    <w:rsid w:val="0025597C"/>
    <w:rsid w:val="002559CB"/>
    <w:rsid w:val="00255B84"/>
    <w:rsid w:val="002560E8"/>
    <w:rsid w:val="0025642E"/>
    <w:rsid w:val="00257139"/>
    <w:rsid w:val="00257215"/>
    <w:rsid w:val="0025726D"/>
    <w:rsid w:val="002579EB"/>
    <w:rsid w:val="00257D02"/>
    <w:rsid w:val="002608FF"/>
    <w:rsid w:val="002609D9"/>
    <w:rsid w:val="002610ED"/>
    <w:rsid w:val="0026198A"/>
    <w:rsid w:val="00261B29"/>
    <w:rsid w:val="00261B40"/>
    <w:rsid w:val="00261BE2"/>
    <w:rsid w:val="00261D04"/>
    <w:rsid w:val="00261D1A"/>
    <w:rsid w:val="00261E08"/>
    <w:rsid w:val="002625A3"/>
    <w:rsid w:val="00262EA7"/>
    <w:rsid w:val="00263880"/>
    <w:rsid w:val="00263B3E"/>
    <w:rsid w:val="0026416B"/>
    <w:rsid w:val="002643EA"/>
    <w:rsid w:val="002646C9"/>
    <w:rsid w:val="002646DE"/>
    <w:rsid w:val="0026485C"/>
    <w:rsid w:val="00264E66"/>
    <w:rsid w:val="002657D9"/>
    <w:rsid w:val="00265BC5"/>
    <w:rsid w:val="00265CA3"/>
    <w:rsid w:val="00265D9E"/>
    <w:rsid w:val="00265F33"/>
    <w:rsid w:val="00266567"/>
    <w:rsid w:val="0026656D"/>
    <w:rsid w:val="0026681D"/>
    <w:rsid w:val="00266FE5"/>
    <w:rsid w:val="00267C7C"/>
    <w:rsid w:val="002719A0"/>
    <w:rsid w:val="00271B25"/>
    <w:rsid w:val="00271C38"/>
    <w:rsid w:val="00271D90"/>
    <w:rsid w:val="0027276F"/>
    <w:rsid w:val="00272997"/>
    <w:rsid w:val="00272D05"/>
    <w:rsid w:val="00272E49"/>
    <w:rsid w:val="00273EED"/>
    <w:rsid w:val="00274155"/>
    <w:rsid w:val="00274254"/>
    <w:rsid w:val="00275797"/>
    <w:rsid w:val="0027583B"/>
    <w:rsid w:val="002767C0"/>
    <w:rsid w:val="00276828"/>
    <w:rsid w:val="00276AF3"/>
    <w:rsid w:val="00276B14"/>
    <w:rsid w:val="00276B1D"/>
    <w:rsid w:val="002772F5"/>
    <w:rsid w:val="0027749A"/>
    <w:rsid w:val="002774DC"/>
    <w:rsid w:val="002777CB"/>
    <w:rsid w:val="00277E7B"/>
    <w:rsid w:val="00280285"/>
    <w:rsid w:val="0028052C"/>
    <w:rsid w:val="00280897"/>
    <w:rsid w:val="002808B1"/>
    <w:rsid w:val="00280955"/>
    <w:rsid w:val="00280A7C"/>
    <w:rsid w:val="00280DA2"/>
    <w:rsid w:val="00280F01"/>
    <w:rsid w:val="00281477"/>
    <w:rsid w:val="002815FE"/>
    <w:rsid w:val="0028163C"/>
    <w:rsid w:val="00281D2A"/>
    <w:rsid w:val="00282267"/>
    <w:rsid w:val="00282920"/>
    <w:rsid w:val="00282F56"/>
    <w:rsid w:val="002842BC"/>
    <w:rsid w:val="002849F6"/>
    <w:rsid w:val="00284F73"/>
    <w:rsid w:val="00285616"/>
    <w:rsid w:val="00285736"/>
    <w:rsid w:val="002862E0"/>
    <w:rsid w:val="00286AD1"/>
    <w:rsid w:val="00286EA4"/>
    <w:rsid w:val="00287308"/>
    <w:rsid w:val="00287542"/>
    <w:rsid w:val="00287870"/>
    <w:rsid w:val="002879C3"/>
    <w:rsid w:val="00287F7B"/>
    <w:rsid w:val="00290458"/>
    <w:rsid w:val="00290CE2"/>
    <w:rsid w:val="00290D1A"/>
    <w:rsid w:val="00291835"/>
    <w:rsid w:val="00291B56"/>
    <w:rsid w:val="00291C70"/>
    <w:rsid w:val="00291E06"/>
    <w:rsid w:val="00291E85"/>
    <w:rsid w:val="002922B3"/>
    <w:rsid w:val="0029244E"/>
    <w:rsid w:val="002928F9"/>
    <w:rsid w:val="00293087"/>
    <w:rsid w:val="0029375C"/>
    <w:rsid w:val="00293E64"/>
    <w:rsid w:val="00293FA4"/>
    <w:rsid w:val="0029433F"/>
    <w:rsid w:val="00294823"/>
    <w:rsid w:val="00294E8B"/>
    <w:rsid w:val="00295339"/>
    <w:rsid w:val="002953B8"/>
    <w:rsid w:val="0029568B"/>
    <w:rsid w:val="00295F0A"/>
    <w:rsid w:val="002962D5"/>
    <w:rsid w:val="002965EF"/>
    <w:rsid w:val="00296BC0"/>
    <w:rsid w:val="00296ED7"/>
    <w:rsid w:val="002A00F2"/>
    <w:rsid w:val="002A0429"/>
    <w:rsid w:val="002A1D0E"/>
    <w:rsid w:val="002A1D6E"/>
    <w:rsid w:val="002A22C1"/>
    <w:rsid w:val="002A28EA"/>
    <w:rsid w:val="002A2B1B"/>
    <w:rsid w:val="002A2DBB"/>
    <w:rsid w:val="002A3140"/>
    <w:rsid w:val="002A36B9"/>
    <w:rsid w:val="002A3956"/>
    <w:rsid w:val="002A433E"/>
    <w:rsid w:val="002A4773"/>
    <w:rsid w:val="002A4B56"/>
    <w:rsid w:val="002A4C1B"/>
    <w:rsid w:val="002A508B"/>
    <w:rsid w:val="002A5B49"/>
    <w:rsid w:val="002A5CD0"/>
    <w:rsid w:val="002A71B2"/>
    <w:rsid w:val="002A725B"/>
    <w:rsid w:val="002A7277"/>
    <w:rsid w:val="002A774D"/>
    <w:rsid w:val="002A7BDD"/>
    <w:rsid w:val="002A7DE5"/>
    <w:rsid w:val="002A7F4F"/>
    <w:rsid w:val="002B0607"/>
    <w:rsid w:val="002B0854"/>
    <w:rsid w:val="002B0C40"/>
    <w:rsid w:val="002B0E69"/>
    <w:rsid w:val="002B0EFA"/>
    <w:rsid w:val="002B118A"/>
    <w:rsid w:val="002B15C7"/>
    <w:rsid w:val="002B16EC"/>
    <w:rsid w:val="002B1981"/>
    <w:rsid w:val="002B2855"/>
    <w:rsid w:val="002B2A28"/>
    <w:rsid w:val="002B2AD5"/>
    <w:rsid w:val="002B385B"/>
    <w:rsid w:val="002B45BD"/>
    <w:rsid w:val="002B55C5"/>
    <w:rsid w:val="002B59DF"/>
    <w:rsid w:val="002B5B03"/>
    <w:rsid w:val="002B5E75"/>
    <w:rsid w:val="002B5F32"/>
    <w:rsid w:val="002B635B"/>
    <w:rsid w:val="002B6AD5"/>
    <w:rsid w:val="002B7830"/>
    <w:rsid w:val="002B7847"/>
    <w:rsid w:val="002B7A29"/>
    <w:rsid w:val="002B7C5A"/>
    <w:rsid w:val="002C024D"/>
    <w:rsid w:val="002C1164"/>
    <w:rsid w:val="002C11A5"/>
    <w:rsid w:val="002C1EA2"/>
    <w:rsid w:val="002C3190"/>
    <w:rsid w:val="002C37B6"/>
    <w:rsid w:val="002C3A3D"/>
    <w:rsid w:val="002C3DA3"/>
    <w:rsid w:val="002C3E48"/>
    <w:rsid w:val="002C4567"/>
    <w:rsid w:val="002C4C60"/>
    <w:rsid w:val="002C4CCE"/>
    <w:rsid w:val="002C57A7"/>
    <w:rsid w:val="002C6838"/>
    <w:rsid w:val="002C69D1"/>
    <w:rsid w:val="002C6B17"/>
    <w:rsid w:val="002C6DC0"/>
    <w:rsid w:val="002C7207"/>
    <w:rsid w:val="002C7293"/>
    <w:rsid w:val="002C73FE"/>
    <w:rsid w:val="002C7520"/>
    <w:rsid w:val="002C7C13"/>
    <w:rsid w:val="002D03E6"/>
    <w:rsid w:val="002D0D38"/>
    <w:rsid w:val="002D117B"/>
    <w:rsid w:val="002D1497"/>
    <w:rsid w:val="002D2284"/>
    <w:rsid w:val="002D2423"/>
    <w:rsid w:val="002D256E"/>
    <w:rsid w:val="002D26A2"/>
    <w:rsid w:val="002D28BB"/>
    <w:rsid w:val="002D2D9B"/>
    <w:rsid w:val="002D3450"/>
    <w:rsid w:val="002D3D66"/>
    <w:rsid w:val="002D4BAC"/>
    <w:rsid w:val="002D5003"/>
    <w:rsid w:val="002D574B"/>
    <w:rsid w:val="002D5AE1"/>
    <w:rsid w:val="002D5C00"/>
    <w:rsid w:val="002D5C0F"/>
    <w:rsid w:val="002D5C49"/>
    <w:rsid w:val="002D5DA9"/>
    <w:rsid w:val="002D5F0A"/>
    <w:rsid w:val="002D6BC5"/>
    <w:rsid w:val="002D6E1A"/>
    <w:rsid w:val="002D78D4"/>
    <w:rsid w:val="002E01C4"/>
    <w:rsid w:val="002E0328"/>
    <w:rsid w:val="002E101A"/>
    <w:rsid w:val="002E1DBC"/>
    <w:rsid w:val="002E210C"/>
    <w:rsid w:val="002E32BD"/>
    <w:rsid w:val="002E44E1"/>
    <w:rsid w:val="002E4D87"/>
    <w:rsid w:val="002E4EBF"/>
    <w:rsid w:val="002E5142"/>
    <w:rsid w:val="002E519B"/>
    <w:rsid w:val="002E5216"/>
    <w:rsid w:val="002E593A"/>
    <w:rsid w:val="002E5D0F"/>
    <w:rsid w:val="002E6C5E"/>
    <w:rsid w:val="002E6D89"/>
    <w:rsid w:val="002E720D"/>
    <w:rsid w:val="002E7254"/>
    <w:rsid w:val="002E73E9"/>
    <w:rsid w:val="002F0051"/>
    <w:rsid w:val="002F0338"/>
    <w:rsid w:val="002F0F72"/>
    <w:rsid w:val="002F0FAC"/>
    <w:rsid w:val="002F10F2"/>
    <w:rsid w:val="002F122E"/>
    <w:rsid w:val="002F1CFD"/>
    <w:rsid w:val="002F2BAF"/>
    <w:rsid w:val="002F3601"/>
    <w:rsid w:val="002F3835"/>
    <w:rsid w:val="002F4CC3"/>
    <w:rsid w:val="002F4DB6"/>
    <w:rsid w:val="002F59B8"/>
    <w:rsid w:val="002F5EED"/>
    <w:rsid w:val="002F5FBA"/>
    <w:rsid w:val="002F6082"/>
    <w:rsid w:val="002F67E3"/>
    <w:rsid w:val="002F6AC5"/>
    <w:rsid w:val="002F6C71"/>
    <w:rsid w:val="002F765C"/>
    <w:rsid w:val="002F7B31"/>
    <w:rsid w:val="002F7B50"/>
    <w:rsid w:val="002F7DB9"/>
    <w:rsid w:val="002F7E49"/>
    <w:rsid w:val="002F7F7C"/>
    <w:rsid w:val="00300427"/>
    <w:rsid w:val="00300A3E"/>
    <w:rsid w:val="00300B4A"/>
    <w:rsid w:val="00301681"/>
    <w:rsid w:val="0030196E"/>
    <w:rsid w:val="0030229A"/>
    <w:rsid w:val="003027D5"/>
    <w:rsid w:val="00302EAF"/>
    <w:rsid w:val="0030306E"/>
    <w:rsid w:val="003049CE"/>
    <w:rsid w:val="00304AF8"/>
    <w:rsid w:val="00304F97"/>
    <w:rsid w:val="00304FCD"/>
    <w:rsid w:val="00305699"/>
    <w:rsid w:val="0030577F"/>
    <w:rsid w:val="00305899"/>
    <w:rsid w:val="00305BE3"/>
    <w:rsid w:val="00306273"/>
    <w:rsid w:val="00306827"/>
    <w:rsid w:val="00306A41"/>
    <w:rsid w:val="00306B91"/>
    <w:rsid w:val="0030737F"/>
    <w:rsid w:val="0030752D"/>
    <w:rsid w:val="00307574"/>
    <w:rsid w:val="003078B2"/>
    <w:rsid w:val="00307CFA"/>
    <w:rsid w:val="00310D2E"/>
    <w:rsid w:val="0031100D"/>
    <w:rsid w:val="003112C9"/>
    <w:rsid w:val="00311351"/>
    <w:rsid w:val="00311616"/>
    <w:rsid w:val="00311D05"/>
    <w:rsid w:val="00311D0A"/>
    <w:rsid w:val="00311F62"/>
    <w:rsid w:val="003125F6"/>
    <w:rsid w:val="0031282E"/>
    <w:rsid w:val="00312857"/>
    <w:rsid w:val="00312EFB"/>
    <w:rsid w:val="00313584"/>
    <w:rsid w:val="00313793"/>
    <w:rsid w:val="003142DF"/>
    <w:rsid w:val="00314740"/>
    <w:rsid w:val="00314D65"/>
    <w:rsid w:val="00314F3E"/>
    <w:rsid w:val="003151C9"/>
    <w:rsid w:val="003152FC"/>
    <w:rsid w:val="003158B0"/>
    <w:rsid w:val="0031671C"/>
    <w:rsid w:val="0031694D"/>
    <w:rsid w:val="003171E4"/>
    <w:rsid w:val="00317DF1"/>
    <w:rsid w:val="00317EA1"/>
    <w:rsid w:val="0032018A"/>
    <w:rsid w:val="00320433"/>
    <w:rsid w:val="00320580"/>
    <w:rsid w:val="003206BC"/>
    <w:rsid w:val="0032118C"/>
    <w:rsid w:val="0032165E"/>
    <w:rsid w:val="0032175F"/>
    <w:rsid w:val="0032190B"/>
    <w:rsid w:val="00321A00"/>
    <w:rsid w:val="00322069"/>
    <w:rsid w:val="00322186"/>
    <w:rsid w:val="003222D9"/>
    <w:rsid w:val="003229B0"/>
    <w:rsid w:val="00323317"/>
    <w:rsid w:val="0032353B"/>
    <w:rsid w:val="00323844"/>
    <w:rsid w:val="00324668"/>
    <w:rsid w:val="00324F19"/>
    <w:rsid w:val="003251C7"/>
    <w:rsid w:val="003256C7"/>
    <w:rsid w:val="00325754"/>
    <w:rsid w:val="00325801"/>
    <w:rsid w:val="003262C6"/>
    <w:rsid w:val="00326B19"/>
    <w:rsid w:val="00326DE6"/>
    <w:rsid w:val="003276AC"/>
    <w:rsid w:val="003277A2"/>
    <w:rsid w:val="00327B10"/>
    <w:rsid w:val="00327B94"/>
    <w:rsid w:val="003301EB"/>
    <w:rsid w:val="00330B71"/>
    <w:rsid w:val="00330DC6"/>
    <w:rsid w:val="00330E8B"/>
    <w:rsid w:val="00330E9C"/>
    <w:rsid w:val="00331048"/>
    <w:rsid w:val="00331708"/>
    <w:rsid w:val="00331A66"/>
    <w:rsid w:val="003334C7"/>
    <w:rsid w:val="0033350C"/>
    <w:rsid w:val="00333752"/>
    <w:rsid w:val="0033460F"/>
    <w:rsid w:val="00334931"/>
    <w:rsid w:val="00334F80"/>
    <w:rsid w:val="0033500C"/>
    <w:rsid w:val="00335578"/>
    <w:rsid w:val="003356AD"/>
    <w:rsid w:val="00335BD2"/>
    <w:rsid w:val="00336841"/>
    <w:rsid w:val="00336C33"/>
    <w:rsid w:val="00336EC1"/>
    <w:rsid w:val="00337221"/>
    <w:rsid w:val="00337471"/>
    <w:rsid w:val="00337482"/>
    <w:rsid w:val="00337AD4"/>
    <w:rsid w:val="00337DB1"/>
    <w:rsid w:val="0034014D"/>
    <w:rsid w:val="00340416"/>
    <w:rsid w:val="003408AE"/>
    <w:rsid w:val="00340AF5"/>
    <w:rsid w:val="00340BFC"/>
    <w:rsid w:val="00340D38"/>
    <w:rsid w:val="0034171E"/>
    <w:rsid w:val="00341D80"/>
    <w:rsid w:val="00342072"/>
    <w:rsid w:val="003421A0"/>
    <w:rsid w:val="00342750"/>
    <w:rsid w:val="00342D7B"/>
    <w:rsid w:val="00343092"/>
    <w:rsid w:val="00343A44"/>
    <w:rsid w:val="00343B59"/>
    <w:rsid w:val="00343CCE"/>
    <w:rsid w:val="00343EA6"/>
    <w:rsid w:val="0034451E"/>
    <w:rsid w:val="0034466C"/>
    <w:rsid w:val="003447A4"/>
    <w:rsid w:val="003447C4"/>
    <w:rsid w:val="00344C50"/>
    <w:rsid w:val="00345922"/>
    <w:rsid w:val="00345D34"/>
    <w:rsid w:val="003460A9"/>
    <w:rsid w:val="00346414"/>
    <w:rsid w:val="00346C12"/>
    <w:rsid w:val="00346E26"/>
    <w:rsid w:val="0034731A"/>
    <w:rsid w:val="003473AD"/>
    <w:rsid w:val="00347782"/>
    <w:rsid w:val="0035061E"/>
    <w:rsid w:val="003509C0"/>
    <w:rsid w:val="00351078"/>
    <w:rsid w:val="00351117"/>
    <w:rsid w:val="00351400"/>
    <w:rsid w:val="003516AB"/>
    <w:rsid w:val="0035198B"/>
    <w:rsid w:val="00352299"/>
    <w:rsid w:val="003522E6"/>
    <w:rsid w:val="00352466"/>
    <w:rsid w:val="00352865"/>
    <w:rsid w:val="00352C5E"/>
    <w:rsid w:val="00352D37"/>
    <w:rsid w:val="00352E81"/>
    <w:rsid w:val="003533F9"/>
    <w:rsid w:val="003536ED"/>
    <w:rsid w:val="003539E2"/>
    <w:rsid w:val="00354172"/>
    <w:rsid w:val="003547FD"/>
    <w:rsid w:val="00354A53"/>
    <w:rsid w:val="0035501F"/>
    <w:rsid w:val="00357971"/>
    <w:rsid w:val="003579A1"/>
    <w:rsid w:val="003579C9"/>
    <w:rsid w:val="00357B19"/>
    <w:rsid w:val="00357C7A"/>
    <w:rsid w:val="00357D94"/>
    <w:rsid w:val="0036002D"/>
    <w:rsid w:val="003601E1"/>
    <w:rsid w:val="00360233"/>
    <w:rsid w:val="003609C7"/>
    <w:rsid w:val="0036143E"/>
    <w:rsid w:val="00361496"/>
    <w:rsid w:val="0036231F"/>
    <w:rsid w:val="00362369"/>
    <w:rsid w:val="00362383"/>
    <w:rsid w:val="00362414"/>
    <w:rsid w:val="00362B33"/>
    <w:rsid w:val="00362FF9"/>
    <w:rsid w:val="00363340"/>
    <w:rsid w:val="003636D4"/>
    <w:rsid w:val="0036382A"/>
    <w:rsid w:val="00363C8D"/>
    <w:rsid w:val="00363D18"/>
    <w:rsid w:val="00364229"/>
    <w:rsid w:val="003645BF"/>
    <w:rsid w:val="00364C35"/>
    <w:rsid w:val="00364E9F"/>
    <w:rsid w:val="00365214"/>
    <w:rsid w:val="00365474"/>
    <w:rsid w:val="00365E8A"/>
    <w:rsid w:val="00366312"/>
    <w:rsid w:val="00366553"/>
    <w:rsid w:val="00366DEA"/>
    <w:rsid w:val="00367173"/>
    <w:rsid w:val="00367446"/>
    <w:rsid w:val="00367C35"/>
    <w:rsid w:val="003701C5"/>
    <w:rsid w:val="003702F6"/>
    <w:rsid w:val="00370A8A"/>
    <w:rsid w:val="00371368"/>
    <w:rsid w:val="003715E9"/>
    <w:rsid w:val="0037187E"/>
    <w:rsid w:val="00372307"/>
    <w:rsid w:val="00372757"/>
    <w:rsid w:val="00372914"/>
    <w:rsid w:val="00372944"/>
    <w:rsid w:val="00372EFC"/>
    <w:rsid w:val="00372F41"/>
    <w:rsid w:val="00372F4F"/>
    <w:rsid w:val="003739EF"/>
    <w:rsid w:val="00373CE8"/>
    <w:rsid w:val="00374F78"/>
    <w:rsid w:val="0037525D"/>
    <w:rsid w:val="003754EB"/>
    <w:rsid w:val="0037562D"/>
    <w:rsid w:val="00376180"/>
    <w:rsid w:val="0037632B"/>
    <w:rsid w:val="003765B2"/>
    <w:rsid w:val="0037662B"/>
    <w:rsid w:val="0037693B"/>
    <w:rsid w:val="00377123"/>
    <w:rsid w:val="00377185"/>
    <w:rsid w:val="003772C8"/>
    <w:rsid w:val="00377FE8"/>
    <w:rsid w:val="00380D7B"/>
    <w:rsid w:val="00380E3C"/>
    <w:rsid w:val="00382DDE"/>
    <w:rsid w:val="0038348E"/>
    <w:rsid w:val="00384295"/>
    <w:rsid w:val="00384315"/>
    <w:rsid w:val="00384C99"/>
    <w:rsid w:val="003855C4"/>
    <w:rsid w:val="003861B3"/>
    <w:rsid w:val="003867CE"/>
    <w:rsid w:val="003869E6"/>
    <w:rsid w:val="00386B80"/>
    <w:rsid w:val="00386D46"/>
    <w:rsid w:val="00387440"/>
    <w:rsid w:val="00387593"/>
    <w:rsid w:val="0039141C"/>
    <w:rsid w:val="0039152A"/>
    <w:rsid w:val="00391669"/>
    <w:rsid w:val="00391A8A"/>
    <w:rsid w:val="00391C0F"/>
    <w:rsid w:val="00391C49"/>
    <w:rsid w:val="00391F44"/>
    <w:rsid w:val="00392011"/>
    <w:rsid w:val="00392864"/>
    <w:rsid w:val="00392ECD"/>
    <w:rsid w:val="0039355B"/>
    <w:rsid w:val="00393DE4"/>
    <w:rsid w:val="00393FC4"/>
    <w:rsid w:val="003943E6"/>
    <w:rsid w:val="00394526"/>
    <w:rsid w:val="003949CF"/>
    <w:rsid w:val="00394F50"/>
    <w:rsid w:val="003950BB"/>
    <w:rsid w:val="00395262"/>
    <w:rsid w:val="003955F7"/>
    <w:rsid w:val="00395F83"/>
    <w:rsid w:val="003965A6"/>
    <w:rsid w:val="003A05E1"/>
    <w:rsid w:val="003A08A2"/>
    <w:rsid w:val="003A092E"/>
    <w:rsid w:val="003A104F"/>
    <w:rsid w:val="003A12B5"/>
    <w:rsid w:val="003A19D3"/>
    <w:rsid w:val="003A1B8F"/>
    <w:rsid w:val="003A1DE4"/>
    <w:rsid w:val="003A1EA6"/>
    <w:rsid w:val="003A1EFC"/>
    <w:rsid w:val="003A21ED"/>
    <w:rsid w:val="003A3178"/>
    <w:rsid w:val="003A4A88"/>
    <w:rsid w:val="003A57AC"/>
    <w:rsid w:val="003A5D9F"/>
    <w:rsid w:val="003A6107"/>
    <w:rsid w:val="003A61BE"/>
    <w:rsid w:val="003A6E8B"/>
    <w:rsid w:val="003A74E5"/>
    <w:rsid w:val="003A7A15"/>
    <w:rsid w:val="003A7BB6"/>
    <w:rsid w:val="003A7DE9"/>
    <w:rsid w:val="003B061D"/>
    <w:rsid w:val="003B08D0"/>
    <w:rsid w:val="003B0A2F"/>
    <w:rsid w:val="003B10C9"/>
    <w:rsid w:val="003B10FC"/>
    <w:rsid w:val="003B135C"/>
    <w:rsid w:val="003B19C7"/>
    <w:rsid w:val="003B386D"/>
    <w:rsid w:val="003B4011"/>
    <w:rsid w:val="003B4465"/>
    <w:rsid w:val="003B4766"/>
    <w:rsid w:val="003B48BA"/>
    <w:rsid w:val="003B4959"/>
    <w:rsid w:val="003B4977"/>
    <w:rsid w:val="003B4A71"/>
    <w:rsid w:val="003B4C5A"/>
    <w:rsid w:val="003B532F"/>
    <w:rsid w:val="003B5E4D"/>
    <w:rsid w:val="003B5F23"/>
    <w:rsid w:val="003B6481"/>
    <w:rsid w:val="003B6DF8"/>
    <w:rsid w:val="003B71EC"/>
    <w:rsid w:val="003B7EF3"/>
    <w:rsid w:val="003C0086"/>
    <w:rsid w:val="003C028D"/>
    <w:rsid w:val="003C03FE"/>
    <w:rsid w:val="003C0988"/>
    <w:rsid w:val="003C0A9B"/>
    <w:rsid w:val="003C0B02"/>
    <w:rsid w:val="003C0E01"/>
    <w:rsid w:val="003C0EDB"/>
    <w:rsid w:val="003C14C5"/>
    <w:rsid w:val="003C16CD"/>
    <w:rsid w:val="003C1DD1"/>
    <w:rsid w:val="003C28F1"/>
    <w:rsid w:val="003C2B1E"/>
    <w:rsid w:val="003C36EC"/>
    <w:rsid w:val="003C4008"/>
    <w:rsid w:val="003C40C0"/>
    <w:rsid w:val="003C40FC"/>
    <w:rsid w:val="003C45C5"/>
    <w:rsid w:val="003C4E53"/>
    <w:rsid w:val="003C563D"/>
    <w:rsid w:val="003C5B88"/>
    <w:rsid w:val="003C5E10"/>
    <w:rsid w:val="003C5E1B"/>
    <w:rsid w:val="003C62AD"/>
    <w:rsid w:val="003C651B"/>
    <w:rsid w:val="003C66A1"/>
    <w:rsid w:val="003C679A"/>
    <w:rsid w:val="003C6BB8"/>
    <w:rsid w:val="003C6C3A"/>
    <w:rsid w:val="003C751B"/>
    <w:rsid w:val="003C7F43"/>
    <w:rsid w:val="003D04C2"/>
    <w:rsid w:val="003D0DCB"/>
    <w:rsid w:val="003D13DA"/>
    <w:rsid w:val="003D16DF"/>
    <w:rsid w:val="003D1919"/>
    <w:rsid w:val="003D1B72"/>
    <w:rsid w:val="003D2382"/>
    <w:rsid w:val="003D2C89"/>
    <w:rsid w:val="003D323A"/>
    <w:rsid w:val="003D368B"/>
    <w:rsid w:val="003D3A51"/>
    <w:rsid w:val="003D3C9B"/>
    <w:rsid w:val="003D3CF0"/>
    <w:rsid w:val="003D3EC5"/>
    <w:rsid w:val="003D4178"/>
    <w:rsid w:val="003D4945"/>
    <w:rsid w:val="003D4AD9"/>
    <w:rsid w:val="003D4F77"/>
    <w:rsid w:val="003D506D"/>
    <w:rsid w:val="003D50C7"/>
    <w:rsid w:val="003D6851"/>
    <w:rsid w:val="003D6AF3"/>
    <w:rsid w:val="003D6D5F"/>
    <w:rsid w:val="003D6E68"/>
    <w:rsid w:val="003D716C"/>
    <w:rsid w:val="003D735D"/>
    <w:rsid w:val="003D7789"/>
    <w:rsid w:val="003D7C6A"/>
    <w:rsid w:val="003D7E31"/>
    <w:rsid w:val="003E0843"/>
    <w:rsid w:val="003E15A0"/>
    <w:rsid w:val="003E18C6"/>
    <w:rsid w:val="003E1DD1"/>
    <w:rsid w:val="003E2426"/>
    <w:rsid w:val="003E486F"/>
    <w:rsid w:val="003E4B24"/>
    <w:rsid w:val="003E5523"/>
    <w:rsid w:val="003E5DBA"/>
    <w:rsid w:val="003E6982"/>
    <w:rsid w:val="003E6A3B"/>
    <w:rsid w:val="003E6BD7"/>
    <w:rsid w:val="003E737C"/>
    <w:rsid w:val="003E743E"/>
    <w:rsid w:val="003E760A"/>
    <w:rsid w:val="003E7EB1"/>
    <w:rsid w:val="003F002C"/>
    <w:rsid w:val="003F02D8"/>
    <w:rsid w:val="003F060F"/>
    <w:rsid w:val="003F0B16"/>
    <w:rsid w:val="003F0F6E"/>
    <w:rsid w:val="003F1134"/>
    <w:rsid w:val="003F12BD"/>
    <w:rsid w:val="003F1668"/>
    <w:rsid w:val="003F1DA9"/>
    <w:rsid w:val="003F20AD"/>
    <w:rsid w:val="003F217C"/>
    <w:rsid w:val="003F2231"/>
    <w:rsid w:val="003F242C"/>
    <w:rsid w:val="003F256E"/>
    <w:rsid w:val="003F275D"/>
    <w:rsid w:val="003F2771"/>
    <w:rsid w:val="003F28A8"/>
    <w:rsid w:val="003F294B"/>
    <w:rsid w:val="003F2958"/>
    <w:rsid w:val="003F2B17"/>
    <w:rsid w:val="003F30C8"/>
    <w:rsid w:val="003F4527"/>
    <w:rsid w:val="003F4589"/>
    <w:rsid w:val="003F4840"/>
    <w:rsid w:val="003F4DE4"/>
    <w:rsid w:val="003F58E6"/>
    <w:rsid w:val="003F5A2C"/>
    <w:rsid w:val="003F5AC4"/>
    <w:rsid w:val="003F6B12"/>
    <w:rsid w:val="003F756A"/>
    <w:rsid w:val="003F7B7C"/>
    <w:rsid w:val="0040037D"/>
    <w:rsid w:val="00400444"/>
    <w:rsid w:val="0040050E"/>
    <w:rsid w:val="00401038"/>
    <w:rsid w:val="00401063"/>
    <w:rsid w:val="00401836"/>
    <w:rsid w:val="00401F78"/>
    <w:rsid w:val="0040288B"/>
    <w:rsid w:val="00403E6D"/>
    <w:rsid w:val="004040C2"/>
    <w:rsid w:val="004043A4"/>
    <w:rsid w:val="00404BA3"/>
    <w:rsid w:val="00404C4C"/>
    <w:rsid w:val="004051A7"/>
    <w:rsid w:val="0040545E"/>
    <w:rsid w:val="00405A0C"/>
    <w:rsid w:val="00405D3F"/>
    <w:rsid w:val="004061EA"/>
    <w:rsid w:val="004063C1"/>
    <w:rsid w:val="00406670"/>
    <w:rsid w:val="004067C2"/>
    <w:rsid w:val="0040681C"/>
    <w:rsid w:val="00407101"/>
    <w:rsid w:val="00407705"/>
    <w:rsid w:val="004078E0"/>
    <w:rsid w:val="004079FF"/>
    <w:rsid w:val="00410359"/>
    <w:rsid w:val="004106D7"/>
    <w:rsid w:val="00410B07"/>
    <w:rsid w:val="00410B14"/>
    <w:rsid w:val="00410F55"/>
    <w:rsid w:val="0041143B"/>
    <w:rsid w:val="00411769"/>
    <w:rsid w:val="00411DEE"/>
    <w:rsid w:val="00411E42"/>
    <w:rsid w:val="0041286F"/>
    <w:rsid w:val="00412BBB"/>
    <w:rsid w:val="00412EE0"/>
    <w:rsid w:val="0041303A"/>
    <w:rsid w:val="004136EE"/>
    <w:rsid w:val="00414250"/>
    <w:rsid w:val="004147C9"/>
    <w:rsid w:val="0041486A"/>
    <w:rsid w:val="00414F8D"/>
    <w:rsid w:val="0041543B"/>
    <w:rsid w:val="00415BF5"/>
    <w:rsid w:val="00415E82"/>
    <w:rsid w:val="00416205"/>
    <w:rsid w:val="00416336"/>
    <w:rsid w:val="0041657A"/>
    <w:rsid w:val="00416D15"/>
    <w:rsid w:val="004170A1"/>
    <w:rsid w:val="00417364"/>
    <w:rsid w:val="00417C6B"/>
    <w:rsid w:val="0042023F"/>
    <w:rsid w:val="00420A05"/>
    <w:rsid w:val="00420AB8"/>
    <w:rsid w:val="00421092"/>
    <w:rsid w:val="00421166"/>
    <w:rsid w:val="0042199A"/>
    <w:rsid w:val="00421ADB"/>
    <w:rsid w:val="00421D4C"/>
    <w:rsid w:val="00421E43"/>
    <w:rsid w:val="0042245C"/>
    <w:rsid w:val="00422B74"/>
    <w:rsid w:val="00422D1E"/>
    <w:rsid w:val="00424AC3"/>
    <w:rsid w:val="00424C96"/>
    <w:rsid w:val="004254FB"/>
    <w:rsid w:val="00425722"/>
    <w:rsid w:val="00425B0F"/>
    <w:rsid w:val="00425F36"/>
    <w:rsid w:val="0042637E"/>
    <w:rsid w:val="004263D6"/>
    <w:rsid w:val="00426468"/>
    <w:rsid w:val="004267F5"/>
    <w:rsid w:val="004269B5"/>
    <w:rsid w:val="004277C1"/>
    <w:rsid w:val="004278DD"/>
    <w:rsid w:val="004279B4"/>
    <w:rsid w:val="00427A2C"/>
    <w:rsid w:val="00427B95"/>
    <w:rsid w:val="00430062"/>
    <w:rsid w:val="0043025D"/>
    <w:rsid w:val="00430B56"/>
    <w:rsid w:val="00431C28"/>
    <w:rsid w:val="00431F8D"/>
    <w:rsid w:val="004321C9"/>
    <w:rsid w:val="004335D1"/>
    <w:rsid w:val="00433E00"/>
    <w:rsid w:val="00434076"/>
    <w:rsid w:val="0043409E"/>
    <w:rsid w:val="004341B5"/>
    <w:rsid w:val="0043475B"/>
    <w:rsid w:val="00434D0D"/>
    <w:rsid w:val="00435361"/>
    <w:rsid w:val="00435374"/>
    <w:rsid w:val="00436839"/>
    <w:rsid w:val="0043693F"/>
    <w:rsid w:val="00437598"/>
    <w:rsid w:val="00437664"/>
    <w:rsid w:val="00437F11"/>
    <w:rsid w:val="00437FC8"/>
    <w:rsid w:val="004403DC"/>
    <w:rsid w:val="00440492"/>
    <w:rsid w:val="00440AE9"/>
    <w:rsid w:val="00440D4D"/>
    <w:rsid w:val="0044163A"/>
    <w:rsid w:val="00441AAC"/>
    <w:rsid w:val="00441C62"/>
    <w:rsid w:val="004422D0"/>
    <w:rsid w:val="0044262F"/>
    <w:rsid w:val="0044272B"/>
    <w:rsid w:val="004428AB"/>
    <w:rsid w:val="00442C10"/>
    <w:rsid w:val="00443030"/>
    <w:rsid w:val="0044306C"/>
    <w:rsid w:val="0044390A"/>
    <w:rsid w:val="004439DD"/>
    <w:rsid w:val="00443B09"/>
    <w:rsid w:val="00443D2B"/>
    <w:rsid w:val="00443F33"/>
    <w:rsid w:val="0044422D"/>
    <w:rsid w:val="00444C97"/>
    <w:rsid w:val="00444CAD"/>
    <w:rsid w:val="00445421"/>
    <w:rsid w:val="004455D0"/>
    <w:rsid w:val="0044632D"/>
    <w:rsid w:val="0044672E"/>
    <w:rsid w:val="0044681F"/>
    <w:rsid w:val="004470FD"/>
    <w:rsid w:val="0044740F"/>
    <w:rsid w:val="004475C7"/>
    <w:rsid w:val="00447641"/>
    <w:rsid w:val="0044787E"/>
    <w:rsid w:val="00447CB6"/>
    <w:rsid w:val="00447DC5"/>
    <w:rsid w:val="004500C1"/>
    <w:rsid w:val="0045035F"/>
    <w:rsid w:val="00450A35"/>
    <w:rsid w:val="0045128D"/>
    <w:rsid w:val="004512B0"/>
    <w:rsid w:val="00451471"/>
    <w:rsid w:val="004514C4"/>
    <w:rsid w:val="004519E2"/>
    <w:rsid w:val="00451C26"/>
    <w:rsid w:val="00452783"/>
    <w:rsid w:val="00452902"/>
    <w:rsid w:val="00452AA9"/>
    <w:rsid w:val="0045320F"/>
    <w:rsid w:val="00453B34"/>
    <w:rsid w:val="00453E80"/>
    <w:rsid w:val="00454AA7"/>
    <w:rsid w:val="004550FD"/>
    <w:rsid w:val="00455470"/>
    <w:rsid w:val="004556A6"/>
    <w:rsid w:val="00455AE3"/>
    <w:rsid w:val="00457362"/>
    <w:rsid w:val="00457370"/>
    <w:rsid w:val="004575E4"/>
    <w:rsid w:val="00457676"/>
    <w:rsid w:val="00457EE1"/>
    <w:rsid w:val="00457FE4"/>
    <w:rsid w:val="004602EB"/>
    <w:rsid w:val="00460413"/>
    <w:rsid w:val="00460947"/>
    <w:rsid w:val="00460B28"/>
    <w:rsid w:val="00460E23"/>
    <w:rsid w:val="00460F37"/>
    <w:rsid w:val="004613F9"/>
    <w:rsid w:val="00461422"/>
    <w:rsid w:val="00461573"/>
    <w:rsid w:val="004617D0"/>
    <w:rsid w:val="00461BB3"/>
    <w:rsid w:val="004625E8"/>
    <w:rsid w:val="00462D01"/>
    <w:rsid w:val="004636EB"/>
    <w:rsid w:val="00463D1C"/>
    <w:rsid w:val="00464354"/>
    <w:rsid w:val="00465137"/>
    <w:rsid w:val="00466089"/>
    <w:rsid w:val="00466C0A"/>
    <w:rsid w:val="00466DBF"/>
    <w:rsid w:val="00467FD7"/>
    <w:rsid w:val="0047012A"/>
    <w:rsid w:val="004708FE"/>
    <w:rsid w:val="004709AA"/>
    <w:rsid w:val="00470D89"/>
    <w:rsid w:val="00471073"/>
    <w:rsid w:val="004711E8"/>
    <w:rsid w:val="004713BE"/>
    <w:rsid w:val="004717CA"/>
    <w:rsid w:val="00471B8C"/>
    <w:rsid w:val="00471F4A"/>
    <w:rsid w:val="004721B1"/>
    <w:rsid w:val="004723F8"/>
    <w:rsid w:val="00472708"/>
    <w:rsid w:val="00472EAB"/>
    <w:rsid w:val="00473077"/>
    <w:rsid w:val="004736DA"/>
    <w:rsid w:val="004738DA"/>
    <w:rsid w:val="0047390E"/>
    <w:rsid w:val="00474C06"/>
    <w:rsid w:val="004754C2"/>
    <w:rsid w:val="00475619"/>
    <w:rsid w:val="004758FC"/>
    <w:rsid w:val="00476045"/>
    <w:rsid w:val="004776B8"/>
    <w:rsid w:val="0047789E"/>
    <w:rsid w:val="00477F18"/>
    <w:rsid w:val="00480BCA"/>
    <w:rsid w:val="00480CF0"/>
    <w:rsid w:val="00481799"/>
    <w:rsid w:val="00482B03"/>
    <w:rsid w:val="00482B30"/>
    <w:rsid w:val="00482E5A"/>
    <w:rsid w:val="00483479"/>
    <w:rsid w:val="00483B59"/>
    <w:rsid w:val="004840F2"/>
    <w:rsid w:val="00484193"/>
    <w:rsid w:val="004842A2"/>
    <w:rsid w:val="00484832"/>
    <w:rsid w:val="00484B7B"/>
    <w:rsid w:val="00484F85"/>
    <w:rsid w:val="00485E99"/>
    <w:rsid w:val="00486008"/>
    <w:rsid w:val="00486190"/>
    <w:rsid w:val="00486681"/>
    <w:rsid w:val="00486A17"/>
    <w:rsid w:val="00486C8A"/>
    <w:rsid w:val="00487E73"/>
    <w:rsid w:val="00490187"/>
    <w:rsid w:val="004907FA"/>
    <w:rsid w:val="0049091F"/>
    <w:rsid w:val="004909D1"/>
    <w:rsid w:val="00490DA1"/>
    <w:rsid w:val="00491478"/>
    <w:rsid w:val="004919BF"/>
    <w:rsid w:val="00491AAA"/>
    <w:rsid w:val="00492284"/>
    <w:rsid w:val="0049291A"/>
    <w:rsid w:val="004936C5"/>
    <w:rsid w:val="00493AA9"/>
    <w:rsid w:val="00493D6F"/>
    <w:rsid w:val="00493F04"/>
    <w:rsid w:val="00493FDF"/>
    <w:rsid w:val="0049426E"/>
    <w:rsid w:val="0049440E"/>
    <w:rsid w:val="004944AB"/>
    <w:rsid w:val="00494631"/>
    <w:rsid w:val="004949A3"/>
    <w:rsid w:val="00494A25"/>
    <w:rsid w:val="00494D12"/>
    <w:rsid w:val="00494DCE"/>
    <w:rsid w:val="00494E78"/>
    <w:rsid w:val="00494F10"/>
    <w:rsid w:val="00494F96"/>
    <w:rsid w:val="004953D8"/>
    <w:rsid w:val="004956A5"/>
    <w:rsid w:val="004958BE"/>
    <w:rsid w:val="00495B02"/>
    <w:rsid w:val="00495C36"/>
    <w:rsid w:val="004960DA"/>
    <w:rsid w:val="00496160"/>
    <w:rsid w:val="004961B8"/>
    <w:rsid w:val="00496857"/>
    <w:rsid w:val="00496DB5"/>
    <w:rsid w:val="00496F81"/>
    <w:rsid w:val="004971FF"/>
    <w:rsid w:val="0049720A"/>
    <w:rsid w:val="004977D6"/>
    <w:rsid w:val="00497D72"/>
    <w:rsid w:val="00497F00"/>
    <w:rsid w:val="004A0B7B"/>
    <w:rsid w:val="004A0F00"/>
    <w:rsid w:val="004A1932"/>
    <w:rsid w:val="004A2452"/>
    <w:rsid w:val="004A2539"/>
    <w:rsid w:val="004A26B9"/>
    <w:rsid w:val="004A273B"/>
    <w:rsid w:val="004A2A4A"/>
    <w:rsid w:val="004A375F"/>
    <w:rsid w:val="004A3B52"/>
    <w:rsid w:val="004A4C4B"/>
    <w:rsid w:val="004A50F2"/>
    <w:rsid w:val="004A51C8"/>
    <w:rsid w:val="004A5644"/>
    <w:rsid w:val="004A57B7"/>
    <w:rsid w:val="004A5945"/>
    <w:rsid w:val="004A5A76"/>
    <w:rsid w:val="004A6672"/>
    <w:rsid w:val="004A6938"/>
    <w:rsid w:val="004A6D1F"/>
    <w:rsid w:val="004A6F38"/>
    <w:rsid w:val="004A6F94"/>
    <w:rsid w:val="004A706D"/>
    <w:rsid w:val="004A764B"/>
    <w:rsid w:val="004A7970"/>
    <w:rsid w:val="004A7A54"/>
    <w:rsid w:val="004A7B23"/>
    <w:rsid w:val="004A7D3B"/>
    <w:rsid w:val="004B045B"/>
    <w:rsid w:val="004B0476"/>
    <w:rsid w:val="004B14D9"/>
    <w:rsid w:val="004B163E"/>
    <w:rsid w:val="004B17FC"/>
    <w:rsid w:val="004B1E1D"/>
    <w:rsid w:val="004B1E77"/>
    <w:rsid w:val="004B1EBA"/>
    <w:rsid w:val="004B1FEA"/>
    <w:rsid w:val="004B2049"/>
    <w:rsid w:val="004B248E"/>
    <w:rsid w:val="004B274F"/>
    <w:rsid w:val="004B2B1F"/>
    <w:rsid w:val="004B2C96"/>
    <w:rsid w:val="004B2CFB"/>
    <w:rsid w:val="004B2EF9"/>
    <w:rsid w:val="004B3657"/>
    <w:rsid w:val="004B36CC"/>
    <w:rsid w:val="004B419C"/>
    <w:rsid w:val="004B4354"/>
    <w:rsid w:val="004B4A5D"/>
    <w:rsid w:val="004B4C6A"/>
    <w:rsid w:val="004B4E86"/>
    <w:rsid w:val="004B5335"/>
    <w:rsid w:val="004B6811"/>
    <w:rsid w:val="004B6C37"/>
    <w:rsid w:val="004B6DCB"/>
    <w:rsid w:val="004B6F4F"/>
    <w:rsid w:val="004B7A31"/>
    <w:rsid w:val="004B7EC0"/>
    <w:rsid w:val="004C0953"/>
    <w:rsid w:val="004C2577"/>
    <w:rsid w:val="004C32ED"/>
    <w:rsid w:val="004C3475"/>
    <w:rsid w:val="004C3630"/>
    <w:rsid w:val="004C3B40"/>
    <w:rsid w:val="004C3DB7"/>
    <w:rsid w:val="004C42E4"/>
    <w:rsid w:val="004C4821"/>
    <w:rsid w:val="004C5088"/>
    <w:rsid w:val="004C5C01"/>
    <w:rsid w:val="004C5DDF"/>
    <w:rsid w:val="004C5EB1"/>
    <w:rsid w:val="004C5F40"/>
    <w:rsid w:val="004C5FC5"/>
    <w:rsid w:val="004C6B8A"/>
    <w:rsid w:val="004C6CF7"/>
    <w:rsid w:val="004C6D34"/>
    <w:rsid w:val="004C70D0"/>
    <w:rsid w:val="004C7AF4"/>
    <w:rsid w:val="004D041F"/>
    <w:rsid w:val="004D0A71"/>
    <w:rsid w:val="004D10CE"/>
    <w:rsid w:val="004D23C1"/>
    <w:rsid w:val="004D35DD"/>
    <w:rsid w:val="004D3606"/>
    <w:rsid w:val="004D3FA4"/>
    <w:rsid w:val="004D4101"/>
    <w:rsid w:val="004D4329"/>
    <w:rsid w:val="004D47B0"/>
    <w:rsid w:val="004D4C7C"/>
    <w:rsid w:val="004D5430"/>
    <w:rsid w:val="004D5820"/>
    <w:rsid w:val="004D5BC0"/>
    <w:rsid w:val="004D5D28"/>
    <w:rsid w:val="004D6E88"/>
    <w:rsid w:val="004D70D5"/>
    <w:rsid w:val="004D76C8"/>
    <w:rsid w:val="004D7812"/>
    <w:rsid w:val="004E15CA"/>
    <w:rsid w:val="004E19B9"/>
    <w:rsid w:val="004E1FC4"/>
    <w:rsid w:val="004E2735"/>
    <w:rsid w:val="004E2AB1"/>
    <w:rsid w:val="004E2B14"/>
    <w:rsid w:val="004E37E0"/>
    <w:rsid w:val="004E3ACC"/>
    <w:rsid w:val="004E4074"/>
    <w:rsid w:val="004E4300"/>
    <w:rsid w:val="004E4442"/>
    <w:rsid w:val="004E4C44"/>
    <w:rsid w:val="004E4D20"/>
    <w:rsid w:val="004E4DD3"/>
    <w:rsid w:val="004E5083"/>
    <w:rsid w:val="004E5266"/>
    <w:rsid w:val="004E5733"/>
    <w:rsid w:val="004E5925"/>
    <w:rsid w:val="004E5931"/>
    <w:rsid w:val="004E5BA2"/>
    <w:rsid w:val="004E6563"/>
    <w:rsid w:val="004E6733"/>
    <w:rsid w:val="004E77E2"/>
    <w:rsid w:val="004E7C03"/>
    <w:rsid w:val="004E7E86"/>
    <w:rsid w:val="004F00C2"/>
    <w:rsid w:val="004F0330"/>
    <w:rsid w:val="004F0579"/>
    <w:rsid w:val="004F1546"/>
    <w:rsid w:val="004F1859"/>
    <w:rsid w:val="004F1A13"/>
    <w:rsid w:val="004F2373"/>
    <w:rsid w:val="004F24A3"/>
    <w:rsid w:val="004F2540"/>
    <w:rsid w:val="004F26FA"/>
    <w:rsid w:val="004F297B"/>
    <w:rsid w:val="004F29F3"/>
    <w:rsid w:val="004F29F6"/>
    <w:rsid w:val="004F2DF5"/>
    <w:rsid w:val="004F3BFB"/>
    <w:rsid w:val="004F3D97"/>
    <w:rsid w:val="004F3EE5"/>
    <w:rsid w:val="004F42AA"/>
    <w:rsid w:val="004F450C"/>
    <w:rsid w:val="004F47DE"/>
    <w:rsid w:val="004F4C79"/>
    <w:rsid w:val="004F4C89"/>
    <w:rsid w:val="004F5A8F"/>
    <w:rsid w:val="004F5D08"/>
    <w:rsid w:val="004F5E6E"/>
    <w:rsid w:val="004F5F35"/>
    <w:rsid w:val="004F5F78"/>
    <w:rsid w:val="004F67A0"/>
    <w:rsid w:val="004F67AF"/>
    <w:rsid w:val="004F7575"/>
    <w:rsid w:val="004F79F5"/>
    <w:rsid w:val="004F7CFB"/>
    <w:rsid w:val="005000E2"/>
    <w:rsid w:val="0050010E"/>
    <w:rsid w:val="00500AC9"/>
    <w:rsid w:val="00500D65"/>
    <w:rsid w:val="00501930"/>
    <w:rsid w:val="00501F5C"/>
    <w:rsid w:val="005026F1"/>
    <w:rsid w:val="00502F9C"/>
    <w:rsid w:val="00503519"/>
    <w:rsid w:val="0050351E"/>
    <w:rsid w:val="00503902"/>
    <w:rsid w:val="00503AB4"/>
    <w:rsid w:val="0050400A"/>
    <w:rsid w:val="005040A9"/>
    <w:rsid w:val="005043CD"/>
    <w:rsid w:val="00505E57"/>
    <w:rsid w:val="005064E0"/>
    <w:rsid w:val="00506855"/>
    <w:rsid w:val="00506CD6"/>
    <w:rsid w:val="0050795D"/>
    <w:rsid w:val="00507CFF"/>
    <w:rsid w:val="00507EBA"/>
    <w:rsid w:val="0051024C"/>
    <w:rsid w:val="00511216"/>
    <w:rsid w:val="0051183D"/>
    <w:rsid w:val="005131F5"/>
    <w:rsid w:val="00513242"/>
    <w:rsid w:val="00513693"/>
    <w:rsid w:val="005138C2"/>
    <w:rsid w:val="005141A4"/>
    <w:rsid w:val="00514638"/>
    <w:rsid w:val="00515223"/>
    <w:rsid w:val="005154EE"/>
    <w:rsid w:val="00515570"/>
    <w:rsid w:val="0051580B"/>
    <w:rsid w:val="00515931"/>
    <w:rsid w:val="00515F02"/>
    <w:rsid w:val="005164F2"/>
    <w:rsid w:val="00516689"/>
    <w:rsid w:val="005166A3"/>
    <w:rsid w:val="005170CA"/>
    <w:rsid w:val="005171A8"/>
    <w:rsid w:val="00517A54"/>
    <w:rsid w:val="00520058"/>
    <w:rsid w:val="005200E7"/>
    <w:rsid w:val="00520238"/>
    <w:rsid w:val="005204B4"/>
    <w:rsid w:val="00520840"/>
    <w:rsid w:val="00520A46"/>
    <w:rsid w:val="00520ABB"/>
    <w:rsid w:val="00520FEA"/>
    <w:rsid w:val="00522179"/>
    <w:rsid w:val="005225CF"/>
    <w:rsid w:val="005228AB"/>
    <w:rsid w:val="0052307B"/>
    <w:rsid w:val="00523207"/>
    <w:rsid w:val="005232BA"/>
    <w:rsid w:val="00523801"/>
    <w:rsid w:val="00524C97"/>
    <w:rsid w:val="00524F61"/>
    <w:rsid w:val="0052511E"/>
    <w:rsid w:val="005252FC"/>
    <w:rsid w:val="00525454"/>
    <w:rsid w:val="00525E94"/>
    <w:rsid w:val="0052615F"/>
    <w:rsid w:val="0052651B"/>
    <w:rsid w:val="00526A2F"/>
    <w:rsid w:val="00527149"/>
    <w:rsid w:val="00527266"/>
    <w:rsid w:val="005275C8"/>
    <w:rsid w:val="0052766B"/>
    <w:rsid w:val="00527C40"/>
    <w:rsid w:val="005308D9"/>
    <w:rsid w:val="00531878"/>
    <w:rsid w:val="00531F20"/>
    <w:rsid w:val="00533299"/>
    <w:rsid w:val="005333AD"/>
    <w:rsid w:val="00533511"/>
    <w:rsid w:val="00533FE3"/>
    <w:rsid w:val="005344D9"/>
    <w:rsid w:val="005348C3"/>
    <w:rsid w:val="00534A19"/>
    <w:rsid w:val="00534A5E"/>
    <w:rsid w:val="0053521A"/>
    <w:rsid w:val="005356A2"/>
    <w:rsid w:val="00535C92"/>
    <w:rsid w:val="00535F65"/>
    <w:rsid w:val="00536115"/>
    <w:rsid w:val="005363D2"/>
    <w:rsid w:val="0053697E"/>
    <w:rsid w:val="00536C95"/>
    <w:rsid w:val="00537E2E"/>
    <w:rsid w:val="00540552"/>
    <w:rsid w:val="00540944"/>
    <w:rsid w:val="00540BD5"/>
    <w:rsid w:val="00540BFB"/>
    <w:rsid w:val="005411EC"/>
    <w:rsid w:val="0054244B"/>
    <w:rsid w:val="00542865"/>
    <w:rsid w:val="005428D5"/>
    <w:rsid w:val="00542F1D"/>
    <w:rsid w:val="00543EEF"/>
    <w:rsid w:val="00544382"/>
    <w:rsid w:val="00544A25"/>
    <w:rsid w:val="00544AF8"/>
    <w:rsid w:val="00544BF7"/>
    <w:rsid w:val="00544F09"/>
    <w:rsid w:val="00545538"/>
    <w:rsid w:val="00545D39"/>
    <w:rsid w:val="00545FA8"/>
    <w:rsid w:val="00546A2F"/>
    <w:rsid w:val="00546BAE"/>
    <w:rsid w:val="00546E0C"/>
    <w:rsid w:val="005474A3"/>
    <w:rsid w:val="00547579"/>
    <w:rsid w:val="005502C7"/>
    <w:rsid w:val="0055031C"/>
    <w:rsid w:val="00550432"/>
    <w:rsid w:val="005507AC"/>
    <w:rsid w:val="005510B0"/>
    <w:rsid w:val="005510C2"/>
    <w:rsid w:val="0055145F"/>
    <w:rsid w:val="005517D5"/>
    <w:rsid w:val="0055186C"/>
    <w:rsid w:val="00551AFC"/>
    <w:rsid w:val="00551E35"/>
    <w:rsid w:val="005523A7"/>
    <w:rsid w:val="0055270C"/>
    <w:rsid w:val="005531D1"/>
    <w:rsid w:val="005532B3"/>
    <w:rsid w:val="005535FC"/>
    <w:rsid w:val="00554504"/>
    <w:rsid w:val="00554F83"/>
    <w:rsid w:val="00555941"/>
    <w:rsid w:val="00555A06"/>
    <w:rsid w:val="00555EA3"/>
    <w:rsid w:val="00555EAE"/>
    <w:rsid w:val="00556089"/>
    <w:rsid w:val="00556261"/>
    <w:rsid w:val="0055682F"/>
    <w:rsid w:val="00556D49"/>
    <w:rsid w:val="00557AF6"/>
    <w:rsid w:val="00560807"/>
    <w:rsid w:val="00560FED"/>
    <w:rsid w:val="005610A2"/>
    <w:rsid w:val="005610DE"/>
    <w:rsid w:val="0056144B"/>
    <w:rsid w:val="005615D5"/>
    <w:rsid w:val="00561A60"/>
    <w:rsid w:val="00561CF6"/>
    <w:rsid w:val="00561D07"/>
    <w:rsid w:val="00561F0C"/>
    <w:rsid w:val="005620AD"/>
    <w:rsid w:val="0056289C"/>
    <w:rsid w:val="005629A1"/>
    <w:rsid w:val="00562D2A"/>
    <w:rsid w:val="00562E08"/>
    <w:rsid w:val="00562FA6"/>
    <w:rsid w:val="005630EB"/>
    <w:rsid w:val="005636C3"/>
    <w:rsid w:val="00563D32"/>
    <w:rsid w:val="00563D5B"/>
    <w:rsid w:val="005657CD"/>
    <w:rsid w:val="00565891"/>
    <w:rsid w:val="0056639F"/>
    <w:rsid w:val="005709F7"/>
    <w:rsid w:val="005728F7"/>
    <w:rsid w:val="00572AE6"/>
    <w:rsid w:val="00573039"/>
    <w:rsid w:val="0057314D"/>
    <w:rsid w:val="0057344F"/>
    <w:rsid w:val="005735EC"/>
    <w:rsid w:val="00573913"/>
    <w:rsid w:val="0057429D"/>
    <w:rsid w:val="00574718"/>
    <w:rsid w:val="00575385"/>
    <w:rsid w:val="005757BA"/>
    <w:rsid w:val="00575A14"/>
    <w:rsid w:val="0057611E"/>
    <w:rsid w:val="005766E8"/>
    <w:rsid w:val="005773EA"/>
    <w:rsid w:val="005775C1"/>
    <w:rsid w:val="00577BF0"/>
    <w:rsid w:val="00577E3B"/>
    <w:rsid w:val="00580951"/>
    <w:rsid w:val="005809DE"/>
    <w:rsid w:val="005815B0"/>
    <w:rsid w:val="005818F7"/>
    <w:rsid w:val="00581CC4"/>
    <w:rsid w:val="00581F7A"/>
    <w:rsid w:val="005823A9"/>
    <w:rsid w:val="00582740"/>
    <w:rsid w:val="00582E5C"/>
    <w:rsid w:val="0058334E"/>
    <w:rsid w:val="00583D48"/>
    <w:rsid w:val="00583D5C"/>
    <w:rsid w:val="00583DAA"/>
    <w:rsid w:val="00584BE7"/>
    <w:rsid w:val="00585BDC"/>
    <w:rsid w:val="00586A0A"/>
    <w:rsid w:val="00586E2F"/>
    <w:rsid w:val="00587717"/>
    <w:rsid w:val="005879CF"/>
    <w:rsid w:val="00587E24"/>
    <w:rsid w:val="0059000A"/>
    <w:rsid w:val="00590BC8"/>
    <w:rsid w:val="00590BFD"/>
    <w:rsid w:val="0059110F"/>
    <w:rsid w:val="005914E8"/>
    <w:rsid w:val="00591CF5"/>
    <w:rsid w:val="00592187"/>
    <w:rsid w:val="005923C5"/>
    <w:rsid w:val="005928C8"/>
    <w:rsid w:val="0059375D"/>
    <w:rsid w:val="005939C2"/>
    <w:rsid w:val="00593AFE"/>
    <w:rsid w:val="00593DEC"/>
    <w:rsid w:val="00594903"/>
    <w:rsid w:val="00594990"/>
    <w:rsid w:val="00595FF6"/>
    <w:rsid w:val="005964A5"/>
    <w:rsid w:val="00596FD2"/>
    <w:rsid w:val="0059767B"/>
    <w:rsid w:val="00597CC4"/>
    <w:rsid w:val="00597F29"/>
    <w:rsid w:val="005A07D5"/>
    <w:rsid w:val="005A0952"/>
    <w:rsid w:val="005A096C"/>
    <w:rsid w:val="005A0B69"/>
    <w:rsid w:val="005A1090"/>
    <w:rsid w:val="005A16F3"/>
    <w:rsid w:val="005A171E"/>
    <w:rsid w:val="005A2A21"/>
    <w:rsid w:val="005A2AE3"/>
    <w:rsid w:val="005A2C63"/>
    <w:rsid w:val="005A3316"/>
    <w:rsid w:val="005A376E"/>
    <w:rsid w:val="005A3911"/>
    <w:rsid w:val="005A3A95"/>
    <w:rsid w:val="005A4411"/>
    <w:rsid w:val="005A4659"/>
    <w:rsid w:val="005A477F"/>
    <w:rsid w:val="005A4B5B"/>
    <w:rsid w:val="005A4CFA"/>
    <w:rsid w:val="005A53B4"/>
    <w:rsid w:val="005A5D2D"/>
    <w:rsid w:val="005A6D94"/>
    <w:rsid w:val="005A6FA6"/>
    <w:rsid w:val="005A70D5"/>
    <w:rsid w:val="005A73DA"/>
    <w:rsid w:val="005A7CF3"/>
    <w:rsid w:val="005A7D73"/>
    <w:rsid w:val="005A7D91"/>
    <w:rsid w:val="005B0444"/>
    <w:rsid w:val="005B0620"/>
    <w:rsid w:val="005B0E02"/>
    <w:rsid w:val="005B15AD"/>
    <w:rsid w:val="005B1F3C"/>
    <w:rsid w:val="005B20B5"/>
    <w:rsid w:val="005B244F"/>
    <w:rsid w:val="005B2C37"/>
    <w:rsid w:val="005B30D8"/>
    <w:rsid w:val="005B3112"/>
    <w:rsid w:val="005B420B"/>
    <w:rsid w:val="005B5449"/>
    <w:rsid w:val="005B5C6F"/>
    <w:rsid w:val="005B63FA"/>
    <w:rsid w:val="005B66A0"/>
    <w:rsid w:val="005B672D"/>
    <w:rsid w:val="005B681E"/>
    <w:rsid w:val="005B6A29"/>
    <w:rsid w:val="005B6CE5"/>
    <w:rsid w:val="005B743E"/>
    <w:rsid w:val="005B7968"/>
    <w:rsid w:val="005B7EA4"/>
    <w:rsid w:val="005C083F"/>
    <w:rsid w:val="005C134A"/>
    <w:rsid w:val="005C1494"/>
    <w:rsid w:val="005C16E8"/>
    <w:rsid w:val="005C24B6"/>
    <w:rsid w:val="005C29F5"/>
    <w:rsid w:val="005C2AC7"/>
    <w:rsid w:val="005C2CC1"/>
    <w:rsid w:val="005C3CFC"/>
    <w:rsid w:val="005C3D4E"/>
    <w:rsid w:val="005C596F"/>
    <w:rsid w:val="005C5A67"/>
    <w:rsid w:val="005C5E51"/>
    <w:rsid w:val="005C6174"/>
    <w:rsid w:val="005C61C4"/>
    <w:rsid w:val="005C6FB4"/>
    <w:rsid w:val="005C715D"/>
    <w:rsid w:val="005D00F1"/>
    <w:rsid w:val="005D01D7"/>
    <w:rsid w:val="005D03C1"/>
    <w:rsid w:val="005D06DF"/>
    <w:rsid w:val="005D0BE2"/>
    <w:rsid w:val="005D0C91"/>
    <w:rsid w:val="005D126D"/>
    <w:rsid w:val="005D12ED"/>
    <w:rsid w:val="005D1368"/>
    <w:rsid w:val="005D1A7F"/>
    <w:rsid w:val="005D1D8D"/>
    <w:rsid w:val="005D1F6D"/>
    <w:rsid w:val="005D2197"/>
    <w:rsid w:val="005D23CB"/>
    <w:rsid w:val="005D242D"/>
    <w:rsid w:val="005D2713"/>
    <w:rsid w:val="005D2A18"/>
    <w:rsid w:val="005D3614"/>
    <w:rsid w:val="005D4059"/>
    <w:rsid w:val="005D40A9"/>
    <w:rsid w:val="005D44CD"/>
    <w:rsid w:val="005D4BB4"/>
    <w:rsid w:val="005D509B"/>
    <w:rsid w:val="005D529A"/>
    <w:rsid w:val="005D5B17"/>
    <w:rsid w:val="005D6393"/>
    <w:rsid w:val="005D6D54"/>
    <w:rsid w:val="005D6E74"/>
    <w:rsid w:val="005D743E"/>
    <w:rsid w:val="005E00B5"/>
    <w:rsid w:val="005E05C5"/>
    <w:rsid w:val="005E0F57"/>
    <w:rsid w:val="005E17BF"/>
    <w:rsid w:val="005E2B8B"/>
    <w:rsid w:val="005E2E77"/>
    <w:rsid w:val="005E395C"/>
    <w:rsid w:val="005E3E48"/>
    <w:rsid w:val="005E3F02"/>
    <w:rsid w:val="005E4490"/>
    <w:rsid w:val="005E4535"/>
    <w:rsid w:val="005E4861"/>
    <w:rsid w:val="005E5019"/>
    <w:rsid w:val="005E5295"/>
    <w:rsid w:val="005E635D"/>
    <w:rsid w:val="005E6A52"/>
    <w:rsid w:val="005E6F4A"/>
    <w:rsid w:val="005E789B"/>
    <w:rsid w:val="005E78C3"/>
    <w:rsid w:val="005E7DD5"/>
    <w:rsid w:val="005F01A8"/>
    <w:rsid w:val="005F04F6"/>
    <w:rsid w:val="005F06F1"/>
    <w:rsid w:val="005F0F20"/>
    <w:rsid w:val="005F122B"/>
    <w:rsid w:val="005F140A"/>
    <w:rsid w:val="005F1710"/>
    <w:rsid w:val="005F2424"/>
    <w:rsid w:val="005F2C7F"/>
    <w:rsid w:val="005F3007"/>
    <w:rsid w:val="005F3398"/>
    <w:rsid w:val="005F3430"/>
    <w:rsid w:val="005F36B4"/>
    <w:rsid w:val="005F3992"/>
    <w:rsid w:val="005F3A63"/>
    <w:rsid w:val="005F3E7C"/>
    <w:rsid w:val="005F4313"/>
    <w:rsid w:val="005F43EE"/>
    <w:rsid w:val="005F47D9"/>
    <w:rsid w:val="005F4824"/>
    <w:rsid w:val="005F4C36"/>
    <w:rsid w:val="005F4E47"/>
    <w:rsid w:val="005F4ECD"/>
    <w:rsid w:val="005F4F37"/>
    <w:rsid w:val="005F4F85"/>
    <w:rsid w:val="005F58F0"/>
    <w:rsid w:val="005F65F9"/>
    <w:rsid w:val="005F693C"/>
    <w:rsid w:val="005F6B72"/>
    <w:rsid w:val="005F6CE6"/>
    <w:rsid w:val="005F6ED6"/>
    <w:rsid w:val="0060022E"/>
    <w:rsid w:val="0060028E"/>
    <w:rsid w:val="00600F67"/>
    <w:rsid w:val="0060144B"/>
    <w:rsid w:val="006016A4"/>
    <w:rsid w:val="006016B1"/>
    <w:rsid w:val="006016CA"/>
    <w:rsid w:val="00601E22"/>
    <w:rsid w:val="00602201"/>
    <w:rsid w:val="006022BA"/>
    <w:rsid w:val="0060295C"/>
    <w:rsid w:val="00602D1E"/>
    <w:rsid w:val="0060386C"/>
    <w:rsid w:val="0060395B"/>
    <w:rsid w:val="00603A91"/>
    <w:rsid w:val="00603F85"/>
    <w:rsid w:val="00603F97"/>
    <w:rsid w:val="0060400C"/>
    <w:rsid w:val="00604316"/>
    <w:rsid w:val="00604545"/>
    <w:rsid w:val="006061DB"/>
    <w:rsid w:val="006062C2"/>
    <w:rsid w:val="0060666C"/>
    <w:rsid w:val="00606C72"/>
    <w:rsid w:val="0060741C"/>
    <w:rsid w:val="0060780C"/>
    <w:rsid w:val="00607FDB"/>
    <w:rsid w:val="006100AF"/>
    <w:rsid w:val="006100B2"/>
    <w:rsid w:val="006101C1"/>
    <w:rsid w:val="006107DE"/>
    <w:rsid w:val="006108CC"/>
    <w:rsid w:val="00610D14"/>
    <w:rsid w:val="006110F3"/>
    <w:rsid w:val="00611204"/>
    <w:rsid w:val="006113D4"/>
    <w:rsid w:val="00611B76"/>
    <w:rsid w:val="006144E2"/>
    <w:rsid w:val="00614CF7"/>
    <w:rsid w:val="00615129"/>
    <w:rsid w:val="00615759"/>
    <w:rsid w:val="00615CFC"/>
    <w:rsid w:val="00615D68"/>
    <w:rsid w:val="006163FF"/>
    <w:rsid w:val="00616FE2"/>
    <w:rsid w:val="0062119E"/>
    <w:rsid w:val="006216CA"/>
    <w:rsid w:val="00621C23"/>
    <w:rsid w:val="006221D0"/>
    <w:rsid w:val="00622E59"/>
    <w:rsid w:val="00622FE5"/>
    <w:rsid w:val="00623A0E"/>
    <w:rsid w:val="00623C69"/>
    <w:rsid w:val="0062461E"/>
    <w:rsid w:val="0062556C"/>
    <w:rsid w:val="006266ED"/>
    <w:rsid w:val="00626B3D"/>
    <w:rsid w:val="00627986"/>
    <w:rsid w:val="00627B75"/>
    <w:rsid w:val="006305A5"/>
    <w:rsid w:val="006307A4"/>
    <w:rsid w:val="00630F7C"/>
    <w:rsid w:val="00631B2E"/>
    <w:rsid w:val="00631BCE"/>
    <w:rsid w:val="00631FC5"/>
    <w:rsid w:val="00632382"/>
    <w:rsid w:val="006325DA"/>
    <w:rsid w:val="00632B0C"/>
    <w:rsid w:val="00632F71"/>
    <w:rsid w:val="00633536"/>
    <w:rsid w:val="00633601"/>
    <w:rsid w:val="0063396E"/>
    <w:rsid w:val="00634359"/>
    <w:rsid w:val="00634617"/>
    <w:rsid w:val="00634D6E"/>
    <w:rsid w:val="00635137"/>
    <w:rsid w:val="0063521E"/>
    <w:rsid w:val="00635425"/>
    <w:rsid w:val="006357EB"/>
    <w:rsid w:val="00635D07"/>
    <w:rsid w:val="00635E20"/>
    <w:rsid w:val="0063605F"/>
    <w:rsid w:val="0063674F"/>
    <w:rsid w:val="00636DDA"/>
    <w:rsid w:val="006370B7"/>
    <w:rsid w:val="0063711B"/>
    <w:rsid w:val="0063713F"/>
    <w:rsid w:val="006374B5"/>
    <w:rsid w:val="00637BB1"/>
    <w:rsid w:val="00637E40"/>
    <w:rsid w:val="00637FA8"/>
    <w:rsid w:val="00640088"/>
    <w:rsid w:val="00640174"/>
    <w:rsid w:val="006409C0"/>
    <w:rsid w:val="00640A3D"/>
    <w:rsid w:val="00640E99"/>
    <w:rsid w:val="00641172"/>
    <w:rsid w:val="00641346"/>
    <w:rsid w:val="00641568"/>
    <w:rsid w:val="0064160F"/>
    <w:rsid w:val="00641FBA"/>
    <w:rsid w:val="006422EF"/>
    <w:rsid w:val="00642320"/>
    <w:rsid w:val="00642654"/>
    <w:rsid w:val="00642A0B"/>
    <w:rsid w:val="0064370D"/>
    <w:rsid w:val="00643860"/>
    <w:rsid w:val="00643D17"/>
    <w:rsid w:val="00644230"/>
    <w:rsid w:val="00644A78"/>
    <w:rsid w:val="00644A94"/>
    <w:rsid w:val="00644D4B"/>
    <w:rsid w:val="00646008"/>
    <w:rsid w:val="0064664E"/>
    <w:rsid w:val="00646F1F"/>
    <w:rsid w:val="00647128"/>
    <w:rsid w:val="006474CD"/>
    <w:rsid w:val="006477E7"/>
    <w:rsid w:val="00650031"/>
    <w:rsid w:val="00650B23"/>
    <w:rsid w:val="00650B68"/>
    <w:rsid w:val="00651CD2"/>
    <w:rsid w:val="00651F52"/>
    <w:rsid w:val="00652019"/>
    <w:rsid w:val="0065219D"/>
    <w:rsid w:val="006531ED"/>
    <w:rsid w:val="006534DA"/>
    <w:rsid w:val="00653D69"/>
    <w:rsid w:val="006545C9"/>
    <w:rsid w:val="006547F6"/>
    <w:rsid w:val="006547FE"/>
    <w:rsid w:val="00655370"/>
    <w:rsid w:val="00655B37"/>
    <w:rsid w:val="00656FB8"/>
    <w:rsid w:val="00657261"/>
    <w:rsid w:val="0065771A"/>
    <w:rsid w:val="00657C80"/>
    <w:rsid w:val="00657F4D"/>
    <w:rsid w:val="006606D4"/>
    <w:rsid w:val="00660889"/>
    <w:rsid w:val="00660BD9"/>
    <w:rsid w:val="00660E38"/>
    <w:rsid w:val="00661261"/>
    <w:rsid w:val="00661C72"/>
    <w:rsid w:val="00661F30"/>
    <w:rsid w:val="0066255B"/>
    <w:rsid w:val="0066285E"/>
    <w:rsid w:val="00663008"/>
    <w:rsid w:val="00663079"/>
    <w:rsid w:val="0066360D"/>
    <w:rsid w:val="006637CB"/>
    <w:rsid w:val="00663F72"/>
    <w:rsid w:val="00663F7D"/>
    <w:rsid w:val="00664421"/>
    <w:rsid w:val="006644F8"/>
    <w:rsid w:val="006646D0"/>
    <w:rsid w:val="0066491A"/>
    <w:rsid w:val="00664B99"/>
    <w:rsid w:val="00664E0D"/>
    <w:rsid w:val="006650A8"/>
    <w:rsid w:val="006654CC"/>
    <w:rsid w:val="0066598D"/>
    <w:rsid w:val="00665C50"/>
    <w:rsid w:val="00666B3D"/>
    <w:rsid w:val="00666E64"/>
    <w:rsid w:val="006674A1"/>
    <w:rsid w:val="00667759"/>
    <w:rsid w:val="00670AE4"/>
    <w:rsid w:val="00670D75"/>
    <w:rsid w:val="00670D91"/>
    <w:rsid w:val="00670F1A"/>
    <w:rsid w:val="006711CF"/>
    <w:rsid w:val="006716EF"/>
    <w:rsid w:val="00671AB0"/>
    <w:rsid w:val="00671B8B"/>
    <w:rsid w:val="00671E02"/>
    <w:rsid w:val="00671F71"/>
    <w:rsid w:val="0067239A"/>
    <w:rsid w:val="0067255D"/>
    <w:rsid w:val="00672F5F"/>
    <w:rsid w:val="00673111"/>
    <w:rsid w:val="00673677"/>
    <w:rsid w:val="006736D3"/>
    <w:rsid w:val="006739BA"/>
    <w:rsid w:val="00673DBB"/>
    <w:rsid w:val="00673E29"/>
    <w:rsid w:val="00674284"/>
    <w:rsid w:val="0067438D"/>
    <w:rsid w:val="00674C97"/>
    <w:rsid w:val="00674EAD"/>
    <w:rsid w:val="00675005"/>
    <w:rsid w:val="00675218"/>
    <w:rsid w:val="00675AB9"/>
    <w:rsid w:val="00675C2A"/>
    <w:rsid w:val="00675D7A"/>
    <w:rsid w:val="00676035"/>
    <w:rsid w:val="00676090"/>
    <w:rsid w:val="00676EC3"/>
    <w:rsid w:val="00676F00"/>
    <w:rsid w:val="006770D9"/>
    <w:rsid w:val="00677407"/>
    <w:rsid w:val="006776DE"/>
    <w:rsid w:val="00677DBD"/>
    <w:rsid w:val="006800B9"/>
    <w:rsid w:val="0068010D"/>
    <w:rsid w:val="00680CB6"/>
    <w:rsid w:val="00681383"/>
    <w:rsid w:val="0068141A"/>
    <w:rsid w:val="00682126"/>
    <w:rsid w:val="0068218C"/>
    <w:rsid w:val="00682B33"/>
    <w:rsid w:val="00683376"/>
    <w:rsid w:val="00683660"/>
    <w:rsid w:val="00684445"/>
    <w:rsid w:val="00684567"/>
    <w:rsid w:val="006845CA"/>
    <w:rsid w:val="006847E0"/>
    <w:rsid w:val="00684B47"/>
    <w:rsid w:val="0068555C"/>
    <w:rsid w:val="006858A7"/>
    <w:rsid w:val="00685BEE"/>
    <w:rsid w:val="00685E17"/>
    <w:rsid w:val="006864B9"/>
    <w:rsid w:val="00686A79"/>
    <w:rsid w:val="00686C91"/>
    <w:rsid w:val="00687B2D"/>
    <w:rsid w:val="00690323"/>
    <w:rsid w:val="00690E1C"/>
    <w:rsid w:val="006910FA"/>
    <w:rsid w:val="00691142"/>
    <w:rsid w:val="00691A92"/>
    <w:rsid w:val="00691BEB"/>
    <w:rsid w:val="00691C57"/>
    <w:rsid w:val="00692E3F"/>
    <w:rsid w:val="00693868"/>
    <w:rsid w:val="00693B40"/>
    <w:rsid w:val="00693C6C"/>
    <w:rsid w:val="00693EA7"/>
    <w:rsid w:val="0069451B"/>
    <w:rsid w:val="00695B02"/>
    <w:rsid w:val="00695D0A"/>
    <w:rsid w:val="00695E3A"/>
    <w:rsid w:val="00696267"/>
    <w:rsid w:val="006974EB"/>
    <w:rsid w:val="006975C0"/>
    <w:rsid w:val="00697640"/>
    <w:rsid w:val="00697709"/>
    <w:rsid w:val="00697BC1"/>
    <w:rsid w:val="006A073C"/>
    <w:rsid w:val="006A08C4"/>
    <w:rsid w:val="006A1142"/>
    <w:rsid w:val="006A1799"/>
    <w:rsid w:val="006A29C3"/>
    <w:rsid w:val="006A2F6B"/>
    <w:rsid w:val="006A33B2"/>
    <w:rsid w:val="006A3456"/>
    <w:rsid w:val="006A34B6"/>
    <w:rsid w:val="006A35B2"/>
    <w:rsid w:val="006A35E4"/>
    <w:rsid w:val="006A4693"/>
    <w:rsid w:val="006A48A1"/>
    <w:rsid w:val="006A50F6"/>
    <w:rsid w:val="006A50FB"/>
    <w:rsid w:val="006A57AC"/>
    <w:rsid w:val="006A5F5B"/>
    <w:rsid w:val="006A6C27"/>
    <w:rsid w:val="006A76AD"/>
    <w:rsid w:val="006A7D68"/>
    <w:rsid w:val="006A7FA3"/>
    <w:rsid w:val="006B002B"/>
    <w:rsid w:val="006B0694"/>
    <w:rsid w:val="006B0A49"/>
    <w:rsid w:val="006B0FB8"/>
    <w:rsid w:val="006B13E9"/>
    <w:rsid w:val="006B172A"/>
    <w:rsid w:val="006B1A6D"/>
    <w:rsid w:val="006B2080"/>
    <w:rsid w:val="006B2084"/>
    <w:rsid w:val="006B2506"/>
    <w:rsid w:val="006B32AB"/>
    <w:rsid w:val="006B3513"/>
    <w:rsid w:val="006B364B"/>
    <w:rsid w:val="006B3E9F"/>
    <w:rsid w:val="006B466D"/>
    <w:rsid w:val="006B46B3"/>
    <w:rsid w:val="006B48CF"/>
    <w:rsid w:val="006B4BF3"/>
    <w:rsid w:val="006B4C34"/>
    <w:rsid w:val="006B4D06"/>
    <w:rsid w:val="006B4E75"/>
    <w:rsid w:val="006B4EBA"/>
    <w:rsid w:val="006B50AF"/>
    <w:rsid w:val="006B53D9"/>
    <w:rsid w:val="006B5B3F"/>
    <w:rsid w:val="006B5CE8"/>
    <w:rsid w:val="006B5D3B"/>
    <w:rsid w:val="006B65F3"/>
    <w:rsid w:val="006B757D"/>
    <w:rsid w:val="006B75F4"/>
    <w:rsid w:val="006B7685"/>
    <w:rsid w:val="006B7897"/>
    <w:rsid w:val="006B7C7D"/>
    <w:rsid w:val="006C01E1"/>
    <w:rsid w:val="006C12FE"/>
    <w:rsid w:val="006C1B67"/>
    <w:rsid w:val="006C220B"/>
    <w:rsid w:val="006C237A"/>
    <w:rsid w:val="006C295D"/>
    <w:rsid w:val="006C2C3B"/>
    <w:rsid w:val="006C346D"/>
    <w:rsid w:val="006C3E7E"/>
    <w:rsid w:val="006C42BA"/>
    <w:rsid w:val="006C4BB4"/>
    <w:rsid w:val="006C4BEA"/>
    <w:rsid w:val="006C4DA2"/>
    <w:rsid w:val="006C4DCA"/>
    <w:rsid w:val="006C5285"/>
    <w:rsid w:val="006C5421"/>
    <w:rsid w:val="006C5831"/>
    <w:rsid w:val="006C5D08"/>
    <w:rsid w:val="006C5DC4"/>
    <w:rsid w:val="006C5E47"/>
    <w:rsid w:val="006C5EFD"/>
    <w:rsid w:val="006C61C6"/>
    <w:rsid w:val="006C649A"/>
    <w:rsid w:val="006C65F8"/>
    <w:rsid w:val="006C6958"/>
    <w:rsid w:val="006C6C34"/>
    <w:rsid w:val="006C6E64"/>
    <w:rsid w:val="006C7019"/>
    <w:rsid w:val="006C72B6"/>
    <w:rsid w:val="006C7765"/>
    <w:rsid w:val="006C79D4"/>
    <w:rsid w:val="006C7D4E"/>
    <w:rsid w:val="006C7D8E"/>
    <w:rsid w:val="006D0678"/>
    <w:rsid w:val="006D0DD4"/>
    <w:rsid w:val="006D11E2"/>
    <w:rsid w:val="006D1446"/>
    <w:rsid w:val="006D178C"/>
    <w:rsid w:val="006D22CE"/>
    <w:rsid w:val="006D270A"/>
    <w:rsid w:val="006D29FC"/>
    <w:rsid w:val="006D2C40"/>
    <w:rsid w:val="006D2E55"/>
    <w:rsid w:val="006D30FC"/>
    <w:rsid w:val="006D313F"/>
    <w:rsid w:val="006D3362"/>
    <w:rsid w:val="006D5620"/>
    <w:rsid w:val="006D63A1"/>
    <w:rsid w:val="006D678D"/>
    <w:rsid w:val="006D6839"/>
    <w:rsid w:val="006D6C3E"/>
    <w:rsid w:val="006D795B"/>
    <w:rsid w:val="006D7ADB"/>
    <w:rsid w:val="006D7FDC"/>
    <w:rsid w:val="006E03D7"/>
    <w:rsid w:val="006E0642"/>
    <w:rsid w:val="006E0D02"/>
    <w:rsid w:val="006E17E5"/>
    <w:rsid w:val="006E1FB5"/>
    <w:rsid w:val="006E1FDE"/>
    <w:rsid w:val="006E213E"/>
    <w:rsid w:val="006E234C"/>
    <w:rsid w:val="006E254E"/>
    <w:rsid w:val="006E2E45"/>
    <w:rsid w:val="006E2EEB"/>
    <w:rsid w:val="006E34C4"/>
    <w:rsid w:val="006E3829"/>
    <w:rsid w:val="006E4F1C"/>
    <w:rsid w:val="006E527F"/>
    <w:rsid w:val="006E6618"/>
    <w:rsid w:val="006E6E5D"/>
    <w:rsid w:val="006E6EEF"/>
    <w:rsid w:val="006E714A"/>
    <w:rsid w:val="006E71FD"/>
    <w:rsid w:val="006F046C"/>
    <w:rsid w:val="006F0595"/>
    <w:rsid w:val="006F06BB"/>
    <w:rsid w:val="006F077D"/>
    <w:rsid w:val="006F1239"/>
    <w:rsid w:val="006F129C"/>
    <w:rsid w:val="006F1664"/>
    <w:rsid w:val="006F16F0"/>
    <w:rsid w:val="006F2028"/>
    <w:rsid w:val="006F25B5"/>
    <w:rsid w:val="006F276B"/>
    <w:rsid w:val="006F39FD"/>
    <w:rsid w:val="006F3BC7"/>
    <w:rsid w:val="006F3FCD"/>
    <w:rsid w:val="006F4079"/>
    <w:rsid w:val="006F456C"/>
    <w:rsid w:val="006F4764"/>
    <w:rsid w:val="006F4B40"/>
    <w:rsid w:val="006F5EFF"/>
    <w:rsid w:val="006F5FFC"/>
    <w:rsid w:val="006F6309"/>
    <w:rsid w:val="006F6428"/>
    <w:rsid w:val="006F6D08"/>
    <w:rsid w:val="006F7037"/>
    <w:rsid w:val="006F70BD"/>
    <w:rsid w:val="006F74F8"/>
    <w:rsid w:val="006F77BA"/>
    <w:rsid w:val="006F79AC"/>
    <w:rsid w:val="00700A24"/>
    <w:rsid w:val="00700DAA"/>
    <w:rsid w:val="00700E08"/>
    <w:rsid w:val="00700E40"/>
    <w:rsid w:val="00700F0F"/>
    <w:rsid w:val="00701463"/>
    <w:rsid w:val="00701823"/>
    <w:rsid w:val="00701B45"/>
    <w:rsid w:val="00701E47"/>
    <w:rsid w:val="00702B70"/>
    <w:rsid w:val="00702EE3"/>
    <w:rsid w:val="00703360"/>
    <w:rsid w:val="00703561"/>
    <w:rsid w:val="007042D3"/>
    <w:rsid w:val="007044BD"/>
    <w:rsid w:val="007059C1"/>
    <w:rsid w:val="00705EE6"/>
    <w:rsid w:val="0070642D"/>
    <w:rsid w:val="007068CC"/>
    <w:rsid w:val="00707E56"/>
    <w:rsid w:val="00707E79"/>
    <w:rsid w:val="00710320"/>
    <w:rsid w:val="007103E7"/>
    <w:rsid w:val="007106EF"/>
    <w:rsid w:val="00710DE3"/>
    <w:rsid w:val="00711913"/>
    <w:rsid w:val="00711B22"/>
    <w:rsid w:val="00711FC5"/>
    <w:rsid w:val="00712432"/>
    <w:rsid w:val="007126D8"/>
    <w:rsid w:val="00712876"/>
    <w:rsid w:val="00712FAA"/>
    <w:rsid w:val="00713053"/>
    <w:rsid w:val="007130A3"/>
    <w:rsid w:val="007131E5"/>
    <w:rsid w:val="00713346"/>
    <w:rsid w:val="00713877"/>
    <w:rsid w:val="007138A8"/>
    <w:rsid w:val="0071390F"/>
    <w:rsid w:val="00713B50"/>
    <w:rsid w:val="00713BBD"/>
    <w:rsid w:val="00713D93"/>
    <w:rsid w:val="00714247"/>
    <w:rsid w:val="0071424E"/>
    <w:rsid w:val="007159B1"/>
    <w:rsid w:val="00715B96"/>
    <w:rsid w:val="00716F5E"/>
    <w:rsid w:val="00717092"/>
    <w:rsid w:val="0071750C"/>
    <w:rsid w:val="007176DA"/>
    <w:rsid w:val="00717B72"/>
    <w:rsid w:val="0072007D"/>
    <w:rsid w:val="007206A9"/>
    <w:rsid w:val="00720731"/>
    <w:rsid w:val="0072104B"/>
    <w:rsid w:val="007218F1"/>
    <w:rsid w:val="00721BEA"/>
    <w:rsid w:val="0072225D"/>
    <w:rsid w:val="007227EA"/>
    <w:rsid w:val="00722D7F"/>
    <w:rsid w:val="007234B2"/>
    <w:rsid w:val="0072365E"/>
    <w:rsid w:val="00723912"/>
    <w:rsid w:val="007239B9"/>
    <w:rsid w:val="00723A27"/>
    <w:rsid w:val="00723AC9"/>
    <w:rsid w:val="00723AF3"/>
    <w:rsid w:val="007256AD"/>
    <w:rsid w:val="00725FCD"/>
    <w:rsid w:val="0072634E"/>
    <w:rsid w:val="0072689B"/>
    <w:rsid w:val="00726E11"/>
    <w:rsid w:val="00726F51"/>
    <w:rsid w:val="00727673"/>
    <w:rsid w:val="00730C06"/>
    <w:rsid w:val="00731399"/>
    <w:rsid w:val="0073187F"/>
    <w:rsid w:val="00731DAF"/>
    <w:rsid w:val="00731E0C"/>
    <w:rsid w:val="00731EAE"/>
    <w:rsid w:val="00732337"/>
    <w:rsid w:val="00732391"/>
    <w:rsid w:val="007331F9"/>
    <w:rsid w:val="00733203"/>
    <w:rsid w:val="00733483"/>
    <w:rsid w:val="00733613"/>
    <w:rsid w:val="00733DB0"/>
    <w:rsid w:val="00733DE5"/>
    <w:rsid w:val="00733DEE"/>
    <w:rsid w:val="00735C8F"/>
    <w:rsid w:val="00736831"/>
    <w:rsid w:val="00736EC5"/>
    <w:rsid w:val="00737318"/>
    <w:rsid w:val="0073747D"/>
    <w:rsid w:val="0073770B"/>
    <w:rsid w:val="0073781A"/>
    <w:rsid w:val="00740332"/>
    <w:rsid w:val="0074081C"/>
    <w:rsid w:val="00740C9D"/>
    <w:rsid w:val="00740EB5"/>
    <w:rsid w:val="00741448"/>
    <w:rsid w:val="00741544"/>
    <w:rsid w:val="00741CE0"/>
    <w:rsid w:val="00741D4A"/>
    <w:rsid w:val="00741EFE"/>
    <w:rsid w:val="00742B0C"/>
    <w:rsid w:val="00742D0A"/>
    <w:rsid w:val="00742D5F"/>
    <w:rsid w:val="007438F5"/>
    <w:rsid w:val="00743C33"/>
    <w:rsid w:val="00743DFE"/>
    <w:rsid w:val="00743E82"/>
    <w:rsid w:val="00744014"/>
    <w:rsid w:val="00744143"/>
    <w:rsid w:val="007443B9"/>
    <w:rsid w:val="00744981"/>
    <w:rsid w:val="00744FBD"/>
    <w:rsid w:val="00744FEC"/>
    <w:rsid w:val="00745537"/>
    <w:rsid w:val="007457AD"/>
    <w:rsid w:val="007458C9"/>
    <w:rsid w:val="007459CE"/>
    <w:rsid w:val="007468EB"/>
    <w:rsid w:val="00746AE4"/>
    <w:rsid w:val="00747667"/>
    <w:rsid w:val="007477FA"/>
    <w:rsid w:val="00750275"/>
    <w:rsid w:val="0075066A"/>
    <w:rsid w:val="0075071B"/>
    <w:rsid w:val="00750B14"/>
    <w:rsid w:val="007515ED"/>
    <w:rsid w:val="00751BC5"/>
    <w:rsid w:val="007520CF"/>
    <w:rsid w:val="007524C4"/>
    <w:rsid w:val="00752608"/>
    <w:rsid w:val="0075265B"/>
    <w:rsid w:val="00752682"/>
    <w:rsid w:val="00752FD1"/>
    <w:rsid w:val="0075324B"/>
    <w:rsid w:val="0075360D"/>
    <w:rsid w:val="00754FCE"/>
    <w:rsid w:val="00754FE8"/>
    <w:rsid w:val="00755B9C"/>
    <w:rsid w:val="00755C33"/>
    <w:rsid w:val="00755FFF"/>
    <w:rsid w:val="00756020"/>
    <w:rsid w:val="0075604E"/>
    <w:rsid w:val="0075650D"/>
    <w:rsid w:val="00756539"/>
    <w:rsid w:val="00756688"/>
    <w:rsid w:val="0075672D"/>
    <w:rsid w:val="00756C28"/>
    <w:rsid w:val="00756D77"/>
    <w:rsid w:val="00757074"/>
    <w:rsid w:val="007571A3"/>
    <w:rsid w:val="0075730D"/>
    <w:rsid w:val="007575D3"/>
    <w:rsid w:val="0075765F"/>
    <w:rsid w:val="007579F3"/>
    <w:rsid w:val="00757A9C"/>
    <w:rsid w:val="00757F99"/>
    <w:rsid w:val="0076035B"/>
    <w:rsid w:val="007604D5"/>
    <w:rsid w:val="00760F02"/>
    <w:rsid w:val="0076156F"/>
    <w:rsid w:val="007621EF"/>
    <w:rsid w:val="00762603"/>
    <w:rsid w:val="00762D4B"/>
    <w:rsid w:val="00762D83"/>
    <w:rsid w:val="00762E1F"/>
    <w:rsid w:val="0076335D"/>
    <w:rsid w:val="00763513"/>
    <w:rsid w:val="0076370B"/>
    <w:rsid w:val="00763B6D"/>
    <w:rsid w:val="00764715"/>
    <w:rsid w:val="00764820"/>
    <w:rsid w:val="00764B7B"/>
    <w:rsid w:val="00764F02"/>
    <w:rsid w:val="0076641A"/>
    <w:rsid w:val="007666DB"/>
    <w:rsid w:val="00766C8E"/>
    <w:rsid w:val="00766E6D"/>
    <w:rsid w:val="00766EF9"/>
    <w:rsid w:val="00767057"/>
    <w:rsid w:val="00767B7B"/>
    <w:rsid w:val="00767E32"/>
    <w:rsid w:val="0077022C"/>
    <w:rsid w:val="00770757"/>
    <w:rsid w:val="007716C5"/>
    <w:rsid w:val="007718A2"/>
    <w:rsid w:val="007719A1"/>
    <w:rsid w:val="0077229B"/>
    <w:rsid w:val="007724DD"/>
    <w:rsid w:val="007724E3"/>
    <w:rsid w:val="007726EA"/>
    <w:rsid w:val="00773703"/>
    <w:rsid w:val="0077380C"/>
    <w:rsid w:val="007748F5"/>
    <w:rsid w:val="00774C98"/>
    <w:rsid w:val="00774CC6"/>
    <w:rsid w:val="00776016"/>
    <w:rsid w:val="0077622E"/>
    <w:rsid w:val="0077625F"/>
    <w:rsid w:val="00776877"/>
    <w:rsid w:val="00776A1F"/>
    <w:rsid w:val="00776E99"/>
    <w:rsid w:val="00776F5E"/>
    <w:rsid w:val="007774E5"/>
    <w:rsid w:val="00777602"/>
    <w:rsid w:val="00777A81"/>
    <w:rsid w:val="00777C0A"/>
    <w:rsid w:val="007802B6"/>
    <w:rsid w:val="0078034F"/>
    <w:rsid w:val="00780378"/>
    <w:rsid w:val="00780592"/>
    <w:rsid w:val="00780901"/>
    <w:rsid w:val="007817EA"/>
    <w:rsid w:val="007819E6"/>
    <w:rsid w:val="00781ED0"/>
    <w:rsid w:val="00782296"/>
    <w:rsid w:val="00782439"/>
    <w:rsid w:val="00782468"/>
    <w:rsid w:val="00782B61"/>
    <w:rsid w:val="007831B4"/>
    <w:rsid w:val="007832D4"/>
    <w:rsid w:val="007833E2"/>
    <w:rsid w:val="0078340B"/>
    <w:rsid w:val="00783683"/>
    <w:rsid w:val="00784158"/>
    <w:rsid w:val="007841DC"/>
    <w:rsid w:val="00784275"/>
    <w:rsid w:val="007843FA"/>
    <w:rsid w:val="0078479D"/>
    <w:rsid w:val="007848F6"/>
    <w:rsid w:val="00784928"/>
    <w:rsid w:val="00784B2B"/>
    <w:rsid w:val="00785071"/>
    <w:rsid w:val="007850CF"/>
    <w:rsid w:val="007854B9"/>
    <w:rsid w:val="00785C42"/>
    <w:rsid w:val="00785C9C"/>
    <w:rsid w:val="00785EFF"/>
    <w:rsid w:val="007861F0"/>
    <w:rsid w:val="00786320"/>
    <w:rsid w:val="00786507"/>
    <w:rsid w:val="00786A19"/>
    <w:rsid w:val="00786F35"/>
    <w:rsid w:val="007872A6"/>
    <w:rsid w:val="00790268"/>
    <w:rsid w:val="00790477"/>
    <w:rsid w:val="00790547"/>
    <w:rsid w:val="007907DE"/>
    <w:rsid w:val="00790912"/>
    <w:rsid w:val="00790B76"/>
    <w:rsid w:val="00790C93"/>
    <w:rsid w:val="00790CE2"/>
    <w:rsid w:val="00791BB0"/>
    <w:rsid w:val="00792AB7"/>
    <w:rsid w:val="00792DAA"/>
    <w:rsid w:val="00792F56"/>
    <w:rsid w:val="007931FC"/>
    <w:rsid w:val="00793597"/>
    <w:rsid w:val="00793AAC"/>
    <w:rsid w:val="00793D28"/>
    <w:rsid w:val="00794237"/>
    <w:rsid w:val="00794422"/>
    <w:rsid w:val="00794FE6"/>
    <w:rsid w:val="00795EE3"/>
    <w:rsid w:val="00796225"/>
    <w:rsid w:val="00796D14"/>
    <w:rsid w:val="00796EEB"/>
    <w:rsid w:val="00797183"/>
    <w:rsid w:val="007974DE"/>
    <w:rsid w:val="00797A51"/>
    <w:rsid w:val="007A0332"/>
    <w:rsid w:val="007A0380"/>
    <w:rsid w:val="007A0509"/>
    <w:rsid w:val="007A091B"/>
    <w:rsid w:val="007A0927"/>
    <w:rsid w:val="007A0E0A"/>
    <w:rsid w:val="007A1922"/>
    <w:rsid w:val="007A1CA0"/>
    <w:rsid w:val="007A33DB"/>
    <w:rsid w:val="007A404D"/>
    <w:rsid w:val="007A47E3"/>
    <w:rsid w:val="007A4C62"/>
    <w:rsid w:val="007A4D39"/>
    <w:rsid w:val="007A50D7"/>
    <w:rsid w:val="007A53B8"/>
    <w:rsid w:val="007A5422"/>
    <w:rsid w:val="007A543C"/>
    <w:rsid w:val="007A5B36"/>
    <w:rsid w:val="007A5FE6"/>
    <w:rsid w:val="007A60A0"/>
    <w:rsid w:val="007A6AB0"/>
    <w:rsid w:val="007A7356"/>
    <w:rsid w:val="007A7376"/>
    <w:rsid w:val="007A7415"/>
    <w:rsid w:val="007A788C"/>
    <w:rsid w:val="007A78AF"/>
    <w:rsid w:val="007A7BC5"/>
    <w:rsid w:val="007A7C16"/>
    <w:rsid w:val="007B01B9"/>
    <w:rsid w:val="007B0471"/>
    <w:rsid w:val="007B109F"/>
    <w:rsid w:val="007B1770"/>
    <w:rsid w:val="007B1D9A"/>
    <w:rsid w:val="007B2006"/>
    <w:rsid w:val="007B2CB6"/>
    <w:rsid w:val="007B2F2C"/>
    <w:rsid w:val="007B3013"/>
    <w:rsid w:val="007B3141"/>
    <w:rsid w:val="007B3951"/>
    <w:rsid w:val="007B4057"/>
    <w:rsid w:val="007B462A"/>
    <w:rsid w:val="007B4F32"/>
    <w:rsid w:val="007B50EA"/>
    <w:rsid w:val="007B5580"/>
    <w:rsid w:val="007B5EE2"/>
    <w:rsid w:val="007B6AE6"/>
    <w:rsid w:val="007B6B6B"/>
    <w:rsid w:val="007B6C93"/>
    <w:rsid w:val="007B71FD"/>
    <w:rsid w:val="007B7203"/>
    <w:rsid w:val="007B76DA"/>
    <w:rsid w:val="007B77EF"/>
    <w:rsid w:val="007B7EF1"/>
    <w:rsid w:val="007C0020"/>
    <w:rsid w:val="007C0960"/>
    <w:rsid w:val="007C0C2B"/>
    <w:rsid w:val="007C13B3"/>
    <w:rsid w:val="007C1413"/>
    <w:rsid w:val="007C1EE8"/>
    <w:rsid w:val="007C1FB5"/>
    <w:rsid w:val="007C1FD4"/>
    <w:rsid w:val="007C23FB"/>
    <w:rsid w:val="007C2E27"/>
    <w:rsid w:val="007C3BC0"/>
    <w:rsid w:val="007C3F65"/>
    <w:rsid w:val="007C4583"/>
    <w:rsid w:val="007C4815"/>
    <w:rsid w:val="007C549D"/>
    <w:rsid w:val="007C6133"/>
    <w:rsid w:val="007C6189"/>
    <w:rsid w:val="007C6448"/>
    <w:rsid w:val="007C656D"/>
    <w:rsid w:val="007C65DA"/>
    <w:rsid w:val="007C74DD"/>
    <w:rsid w:val="007C7839"/>
    <w:rsid w:val="007C7BC1"/>
    <w:rsid w:val="007D04F9"/>
    <w:rsid w:val="007D0726"/>
    <w:rsid w:val="007D08EA"/>
    <w:rsid w:val="007D1131"/>
    <w:rsid w:val="007D188E"/>
    <w:rsid w:val="007D1F32"/>
    <w:rsid w:val="007D2256"/>
    <w:rsid w:val="007D22E5"/>
    <w:rsid w:val="007D2824"/>
    <w:rsid w:val="007D2B26"/>
    <w:rsid w:val="007D2BC9"/>
    <w:rsid w:val="007D2E58"/>
    <w:rsid w:val="007D3617"/>
    <w:rsid w:val="007D42D0"/>
    <w:rsid w:val="007D45A7"/>
    <w:rsid w:val="007D49C6"/>
    <w:rsid w:val="007D4B47"/>
    <w:rsid w:val="007D5718"/>
    <w:rsid w:val="007D5811"/>
    <w:rsid w:val="007D6051"/>
    <w:rsid w:val="007D6DCB"/>
    <w:rsid w:val="007D717D"/>
    <w:rsid w:val="007D738C"/>
    <w:rsid w:val="007D73F3"/>
    <w:rsid w:val="007D76DF"/>
    <w:rsid w:val="007D7F32"/>
    <w:rsid w:val="007D7F9D"/>
    <w:rsid w:val="007E07F8"/>
    <w:rsid w:val="007E0B31"/>
    <w:rsid w:val="007E16A7"/>
    <w:rsid w:val="007E21DB"/>
    <w:rsid w:val="007E2566"/>
    <w:rsid w:val="007E26FB"/>
    <w:rsid w:val="007E29EF"/>
    <w:rsid w:val="007E2EC4"/>
    <w:rsid w:val="007E2F20"/>
    <w:rsid w:val="007E3675"/>
    <w:rsid w:val="007E3E27"/>
    <w:rsid w:val="007E40A0"/>
    <w:rsid w:val="007E44ED"/>
    <w:rsid w:val="007E4D33"/>
    <w:rsid w:val="007E5178"/>
    <w:rsid w:val="007E55C8"/>
    <w:rsid w:val="007E5674"/>
    <w:rsid w:val="007E5AAA"/>
    <w:rsid w:val="007E5B88"/>
    <w:rsid w:val="007E605D"/>
    <w:rsid w:val="007E60F3"/>
    <w:rsid w:val="007E64EC"/>
    <w:rsid w:val="007E665A"/>
    <w:rsid w:val="007E7659"/>
    <w:rsid w:val="007E78A6"/>
    <w:rsid w:val="007E7929"/>
    <w:rsid w:val="007E7FDC"/>
    <w:rsid w:val="007F034C"/>
    <w:rsid w:val="007F0472"/>
    <w:rsid w:val="007F0523"/>
    <w:rsid w:val="007F0997"/>
    <w:rsid w:val="007F0CD5"/>
    <w:rsid w:val="007F0E78"/>
    <w:rsid w:val="007F10C3"/>
    <w:rsid w:val="007F1325"/>
    <w:rsid w:val="007F27A3"/>
    <w:rsid w:val="007F291F"/>
    <w:rsid w:val="007F2D01"/>
    <w:rsid w:val="007F3BD2"/>
    <w:rsid w:val="007F4377"/>
    <w:rsid w:val="007F5024"/>
    <w:rsid w:val="007F51E2"/>
    <w:rsid w:val="007F545C"/>
    <w:rsid w:val="007F579F"/>
    <w:rsid w:val="007F57FD"/>
    <w:rsid w:val="007F59F3"/>
    <w:rsid w:val="007F5FB3"/>
    <w:rsid w:val="007F66F6"/>
    <w:rsid w:val="007F67CC"/>
    <w:rsid w:val="007F6B3A"/>
    <w:rsid w:val="007F6BAE"/>
    <w:rsid w:val="007F7705"/>
    <w:rsid w:val="00800063"/>
    <w:rsid w:val="0080037E"/>
    <w:rsid w:val="00800385"/>
    <w:rsid w:val="0080049D"/>
    <w:rsid w:val="00800882"/>
    <w:rsid w:val="0080149E"/>
    <w:rsid w:val="00801563"/>
    <w:rsid w:val="00802E69"/>
    <w:rsid w:val="00802F50"/>
    <w:rsid w:val="008035A5"/>
    <w:rsid w:val="008036D9"/>
    <w:rsid w:val="008039E6"/>
    <w:rsid w:val="008043BD"/>
    <w:rsid w:val="0080457F"/>
    <w:rsid w:val="00804718"/>
    <w:rsid w:val="0080536C"/>
    <w:rsid w:val="008055E3"/>
    <w:rsid w:val="00805606"/>
    <w:rsid w:val="00805856"/>
    <w:rsid w:val="00805E21"/>
    <w:rsid w:val="00805FE9"/>
    <w:rsid w:val="00806091"/>
    <w:rsid w:val="008062E4"/>
    <w:rsid w:val="0080705F"/>
    <w:rsid w:val="008074EB"/>
    <w:rsid w:val="00807556"/>
    <w:rsid w:val="008075A9"/>
    <w:rsid w:val="0080781D"/>
    <w:rsid w:val="0081048A"/>
    <w:rsid w:val="0081068B"/>
    <w:rsid w:val="00810B91"/>
    <w:rsid w:val="00811F2D"/>
    <w:rsid w:val="00812F78"/>
    <w:rsid w:val="008132F5"/>
    <w:rsid w:val="008139BD"/>
    <w:rsid w:val="00813D7C"/>
    <w:rsid w:val="008140EB"/>
    <w:rsid w:val="00814542"/>
    <w:rsid w:val="00815078"/>
    <w:rsid w:val="00815B49"/>
    <w:rsid w:val="00815DE5"/>
    <w:rsid w:val="00815E3B"/>
    <w:rsid w:val="008165B1"/>
    <w:rsid w:val="008173E0"/>
    <w:rsid w:val="00817EE5"/>
    <w:rsid w:val="00817F47"/>
    <w:rsid w:val="008206B9"/>
    <w:rsid w:val="008213DD"/>
    <w:rsid w:val="008215F5"/>
    <w:rsid w:val="0082177E"/>
    <w:rsid w:val="00822159"/>
    <w:rsid w:val="00823A94"/>
    <w:rsid w:val="00823B1F"/>
    <w:rsid w:val="00824003"/>
    <w:rsid w:val="00824C36"/>
    <w:rsid w:val="00825442"/>
    <w:rsid w:val="00826334"/>
    <w:rsid w:val="00826842"/>
    <w:rsid w:val="008268D3"/>
    <w:rsid w:val="00826927"/>
    <w:rsid w:val="00827360"/>
    <w:rsid w:val="008275B2"/>
    <w:rsid w:val="0082764A"/>
    <w:rsid w:val="00827C41"/>
    <w:rsid w:val="0083064F"/>
    <w:rsid w:val="00830C37"/>
    <w:rsid w:val="00830E97"/>
    <w:rsid w:val="00830F10"/>
    <w:rsid w:val="008311C8"/>
    <w:rsid w:val="008316FD"/>
    <w:rsid w:val="00831962"/>
    <w:rsid w:val="00831EEC"/>
    <w:rsid w:val="008325B6"/>
    <w:rsid w:val="0083269D"/>
    <w:rsid w:val="00832AAA"/>
    <w:rsid w:val="00832B06"/>
    <w:rsid w:val="00832BA3"/>
    <w:rsid w:val="00833AAD"/>
    <w:rsid w:val="00833B5E"/>
    <w:rsid w:val="00833D7B"/>
    <w:rsid w:val="00834266"/>
    <w:rsid w:val="00835348"/>
    <w:rsid w:val="00835596"/>
    <w:rsid w:val="00835DE7"/>
    <w:rsid w:val="00837372"/>
    <w:rsid w:val="00837453"/>
    <w:rsid w:val="0083783F"/>
    <w:rsid w:val="00837AD5"/>
    <w:rsid w:val="00837B6D"/>
    <w:rsid w:val="0084016C"/>
    <w:rsid w:val="00840359"/>
    <w:rsid w:val="00841EAD"/>
    <w:rsid w:val="00842C66"/>
    <w:rsid w:val="00843768"/>
    <w:rsid w:val="00843F58"/>
    <w:rsid w:val="0084451B"/>
    <w:rsid w:val="00844D08"/>
    <w:rsid w:val="00845300"/>
    <w:rsid w:val="0084584E"/>
    <w:rsid w:val="0084599A"/>
    <w:rsid w:val="00845A13"/>
    <w:rsid w:val="00845A3F"/>
    <w:rsid w:val="0084629A"/>
    <w:rsid w:val="008468DE"/>
    <w:rsid w:val="00846A60"/>
    <w:rsid w:val="00847539"/>
    <w:rsid w:val="0084789C"/>
    <w:rsid w:val="00847D5B"/>
    <w:rsid w:val="008500B6"/>
    <w:rsid w:val="008516DE"/>
    <w:rsid w:val="0085175D"/>
    <w:rsid w:val="00851B3B"/>
    <w:rsid w:val="00851BEB"/>
    <w:rsid w:val="008528FF"/>
    <w:rsid w:val="00852D4D"/>
    <w:rsid w:val="00853068"/>
    <w:rsid w:val="00853B9D"/>
    <w:rsid w:val="00853CB0"/>
    <w:rsid w:val="00853D1D"/>
    <w:rsid w:val="008552E6"/>
    <w:rsid w:val="00855CBC"/>
    <w:rsid w:val="008568FF"/>
    <w:rsid w:val="008573BD"/>
    <w:rsid w:val="00857558"/>
    <w:rsid w:val="00857848"/>
    <w:rsid w:val="00857A97"/>
    <w:rsid w:val="00860193"/>
    <w:rsid w:val="0086177B"/>
    <w:rsid w:val="00861B47"/>
    <w:rsid w:val="00862006"/>
    <w:rsid w:val="0086202B"/>
    <w:rsid w:val="0086266B"/>
    <w:rsid w:val="008627EA"/>
    <w:rsid w:val="00862CC0"/>
    <w:rsid w:val="00862DF6"/>
    <w:rsid w:val="00862EB6"/>
    <w:rsid w:val="00862FE7"/>
    <w:rsid w:val="0086313C"/>
    <w:rsid w:val="00863EC1"/>
    <w:rsid w:val="008649F4"/>
    <w:rsid w:val="00865167"/>
    <w:rsid w:val="00865622"/>
    <w:rsid w:val="008656AD"/>
    <w:rsid w:val="00865C17"/>
    <w:rsid w:val="00865D09"/>
    <w:rsid w:val="00866428"/>
    <w:rsid w:val="0086643C"/>
    <w:rsid w:val="00866E48"/>
    <w:rsid w:val="00866F3E"/>
    <w:rsid w:val="0086712C"/>
    <w:rsid w:val="00867244"/>
    <w:rsid w:val="0086727F"/>
    <w:rsid w:val="008673C3"/>
    <w:rsid w:val="008679C5"/>
    <w:rsid w:val="00867AEA"/>
    <w:rsid w:val="00870014"/>
    <w:rsid w:val="00870FE5"/>
    <w:rsid w:val="008712AD"/>
    <w:rsid w:val="0087177B"/>
    <w:rsid w:val="00871B97"/>
    <w:rsid w:val="00871CD3"/>
    <w:rsid w:val="008727D0"/>
    <w:rsid w:val="00872904"/>
    <w:rsid w:val="00872BA8"/>
    <w:rsid w:val="00872FD8"/>
    <w:rsid w:val="00873406"/>
    <w:rsid w:val="008735E6"/>
    <w:rsid w:val="00874C0E"/>
    <w:rsid w:val="00874DEF"/>
    <w:rsid w:val="00874E46"/>
    <w:rsid w:val="00875195"/>
    <w:rsid w:val="008751A2"/>
    <w:rsid w:val="00875E7E"/>
    <w:rsid w:val="00876434"/>
    <w:rsid w:val="00876857"/>
    <w:rsid w:val="00876890"/>
    <w:rsid w:val="00877254"/>
    <w:rsid w:val="00877370"/>
    <w:rsid w:val="0088015C"/>
    <w:rsid w:val="0088159C"/>
    <w:rsid w:val="00881658"/>
    <w:rsid w:val="00881C86"/>
    <w:rsid w:val="00881DA8"/>
    <w:rsid w:val="00881F8D"/>
    <w:rsid w:val="00882347"/>
    <w:rsid w:val="008827C2"/>
    <w:rsid w:val="00882C80"/>
    <w:rsid w:val="0088397A"/>
    <w:rsid w:val="0088434A"/>
    <w:rsid w:val="00884436"/>
    <w:rsid w:val="008848E7"/>
    <w:rsid w:val="00884986"/>
    <w:rsid w:val="00884F3F"/>
    <w:rsid w:val="00884F70"/>
    <w:rsid w:val="00885FD0"/>
    <w:rsid w:val="008863FE"/>
    <w:rsid w:val="008866C0"/>
    <w:rsid w:val="00886898"/>
    <w:rsid w:val="00886A50"/>
    <w:rsid w:val="00886C22"/>
    <w:rsid w:val="00886FB4"/>
    <w:rsid w:val="008871AA"/>
    <w:rsid w:val="00887830"/>
    <w:rsid w:val="00887981"/>
    <w:rsid w:val="008879D3"/>
    <w:rsid w:val="00887B38"/>
    <w:rsid w:val="00887C5D"/>
    <w:rsid w:val="00887D09"/>
    <w:rsid w:val="00887E98"/>
    <w:rsid w:val="00890017"/>
    <w:rsid w:val="008905E1"/>
    <w:rsid w:val="0089076B"/>
    <w:rsid w:val="00891678"/>
    <w:rsid w:val="0089238C"/>
    <w:rsid w:val="00892737"/>
    <w:rsid w:val="00892C2C"/>
    <w:rsid w:val="00893A04"/>
    <w:rsid w:val="0089418E"/>
    <w:rsid w:val="00894419"/>
    <w:rsid w:val="008947A1"/>
    <w:rsid w:val="00894CCE"/>
    <w:rsid w:val="00895096"/>
    <w:rsid w:val="008951FB"/>
    <w:rsid w:val="008954C2"/>
    <w:rsid w:val="00895AB8"/>
    <w:rsid w:val="008962FF"/>
    <w:rsid w:val="008964C5"/>
    <w:rsid w:val="008967D8"/>
    <w:rsid w:val="00896F06"/>
    <w:rsid w:val="00897E0F"/>
    <w:rsid w:val="008A094B"/>
    <w:rsid w:val="008A16B6"/>
    <w:rsid w:val="008A171A"/>
    <w:rsid w:val="008A2143"/>
    <w:rsid w:val="008A24DA"/>
    <w:rsid w:val="008A3A9A"/>
    <w:rsid w:val="008A45CE"/>
    <w:rsid w:val="008A478E"/>
    <w:rsid w:val="008A4B70"/>
    <w:rsid w:val="008A4B9B"/>
    <w:rsid w:val="008A4DC1"/>
    <w:rsid w:val="008A4F32"/>
    <w:rsid w:val="008A506D"/>
    <w:rsid w:val="008A509F"/>
    <w:rsid w:val="008A50F4"/>
    <w:rsid w:val="008A52A1"/>
    <w:rsid w:val="008A562D"/>
    <w:rsid w:val="008A5A0E"/>
    <w:rsid w:val="008A5B94"/>
    <w:rsid w:val="008A5B9A"/>
    <w:rsid w:val="008A5F6A"/>
    <w:rsid w:val="008A5FEC"/>
    <w:rsid w:val="008A671C"/>
    <w:rsid w:val="008A6944"/>
    <w:rsid w:val="008A7359"/>
    <w:rsid w:val="008A7A8A"/>
    <w:rsid w:val="008B0213"/>
    <w:rsid w:val="008B033E"/>
    <w:rsid w:val="008B063E"/>
    <w:rsid w:val="008B12AA"/>
    <w:rsid w:val="008B1541"/>
    <w:rsid w:val="008B170D"/>
    <w:rsid w:val="008B1B27"/>
    <w:rsid w:val="008B1C0A"/>
    <w:rsid w:val="008B1C4C"/>
    <w:rsid w:val="008B292C"/>
    <w:rsid w:val="008B2E10"/>
    <w:rsid w:val="008B3084"/>
    <w:rsid w:val="008B3608"/>
    <w:rsid w:val="008B391E"/>
    <w:rsid w:val="008B49AE"/>
    <w:rsid w:val="008B49C8"/>
    <w:rsid w:val="008B4D6B"/>
    <w:rsid w:val="008B544E"/>
    <w:rsid w:val="008B54D2"/>
    <w:rsid w:val="008B5C41"/>
    <w:rsid w:val="008B5EF1"/>
    <w:rsid w:val="008B667F"/>
    <w:rsid w:val="008B6DE9"/>
    <w:rsid w:val="008B709B"/>
    <w:rsid w:val="008B7BCD"/>
    <w:rsid w:val="008B7DDA"/>
    <w:rsid w:val="008B7F40"/>
    <w:rsid w:val="008C05FD"/>
    <w:rsid w:val="008C14B3"/>
    <w:rsid w:val="008C1DF6"/>
    <w:rsid w:val="008C1F46"/>
    <w:rsid w:val="008C1FDA"/>
    <w:rsid w:val="008C235D"/>
    <w:rsid w:val="008C2B03"/>
    <w:rsid w:val="008C2C30"/>
    <w:rsid w:val="008C2C7D"/>
    <w:rsid w:val="008C2D24"/>
    <w:rsid w:val="008C39D2"/>
    <w:rsid w:val="008C3A75"/>
    <w:rsid w:val="008C48C8"/>
    <w:rsid w:val="008C4F92"/>
    <w:rsid w:val="008C5233"/>
    <w:rsid w:val="008C5265"/>
    <w:rsid w:val="008C5296"/>
    <w:rsid w:val="008C592D"/>
    <w:rsid w:val="008C5E72"/>
    <w:rsid w:val="008C5F23"/>
    <w:rsid w:val="008C782A"/>
    <w:rsid w:val="008C7D07"/>
    <w:rsid w:val="008C7E62"/>
    <w:rsid w:val="008D0389"/>
    <w:rsid w:val="008D062A"/>
    <w:rsid w:val="008D065A"/>
    <w:rsid w:val="008D0E49"/>
    <w:rsid w:val="008D12D7"/>
    <w:rsid w:val="008D2339"/>
    <w:rsid w:val="008D2A18"/>
    <w:rsid w:val="008D2F36"/>
    <w:rsid w:val="008D2F96"/>
    <w:rsid w:val="008D3145"/>
    <w:rsid w:val="008D3403"/>
    <w:rsid w:val="008D3A37"/>
    <w:rsid w:val="008D3BEB"/>
    <w:rsid w:val="008D4156"/>
    <w:rsid w:val="008D4948"/>
    <w:rsid w:val="008D5B91"/>
    <w:rsid w:val="008D5F60"/>
    <w:rsid w:val="008D5FF6"/>
    <w:rsid w:val="008D66D1"/>
    <w:rsid w:val="008D6B02"/>
    <w:rsid w:val="008D6D04"/>
    <w:rsid w:val="008D6FC6"/>
    <w:rsid w:val="008D703F"/>
    <w:rsid w:val="008D70DF"/>
    <w:rsid w:val="008D7836"/>
    <w:rsid w:val="008E07A1"/>
    <w:rsid w:val="008E10B7"/>
    <w:rsid w:val="008E18DB"/>
    <w:rsid w:val="008E1EF7"/>
    <w:rsid w:val="008E2077"/>
    <w:rsid w:val="008E20EA"/>
    <w:rsid w:val="008E27EC"/>
    <w:rsid w:val="008E29A5"/>
    <w:rsid w:val="008E2E2B"/>
    <w:rsid w:val="008E32D4"/>
    <w:rsid w:val="008E34E2"/>
    <w:rsid w:val="008E352D"/>
    <w:rsid w:val="008E3DA2"/>
    <w:rsid w:val="008E3DFA"/>
    <w:rsid w:val="008E4A00"/>
    <w:rsid w:val="008E4DBB"/>
    <w:rsid w:val="008E4EBB"/>
    <w:rsid w:val="008E4F3D"/>
    <w:rsid w:val="008E545B"/>
    <w:rsid w:val="008E56DB"/>
    <w:rsid w:val="008E5891"/>
    <w:rsid w:val="008E5E82"/>
    <w:rsid w:val="008E629F"/>
    <w:rsid w:val="008E7047"/>
    <w:rsid w:val="008E7C43"/>
    <w:rsid w:val="008F0002"/>
    <w:rsid w:val="008F0379"/>
    <w:rsid w:val="008F0647"/>
    <w:rsid w:val="008F0CC5"/>
    <w:rsid w:val="008F0F72"/>
    <w:rsid w:val="008F15D3"/>
    <w:rsid w:val="008F1652"/>
    <w:rsid w:val="008F16E5"/>
    <w:rsid w:val="008F1AE3"/>
    <w:rsid w:val="008F1E1B"/>
    <w:rsid w:val="008F1EB3"/>
    <w:rsid w:val="008F1EFB"/>
    <w:rsid w:val="008F2151"/>
    <w:rsid w:val="008F21FF"/>
    <w:rsid w:val="008F2D37"/>
    <w:rsid w:val="008F2D71"/>
    <w:rsid w:val="008F3CFE"/>
    <w:rsid w:val="008F3F5A"/>
    <w:rsid w:val="008F3FFA"/>
    <w:rsid w:val="008F4AE4"/>
    <w:rsid w:val="008F5466"/>
    <w:rsid w:val="008F5A88"/>
    <w:rsid w:val="008F719A"/>
    <w:rsid w:val="008F723F"/>
    <w:rsid w:val="008F73FF"/>
    <w:rsid w:val="008F7626"/>
    <w:rsid w:val="0090012F"/>
    <w:rsid w:val="009005B4"/>
    <w:rsid w:val="0090064C"/>
    <w:rsid w:val="00900791"/>
    <w:rsid w:val="0090082E"/>
    <w:rsid w:val="00900943"/>
    <w:rsid w:val="00901134"/>
    <w:rsid w:val="009011C2"/>
    <w:rsid w:val="009019DB"/>
    <w:rsid w:val="00901A77"/>
    <w:rsid w:val="00901CE4"/>
    <w:rsid w:val="0090370C"/>
    <w:rsid w:val="00903B93"/>
    <w:rsid w:val="00903FD3"/>
    <w:rsid w:val="00904B7A"/>
    <w:rsid w:val="00904B7C"/>
    <w:rsid w:val="009054FB"/>
    <w:rsid w:val="00905B6A"/>
    <w:rsid w:val="00906650"/>
    <w:rsid w:val="00906C0D"/>
    <w:rsid w:val="00907107"/>
    <w:rsid w:val="00907287"/>
    <w:rsid w:val="00910717"/>
    <w:rsid w:val="00910FEC"/>
    <w:rsid w:val="00912064"/>
    <w:rsid w:val="00912106"/>
    <w:rsid w:val="009125E4"/>
    <w:rsid w:val="009139FD"/>
    <w:rsid w:val="00913B4E"/>
    <w:rsid w:val="00913F9F"/>
    <w:rsid w:val="009152EB"/>
    <w:rsid w:val="00915341"/>
    <w:rsid w:val="0091597E"/>
    <w:rsid w:val="00915C6E"/>
    <w:rsid w:val="00915D59"/>
    <w:rsid w:val="00915E5F"/>
    <w:rsid w:val="009161BA"/>
    <w:rsid w:val="00916593"/>
    <w:rsid w:val="009169EB"/>
    <w:rsid w:val="009174D5"/>
    <w:rsid w:val="0092013E"/>
    <w:rsid w:val="00920D96"/>
    <w:rsid w:val="00920E7B"/>
    <w:rsid w:val="00921E08"/>
    <w:rsid w:val="009224E2"/>
    <w:rsid w:val="00922857"/>
    <w:rsid w:val="00923093"/>
    <w:rsid w:val="00923102"/>
    <w:rsid w:val="00923162"/>
    <w:rsid w:val="00923581"/>
    <w:rsid w:val="00923806"/>
    <w:rsid w:val="00924075"/>
    <w:rsid w:val="00924376"/>
    <w:rsid w:val="00925ED7"/>
    <w:rsid w:val="009262C5"/>
    <w:rsid w:val="009265D2"/>
    <w:rsid w:val="009265E3"/>
    <w:rsid w:val="009267AD"/>
    <w:rsid w:val="00926CAC"/>
    <w:rsid w:val="009272F3"/>
    <w:rsid w:val="00927620"/>
    <w:rsid w:val="00927B5F"/>
    <w:rsid w:val="0093014A"/>
    <w:rsid w:val="009304BD"/>
    <w:rsid w:val="009304FA"/>
    <w:rsid w:val="0093057F"/>
    <w:rsid w:val="0093082E"/>
    <w:rsid w:val="0093197D"/>
    <w:rsid w:val="009322B3"/>
    <w:rsid w:val="00932623"/>
    <w:rsid w:val="009328C2"/>
    <w:rsid w:val="00932CC3"/>
    <w:rsid w:val="00932DDE"/>
    <w:rsid w:val="00932FBE"/>
    <w:rsid w:val="009331F8"/>
    <w:rsid w:val="009333EB"/>
    <w:rsid w:val="00933E45"/>
    <w:rsid w:val="009340E2"/>
    <w:rsid w:val="00934697"/>
    <w:rsid w:val="009346EF"/>
    <w:rsid w:val="00935238"/>
    <w:rsid w:val="00935B39"/>
    <w:rsid w:val="00935CEB"/>
    <w:rsid w:val="00936630"/>
    <w:rsid w:val="00936C6D"/>
    <w:rsid w:val="00937040"/>
    <w:rsid w:val="00937132"/>
    <w:rsid w:val="0093713C"/>
    <w:rsid w:val="00937236"/>
    <w:rsid w:val="00937AE6"/>
    <w:rsid w:val="009403B4"/>
    <w:rsid w:val="00941177"/>
    <w:rsid w:val="009412E1"/>
    <w:rsid w:val="009413A1"/>
    <w:rsid w:val="00942044"/>
    <w:rsid w:val="0094243D"/>
    <w:rsid w:val="009428C8"/>
    <w:rsid w:val="00942E04"/>
    <w:rsid w:val="00942EFD"/>
    <w:rsid w:val="00944066"/>
    <w:rsid w:val="00944579"/>
    <w:rsid w:val="0094462F"/>
    <w:rsid w:val="009449FE"/>
    <w:rsid w:val="00944AB4"/>
    <w:rsid w:val="00944C89"/>
    <w:rsid w:val="00944CFB"/>
    <w:rsid w:val="00945D52"/>
    <w:rsid w:val="00946673"/>
    <w:rsid w:val="0094695A"/>
    <w:rsid w:val="009476A4"/>
    <w:rsid w:val="00947B01"/>
    <w:rsid w:val="009501AE"/>
    <w:rsid w:val="0095036B"/>
    <w:rsid w:val="0095079F"/>
    <w:rsid w:val="00950830"/>
    <w:rsid w:val="00950B82"/>
    <w:rsid w:val="00950E57"/>
    <w:rsid w:val="0095100F"/>
    <w:rsid w:val="0095120B"/>
    <w:rsid w:val="00951436"/>
    <w:rsid w:val="0095168C"/>
    <w:rsid w:val="00951AC7"/>
    <w:rsid w:val="00952CEA"/>
    <w:rsid w:val="009535CB"/>
    <w:rsid w:val="009538CE"/>
    <w:rsid w:val="009543D8"/>
    <w:rsid w:val="009544A1"/>
    <w:rsid w:val="00954517"/>
    <w:rsid w:val="00954C73"/>
    <w:rsid w:val="00955C9D"/>
    <w:rsid w:val="00956881"/>
    <w:rsid w:val="009569EC"/>
    <w:rsid w:val="00956FE1"/>
    <w:rsid w:val="00957224"/>
    <w:rsid w:val="00957E91"/>
    <w:rsid w:val="00957ED4"/>
    <w:rsid w:val="00960943"/>
    <w:rsid w:val="00960A19"/>
    <w:rsid w:val="00960CA6"/>
    <w:rsid w:val="00960DB7"/>
    <w:rsid w:val="00961140"/>
    <w:rsid w:val="00961312"/>
    <w:rsid w:val="009613A2"/>
    <w:rsid w:val="00961805"/>
    <w:rsid w:val="0096221F"/>
    <w:rsid w:val="0096275E"/>
    <w:rsid w:val="00962DDB"/>
    <w:rsid w:val="00963931"/>
    <w:rsid w:val="00963BF1"/>
    <w:rsid w:val="00963E26"/>
    <w:rsid w:val="009643E7"/>
    <w:rsid w:val="0096441E"/>
    <w:rsid w:val="00964922"/>
    <w:rsid w:val="00964B3C"/>
    <w:rsid w:val="00964CD9"/>
    <w:rsid w:val="00964F48"/>
    <w:rsid w:val="00965230"/>
    <w:rsid w:val="0096546D"/>
    <w:rsid w:val="00965EB5"/>
    <w:rsid w:val="00966025"/>
    <w:rsid w:val="00966333"/>
    <w:rsid w:val="009668B9"/>
    <w:rsid w:val="00967B24"/>
    <w:rsid w:val="009711AA"/>
    <w:rsid w:val="009713C8"/>
    <w:rsid w:val="00971ABE"/>
    <w:rsid w:val="00972034"/>
    <w:rsid w:val="0097219F"/>
    <w:rsid w:val="00972592"/>
    <w:rsid w:val="009728AB"/>
    <w:rsid w:val="00973299"/>
    <w:rsid w:val="009732C8"/>
    <w:rsid w:val="00973A8A"/>
    <w:rsid w:val="00974229"/>
    <w:rsid w:val="009744DB"/>
    <w:rsid w:val="009749FC"/>
    <w:rsid w:val="00974C0A"/>
    <w:rsid w:val="0097527C"/>
    <w:rsid w:val="00975597"/>
    <w:rsid w:val="00975705"/>
    <w:rsid w:val="009757AB"/>
    <w:rsid w:val="00975977"/>
    <w:rsid w:val="00975ED3"/>
    <w:rsid w:val="00976250"/>
    <w:rsid w:val="009769D7"/>
    <w:rsid w:val="00976C5D"/>
    <w:rsid w:val="00976CB0"/>
    <w:rsid w:val="00977D6E"/>
    <w:rsid w:val="0098006F"/>
    <w:rsid w:val="009800A9"/>
    <w:rsid w:val="00980399"/>
    <w:rsid w:val="00980B9E"/>
    <w:rsid w:val="00980F07"/>
    <w:rsid w:val="00981369"/>
    <w:rsid w:val="0098183F"/>
    <w:rsid w:val="00981F8A"/>
    <w:rsid w:val="00982769"/>
    <w:rsid w:val="00982A43"/>
    <w:rsid w:val="00983179"/>
    <w:rsid w:val="009832F0"/>
    <w:rsid w:val="009834D5"/>
    <w:rsid w:val="00983E83"/>
    <w:rsid w:val="00983F2A"/>
    <w:rsid w:val="00984CAA"/>
    <w:rsid w:val="009850C2"/>
    <w:rsid w:val="00985580"/>
    <w:rsid w:val="009858EB"/>
    <w:rsid w:val="00985C86"/>
    <w:rsid w:val="00986358"/>
    <w:rsid w:val="00986658"/>
    <w:rsid w:val="00986B27"/>
    <w:rsid w:val="00986E77"/>
    <w:rsid w:val="00987503"/>
    <w:rsid w:val="009876EF"/>
    <w:rsid w:val="00987780"/>
    <w:rsid w:val="009906FF"/>
    <w:rsid w:val="0099147A"/>
    <w:rsid w:val="00991494"/>
    <w:rsid w:val="009918DC"/>
    <w:rsid w:val="00991993"/>
    <w:rsid w:val="0099330C"/>
    <w:rsid w:val="00993552"/>
    <w:rsid w:val="009935FE"/>
    <w:rsid w:val="009937E7"/>
    <w:rsid w:val="00994259"/>
    <w:rsid w:val="00994D3D"/>
    <w:rsid w:val="00994FE9"/>
    <w:rsid w:val="009951E8"/>
    <w:rsid w:val="00995504"/>
    <w:rsid w:val="00995784"/>
    <w:rsid w:val="00995900"/>
    <w:rsid w:val="0099599E"/>
    <w:rsid w:val="00995A4A"/>
    <w:rsid w:val="00995EB8"/>
    <w:rsid w:val="009961AC"/>
    <w:rsid w:val="0099768E"/>
    <w:rsid w:val="009A02D6"/>
    <w:rsid w:val="009A0A48"/>
    <w:rsid w:val="009A0EEE"/>
    <w:rsid w:val="009A1438"/>
    <w:rsid w:val="009A3638"/>
    <w:rsid w:val="009A3DE0"/>
    <w:rsid w:val="009A5468"/>
    <w:rsid w:val="009A55BD"/>
    <w:rsid w:val="009A5AB5"/>
    <w:rsid w:val="009A5BB9"/>
    <w:rsid w:val="009A5F58"/>
    <w:rsid w:val="009A606D"/>
    <w:rsid w:val="009A6271"/>
    <w:rsid w:val="009A65C5"/>
    <w:rsid w:val="009A6725"/>
    <w:rsid w:val="009A673B"/>
    <w:rsid w:val="009A6C52"/>
    <w:rsid w:val="009A6D29"/>
    <w:rsid w:val="009A6E23"/>
    <w:rsid w:val="009A6EBB"/>
    <w:rsid w:val="009A74C4"/>
    <w:rsid w:val="009A7726"/>
    <w:rsid w:val="009A7C5D"/>
    <w:rsid w:val="009B03C1"/>
    <w:rsid w:val="009B055F"/>
    <w:rsid w:val="009B0A5E"/>
    <w:rsid w:val="009B0CEC"/>
    <w:rsid w:val="009B1159"/>
    <w:rsid w:val="009B12BE"/>
    <w:rsid w:val="009B161A"/>
    <w:rsid w:val="009B1911"/>
    <w:rsid w:val="009B1ADC"/>
    <w:rsid w:val="009B1E81"/>
    <w:rsid w:val="009B24BD"/>
    <w:rsid w:val="009B2AF5"/>
    <w:rsid w:val="009B2E60"/>
    <w:rsid w:val="009B35A1"/>
    <w:rsid w:val="009B4169"/>
    <w:rsid w:val="009B4584"/>
    <w:rsid w:val="009B4864"/>
    <w:rsid w:val="009B4A3C"/>
    <w:rsid w:val="009B4E54"/>
    <w:rsid w:val="009B4FE8"/>
    <w:rsid w:val="009B5FAA"/>
    <w:rsid w:val="009B605B"/>
    <w:rsid w:val="009B617E"/>
    <w:rsid w:val="009B6496"/>
    <w:rsid w:val="009B6694"/>
    <w:rsid w:val="009B6AAF"/>
    <w:rsid w:val="009B6AF1"/>
    <w:rsid w:val="009B6B89"/>
    <w:rsid w:val="009B6E80"/>
    <w:rsid w:val="009B77FD"/>
    <w:rsid w:val="009B7B9A"/>
    <w:rsid w:val="009C02EC"/>
    <w:rsid w:val="009C0863"/>
    <w:rsid w:val="009C0DA7"/>
    <w:rsid w:val="009C130E"/>
    <w:rsid w:val="009C18EB"/>
    <w:rsid w:val="009C1A0B"/>
    <w:rsid w:val="009C235B"/>
    <w:rsid w:val="009C2499"/>
    <w:rsid w:val="009C26ED"/>
    <w:rsid w:val="009C2724"/>
    <w:rsid w:val="009C293F"/>
    <w:rsid w:val="009C2C9A"/>
    <w:rsid w:val="009C3250"/>
    <w:rsid w:val="009C3C2E"/>
    <w:rsid w:val="009C3E75"/>
    <w:rsid w:val="009C5381"/>
    <w:rsid w:val="009C588F"/>
    <w:rsid w:val="009C58E9"/>
    <w:rsid w:val="009C5C46"/>
    <w:rsid w:val="009C622F"/>
    <w:rsid w:val="009C637B"/>
    <w:rsid w:val="009C66CA"/>
    <w:rsid w:val="009C6798"/>
    <w:rsid w:val="009C67FC"/>
    <w:rsid w:val="009C7909"/>
    <w:rsid w:val="009C7E47"/>
    <w:rsid w:val="009D01B3"/>
    <w:rsid w:val="009D0288"/>
    <w:rsid w:val="009D0476"/>
    <w:rsid w:val="009D0638"/>
    <w:rsid w:val="009D06F0"/>
    <w:rsid w:val="009D102D"/>
    <w:rsid w:val="009D143C"/>
    <w:rsid w:val="009D17E2"/>
    <w:rsid w:val="009D2072"/>
    <w:rsid w:val="009D289B"/>
    <w:rsid w:val="009D317A"/>
    <w:rsid w:val="009D3A90"/>
    <w:rsid w:val="009D3ACC"/>
    <w:rsid w:val="009D3DD0"/>
    <w:rsid w:val="009D3FE0"/>
    <w:rsid w:val="009D4557"/>
    <w:rsid w:val="009D4588"/>
    <w:rsid w:val="009D49D0"/>
    <w:rsid w:val="009D58EA"/>
    <w:rsid w:val="009D5CB3"/>
    <w:rsid w:val="009D66B2"/>
    <w:rsid w:val="009D6A11"/>
    <w:rsid w:val="009D6EAD"/>
    <w:rsid w:val="009D7618"/>
    <w:rsid w:val="009D7A8C"/>
    <w:rsid w:val="009D7AE7"/>
    <w:rsid w:val="009E0001"/>
    <w:rsid w:val="009E02AD"/>
    <w:rsid w:val="009E0522"/>
    <w:rsid w:val="009E0760"/>
    <w:rsid w:val="009E0E55"/>
    <w:rsid w:val="009E12B5"/>
    <w:rsid w:val="009E151E"/>
    <w:rsid w:val="009E16E6"/>
    <w:rsid w:val="009E1987"/>
    <w:rsid w:val="009E1C6F"/>
    <w:rsid w:val="009E2290"/>
    <w:rsid w:val="009E246A"/>
    <w:rsid w:val="009E3710"/>
    <w:rsid w:val="009E3D73"/>
    <w:rsid w:val="009E4C0C"/>
    <w:rsid w:val="009E5608"/>
    <w:rsid w:val="009E574D"/>
    <w:rsid w:val="009E5E24"/>
    <w:rsid w:val="009E5E8E"/>
    <w:rsid w:val="009E5EE3"/>
    <w:rsid w:val="009E6AA8"/>
    <w:rsid w:val="009E6C48"/>
    <w:rsid w:val="009E708B"/>
    <w:rsid w:val="009E7998"/>
    <w:rsid w:val="009F031C"/>
    <w:rsid w:val="009F074B"/>
    <w:rsid w:val="009F0B3B"/>
    <w:rsid w:val="009F0EB3"/>
    <w:rsid w:val="009F100D"/>
    <w:rsid w:val="009F1064"/>
    <w:rsid w:val="009F167C"/>
    <w:rsid w:val="009F1745"/>
    <w:rsid w:val="009F17C5"/>
    <w:rsid w:val="009F19C8"/>
    <w:rsid w:val="009F1B53"/>
    <w:rsid w:val="009F1D61"/>
    <w:rsid w:val="009F1D9E"/>
    <w:rsid w:val="009F20AF"/>
    <w:rsid w:val="009F20FE"/>
    <w:rsid w:val="009F227A"/>
    <w:rsid w:val="009F2CDF"/>
    <w:rsid w:val="009F39EE"/>
    <w:rsid w:val="009F3A0F"/>
    <w:rsid w:val="009F3BD5"/>
    <w:rsid w:val="009F3DEB"/>
    <w:rsid w:val="009F40F3"/>
    <w:rsid w:val="009F42B6"/>
    <w:rsid w:val="009F4362"/>
    <w:rsid w:val="009F43AD"/>
    <w:rsid w:val="009F44F7"/>
    <w:rsid w:val="009F4507"/>
    <w:rsid w:val="009F4514"/>
    <w:rsid w:val="009F45B7"/>
    <w:rsid w:val="009F48DC"/>
    <w:rsid w:val="009F4AF9"/>
    <w:rsid w:val="009F4B8D"/>
    <w:rsid w:val="009F4F38"/>
    <w:rsid w:val="009F56E6"/>
    <w:rsid w:val="009F5FFD"/>
    <w:rsid w:val="009F6098"/>
    <w:rsid w:val="009F60AE"/>
    <w:rsid w:val="009F6309"/>
    <w:rsid w:val="009F6D26"/>
    <w:rsid w:val="009F700D"/>
    <w:rsid w:val="009F720D"/>
    <w:rsid w:val="009F7892"/>
    <w:rsid w:val="009F7944"/>
    <w:rsid w:val="00A00153"/>
    <w:rsid w:val="00A00491"/>
    <w:rsid w:val="00A00723"/>
    <w:rsid w:val="00A0122E"/>
    <w:rsid w:val="00A015CE"/>
    <w:rsid w:val="00A01786"/>
    <w:rsid w:val="00A019E7"/>
    <w:rsid w:val="00A01B62"/>
    <w:rsid w:val="00A01C4C"/>
    <w:rsid w:val="00A0271F"/>
    <w:rsid w:val="00A027CC"/>
    <w:rsid w:val="00A027E5"/>
    <w:rsid w:val="00A02BB9"/>
    <w:rsid w:val="00A03EF4"/>
    <w:rsid w:val="00A0405D"/>
    <w:rsid w:val="00A045D6"/>
    <w:rsid w:val="00A04D89"/>
    <w:rsid w:val="00A051EB"/>
    <w:rsid w:val="00A052F0"/>
    <w:rsid w:val="00A05E3D"/>
    <w:rsid w:val="00A060BE"/>
    <w:rsid w:val="00A064FF"/>
    <w:rsid w:val="00A06509"/>
    <w:rsid w:val="00A06AB8"/>
    <w:rsid w:val="00A06BCB"/>
    <w:rsid w:val="00A06D18"/>
    <w:rsid w:val="00A0714C"/>
    <w:rsid w:val="00A0717F"/>
    <w:rsid w:val="00A0739A"/>
    <w:rsid w:val="00A07F44"/>
    <w:rsid w:val="00A1056C"/>
    <w:rsid w:val="00A10B78"/>
    <w:rsid w:val="00A10BEE"/>
    <w:rsid w:val="00A1118B"/>
    <w:rsid w:val="00A11716"/>
    <w:rsid w:val="00A125F2"/>
    <w:rsid w:val="00A1285A"/>
    <w:rsid w:val="00A128A0"/>
    <w:rsid w:val="00A12929"/>
    <w:rsid w:val="00A12B12"/>
    <w:rsid w:val="00A12B8A"/>
    <w:rsid w:val="00A12DBB"/>
    <w:rsid w:val="00A12FE7"/>
    <w:rsid w:val="00A136C5"/>
    <w:rsid w:val="00A13E80"/>
    <w:rsid w:val="00A142D3"/>
    <w:rsid w:val="00A14E26"/>
    <w:rsid w:val="00A15782"/>
    <w:rsid w:val="00A15E46"/>
    <w:rsid w:val="00A16450"/>
    <w:rsid w:val="00A167BA"/>
    <w:rsid w:val="00A174C4"/>
    <w:rsid w:val="00A17781"/>
    <w:rsid w:val="00A17794"/>
    <w:rsid w:val="00A17BA4"/>
    <w:rsid w:val="00A17CC8"/>
    <w:rsid w:val="00A205F8"/>
    <w:rsid w:val="00A208D2"/>
    <w:rsid w:val="00A20CDB"/>
    <w:rsid w:val="00A20FCA"/>
    <w:rsid w:val="00A21170"/>
    <w:rsid w:val="00A21615"/>
    <w:rsid w:val="00A21784"/>
    <w:rsid w:val="00A2189E"/>
    <w:rsid w:val="00A21AF5"/>
    <w:rsid w:val="00A21D96"/>
    <w:rsid w:val="00A222E1"/>
    <w:rsid w:val="00A22513"/>
    <w:rsid w:val="00A22634"/>
    <w:rsid w:val="00A22A55"/>
    <w:rsid w:val="00A22B8F"/>
    <w:rsid w:val="00A22B9A"/>
    <w:rsid w:val="00A22D48"/>
    <w:rsid w:val="00A22F23"/>
    <w:rsid w:val="00A237E6"/>
    <w:rsid w:val="00A23ACE"/>
    <w:rsid w:val="00A23B0D"/>
    <w:rsid w:val="00A23C5A"/>
    <w:rsid w:val="00A240C8"/>
    <w:rsid w:val="00A24384"/>
    <w:rsid w:val="00A245EC"/>
    <w:rsid w:val="00A2480C"/>
    <w:rsid w:val="00A24FCC"/>
    <w:rsid w:val="00A25087"/>
    <w:rsid w:val="00A25211"/>
    <w:rsid w:val="00A2616F"/>
    <w:rsid w:val="00A26F61"/>
    <w:rsid w:val="00A27541"/>
    <w:rsid w:val="00A27BCB"/>
    <w:rsid w:val="00A301C4"/>
    <w:rsid w:val="00A30320"/>
    <w:rsid w:val="00A30548"/>
    <w:rsid w:val="00A306FE"/>
    <w:rsid w:val="00A309A3"/>
    <w:rsid w:val="00A30F20"/>
    <w:rsid w:val="00A316D6"/>
    <w:rsid w:val="00A31A75"/>
    <w:rsid w:val="00A31E40"/>
    <w:rsid w:val="00A31F60"/>
    <w:rsid w:val="00A32084"/>
    <w:rsid w:val="00A3286A"/>
    <w:rsid w:val="00A32CF1"/>
    <w:rsid w:val="00A32F7B"/>
    <w:rsid w:val="00A333AB"/>
    <w:rsid w:val="00A33620"/>
    <w:rsid w:val="00A33826"/>
    <w:rsid w:val="00A33B93"/>
    <w:rsid w:val="00A33D08"/>
    <w:rsid w:val="00A34B18"/>
    <w:rsid w:val="00A34C06"/>
    <w:rsid w:val="00A34DC2"/>
    <w:rsid w:val="00A34F80"/>
    <w:rsid w:val="00A35321"/>
    <w:rsid w:val="00A35E31"/>
    <w:rsid w:val="00A360AE"/>
    <w:rsid w:val="00A36908"/>
    <w:rsid w:val="00A36C87"/>
    <w:rsid w:val="00A37453"/>
    <w:rsid w:val="00A37596"/>
    <w:rsid w:val="00A37A2D"/>
    <w:rsid w:val="00A4026C"/>
    <w:rsid w:val="00A410C1"/>
    <w:rsid w:val="00A410E5"/>
    <w:rsid w:val="00A414B1"/>
    <w:rsid w:val="00A41AA9"/>
    <w:rsid w:val="00A42994"/>
    <w:rsid w:val="00A429C9"/>
    <w:rsid w:val="00A4359C"/>
    <w:rsid w:val="00A437EC"/>
    <w:rsid w:val="00A43EE0"/>
    <w:rsid w:val="00A4461A"/>
    <w:rsid w:val="00A4486C"/>
    <w:rsid w:val="00A44A5B"/>
    <w:rsid w:val="00A45441"/>
    <w:rsid w:val="00A4581E"/>
    <w:rsid w:val="00A45AC8"/>
    <w:rsid w:val="00A45F5E"/>
    <w:rsid w:val="00A46107"/>
    <w:rsid w:val="00A46289"/>
    <w:rsid w:val="00A462E4"/>
    <w:rsid w:val="00A4635C"/>
    <w:rsid w:val="00A4647E"/>
    <w:rsid w:val="00A4661F"/>
    <w:rsid w:val="00A468DE"/>
    <w:rsid w:val="00A4725A"/>
    <w:rsid w:val="00A506C6"/>
    <w:rsid w:val="00A506E0"/>
    <w:rsid w:val="00A507B6"/>
    <w:rsid w:val="00A50D17"/>
    <w:rsid w:val="00A51008"/>
    <w:rsid w:val="00A52227"/>
    <w:rsid w:val="00A52687"/>
    <w:rsid w:val="00A5286A"/>
    <w:rsid w:val="00A52BE4"/>
    <w:rsid w:val="00A52C18"/>
    <w:rsid w:val="00A53180"/>
    <w:rsid w:val="00A5351C"/>
    <w:rsid w:val="00A53BAA"/>
    <w:rsid w:val="00A53E6C"/>
    <w:rsid w:val="00A53E7B"/>
    <w:rsid w:val="00A54806"/>
    <w:rsid w:val="00A54CFD"/>
    <w:rsid w:val="00A54DBE"/>
    <w:rsid w:val="00A54E19"/>
    <w:rsid w:val="00A551B1"/>
    <w:rsid w:val="00A55225"/>
    <w:rsid w:val="00A552A8"/>
    <w:rsid w:val="00A55621"/>
    <w:rsid w:val="00A55659"/>
    <w:rsid w:val="00A564CB"/>
    <w:rsid w:val="00A566DB"/>
    <w:rsid w:val="00A57229"/>
    <w:rsid w:val="00A57B06"/>
    <w:rsid w:val="00A57B1C"/>
    <w:rsid w:val="00A57FB3"/>
    <w:rsid w:val="00A60222"/>
    <w:rsid w:val="00A620C4"/>
    <w:rsid w:val="00A62577"/>
    <w:rsid w:val="00A6333C"/>
    <w:rsid w:val="00A634E4"/>
    <w:rsid w:val="00A635CC"/>
    <w:rsid w:val="00A63B79"/>
    <w:rsid w:val="00A63CB3"/>
    <w:rsid w:val="00A64559"/>
    <w:rsid w:val="00A6493F"/>
    <w:rsid w:val="00A64C5E"/>
    <w:rsid w:val="00A64D40"/>
    <w:rsid w:val="00A65792"/>
    <w:rsid w:val="00A659E2"/>
    <w:rsid w:val="00A65F65"/>
    <w:rsid w:val="00A662B2"/>
    <w:rsid w:val="00A6630D"/>
    <w:rsid w:val="00A664B4"/>
    <w:rsid w:val="00A66A01"/>
    <w:rsid w:val="00A67CAA"/>
    <w:rsid w:val="00A67EC0"/>
    <w:rsid w:val="00A70244"/>
    <w:rsid w:val="00A7077B"/>
    <w:rsid w:val="00A70D79"/>
    <w:rsid w:val="00A71040"/>
    <w:rsid w:val="00A714E1"/>
    <w:rsid w:val="00A71841"/>
    <w:rsid w:val="00A72EA6"/>
    <w:rsid w:val="00A72F31"/>
    <w:rsid w:val="00A73384"/>
    <w:rsid w:val="00A73A82"/>
    <w:rsid w:val="00A73DAA"/>
    <w:rsid w:val="00A73E99"/>
    <w:rsid w:val="00A74AB6"/>
    <w:rsid w:val="00A74BB1"/>
    <w:rsid w:val="00A7502C"/>
    <w:rsid w:val="00A755B4"/>
    <w:rsid w:val="00A76F6D"/>
    <w:rsid w:val="00A7704E"/>
    <w:rsid w:val="00A776F7"/>
    <w:rsid w:val="00A77E37"/>
    <w:rsid w:val="00A806B0"/>
    <w:rsid w:val="00A809F5"/>
    <w:rsid w:val="00A80C14"/>
    <w:rsid w:val="00A80F8D"/>
    <w:rsid w:val="00A8156D"/>
    <w:rsid w:val="00A81A8F"/>
    <w:rsid w:val="00A81D2A"/>
    <w:rsid w:val="00A824EF"/>
    <w:rsid w:val="00A82F96"/>
    <w:rsid w:val="00A83E77"/>
    <w:rsid w:val="00A842DB"/>
    <w:rsid w:val="00A842F9"/>
    <w:rsid w:val="00A857E5"/>
    <w:rsid w:val="00A858AE"/>
    <w:rsid w:val="00A86002"/>
    <w:rsid w:val="00A860E1"/>
    <w:rsid w:val="00A864E4"/>
    <w:rsid w:val="00A864FD"/>
    <w:rsid w:val="00A865F4"/>
    <w:rsid w:val="00A866EA"/>
    <w:rsid w:val="00A8677E"/>
    <w:rsid w:val="00A87402"/>
    <w:rsid w:val="00A87938"/>
    <w:rsid w:val="00A87A92"/>
    <w:rsid w:val="00A90200"/>
    <w:rsid w:val="00A90833"/>
    <w:rsid w:val="00A90BB8"/>
    <w:rsid w:val="00A91765"/>
    <w:rsid w:val="00A91E44"/>
    <w:rsid w:val="00A921FA"/>
    <w:rsid w:val="00A92874"/>
    <w:rsid w:val="00A930DD"/>
    <w:rsid w:val="00A93279"/>
    <w:rsid w:val="00A935CC"/>
    <w:rsid w:val="00A93617"/>
    <w:rsid w:val="00A939F6"/>
    <w:rsid w:val="00A93A50"/>
    <w:rsid w:val="00A93B24"/>
    <w:rsid w:val="00A93CE4"/>
    <w:rsid w:val="00A93F90"/>
    <w:rsid w:val="00A947DE"/>
    <w:rsid w:val="00A94BF3"/>
    <w:rsid w:val="00A94CEA"/>
    <w:rsid w:val="00A94F73"/>
    <w:rsid w:val="00A9555E"/>
    <w:rsid w:val="00A956C3"/>
    <w:rsid w:val="00A9591E"/>
    <w:rsid w:val="00A9609F"/>
    <w:rsid w:val="00A961C8"/>
    <w:rsid w:val="00A97516"/>
    <w:rsid w:val="00A976D6"/>
    <w:rsid w:val="00A97FEE"/>
    <w:rsid w:val="00A986BB"/>
    <w:rsid w:val="00AA085F"/>
    <w:rsid w:val="00AA12B6"/>
    <w:rsid w:val="00AA17A0"/>
    <w:rsid w:val="00AA18E6"/>
    <w:rsid w:val="00AA1BD0"/>
    <w:rsid w:val="00AA1E18"/>
    <w:rsid w:val="00AA26DD"/>
    <w:rsid w:val="00AA279E"/>
    <w:rsid w:val="00AA40EF"/>
    <w:rsid w:val="00AA4352"/>
    <w:rsid w:val="00AA4787"/>
    <w:rsid w:val="00AA4B08"/>
    <w:rsid w:val="00AA5020"/>
    <w:rsid w:val="00AA5E06"/>
    <w:rsid w:val="00AA609E"/>
    <w:rsid w:val="00AA623B"/>
    <w:rsid w:val="00AA62CB"/>
    <w:rsid w:val="00AA72C5"/>
    <w:rsid w:val="00AB06F6"/>
    <w:rsid w:val="00AB0730"/>
    <w:rsid w:val="00AB0B47"/>
    <w:rsid w:val="00AB0C23"/>
    <w:rsid w:val="00AB1035"/>
    <w:rsid w:val="00AB151D"/>
    <w:rsid w:val="00AB15BC"/>
    <w:rsid w:val="00AB1798"/>
    <w:rsid w:val="00AB183C"/>
    <w:rsid w:val="00AB21A7"/>
    <w:rsid w:val="00AB264A"/>
    <w:rsid w:val="00AB287C"/>
    <w:rsid w:val="00AB2A5C"/>
    <w:rsid w:val="00AB2D52"/>
    <w:rsid w:val="00AB2DA8"/>
    <w:rsid w:val="00AB34B7"/>
    <w:rsid w:val="00AB3647"/>
    <w:rsid w:val="00AB37AA"/>
    <w:rsid w:val="00AB37F0"/>
    <w:rsid w:val="00AB37FC"/>
    <w:rsid w:val="00AB3AC8"/>
    <w:rsid w:val="00AB420B"/>
    <w:rsid w:val="00AB5B07"/>
    <w:rsid w:val="00AB5D80"/>
    <w:rsid w:val="00AB5D8F"/>
    <w:rsid w:val="00AB6343"/>
    <w:rsid w:val="00AB6F8E"/>
    <w:rsid w:val="00AB7A65"/>
    <w:rsid w:val="00AC01C2"/>
    <w:rsid w:val="00AC0976"/>
    <w:rsid w:val="00AC0FEB"/>
    <w:rsid w:val="00AC190A"/>
    <w:rsid w:val="00AC25B2"/>
    <w:rsid w:val="00AC2885"/>
    <w:rsid w:val="00AC3CBA"/>
    <w:rsid w:val="00AC4069"/>
    <w:rsid w:val="00AC4573"/>
    <w:rsid w:val="00AC4A2D"/>
    <w:rsid w:val="00AC4B27"/>
    <w:rsid w:val="00AC4BA0"/>
    <w:rsid w:val="00AC4C94"/>
    <w:rsid w:val="00AC4F66"/>
    <w:rsid w:val="00AC5092"/>
    <w:rsid w:val="00AC53AF"/>
    <w:rsid w:val="00AC5615"/>
    <w:rsid w:val="00AC6525"/>
    <w:rsid w:val="00AC6CAC"/>
    <w:rsid w:val="00AC7529"/>
    <w:rsid w:val="00AC76C5"/>
    <w:rsid w:val="00AC788D"/>
    <w:rsid w:val="00AC79B7"/>
    <w:rsid w:val="00AC7DFE"/>
    <w:rsid w:val="00AC7E8A"/>
    <w:rsid w:val="00AD01C9"/>
    <w:rsid w:val="00AD066B"/>
    <w:rsid w:val="00AD0771"/>
    <w:rsid w:val="00AD09AF"/>
    <w:rsid w:val="00AD0B48"/>
    <w:rsid w:val="00AD101E"/>
    <w:rsid w:val="00AD14E3"/>
    <w:rsid w:val="00AD210D"/>
    <w:rsid w:val="00AD3082"/>
    <w:rsid w:val="00AD3287"/>
    <w:rsid w:val="00AD3EC1"/>
    <w:rsid w:val="00AD42D7"/>
    <w:rsid w:val="00AD47B0"/>
    <w:rsid w:val="00AD5617"/>
    <w:rsid w:val="00AD5F4F"/>
    <w:rsid w:val="00AD7120"/>
    <w:rsid w:val="00AD7676"/>
    <w:rsid w:val="00AD7E35"/>
    <w:rsid w:val="00AE0475"/>
    <w:rsid w:val="00AE0975"/>
    <w:rsid w:val="00AE0A3C"/>
    <w:rsid w:val="00AE0B16"/>
    <w:rsid w:val="00AE0EA3"/>
    <w:rsid w:val="00AE0EE2"/>
    <w:rsid w:val="00AE1079"/>
    <w:rsid w:val="00AE147D"/>
    <w:rsid w:val="00AE15B3"/>
    <w:rsid w:val="00AE1A57"/>
    <w:rsid w:val="00AE2048"/>
    <w:rsid w:val="00AE21CB"/>
    <w:rsid w:val="00AE2E74"/>
    <w:rsid w:val="00AE3257"/>
    <w:rsid w:val="00AE353A"/>
    <w:rsid w:val="00AE391D"/>
    <w:rsid w:val="00AE4481"/>
    <w:rsid w:val="00AE4523"/>
    <w:rsid w:val="00AE4738"/>
    <w:rsid w:val="00AE57BC"/>
    <w:rsid w:val="00AE5948"/>
    <w:rsid w:val="00AE5E2D"/>
    <w:rsid w:val="00AE60CD"/>
    <w:rsid w:val="00AE672F"/>
    <w:rsid w:val="00AE748E"/>
    <w:rsid w:val="00AE797A"/>
    <w:rsid w:val="00AE79FB"/>
    <w:rsid w:val="00AE7B77"/>
    <w:rsid w:val="00AE7C58"/>
    <w:rsid w:val="00AE7F80"/>
    <w:rsid w:val="00AF12C1"/>
    <w:rsid w:val="00AF1478"/>
    <w:rsid w:val="00AF242C"/>
    <w:rsid w:val="00AF2624"/>
    <w:rsid w:val="00AF29AC"/>
    <w:rsid w:val="00AF2B4B"/>
    <w:rsid w:val="00AF2E25"/>
    <w:rsid w:val="00AF343D"/>
    <w:rsid w:val="00AF3463"/>
    <w:rsid w:val="00AF3613"/>
    <w:rsid w:val="00AF3E15"/>
    <w:rsid w:val="00AF40F9"/>
    <w:rsid w:val="00AF4103"/>
    <w:rsid w:val="00AF4BEB"/>
    <w:rsid w:val="00AF4CB7"/>
    <w:rsid w:val="00AF4F73"/>
    <w:rsid w:val="00AF59AF"/>
    <w:rsid w:val="00AF70C3"/>
    <w:rsid w:val="00AF76E7"/>
    <w:rsid w:val="00AF7F07"/>
    <w:rsid w:val="00B00097"/>
    <w:rsid w:val="00B00308"/>
    <w:rsid w:val="00B005FB"/>
    <w:rsid w:val="00B00989"/>
    <w:rsid w:val="00B00C8C"/>
    <w:rsid w:val="00B01233"/>
    <w:rsid w:val="00B01B91"/>
    <w:rsid w:val="00B0236D"/>
    <w:rsid w:val="00B02401"/>
    <w:rsid w:val="00B025C6"/>
    <w:rsid w:val="00B02E94"/>
    <w:rsid w:val="00B03318"/>
    <w:rsid w:val="00B0354F"/>
    <w:rsid w:val="00B0387A"/>
    <w:rsid w:val="00B0427A"/>
    <w:rsid w:val="00B04304"/>
    <w:rsid w:val="00B04BB6"/>
    <w:rsid w:val="00B04BBE"/>
    <w:rsid w:val="00B05303"/>
    <w:rsid w:val="00B0570B"/>
    <w:rsid w:val="00B058E7"/>
    <w:rsid w:val="00B05CAC"/>
    <w:rsid w:val="00B05E40"/>
    <w:rsid w:val="00B06252"/>
    <w:rsid w:val="00B06CB9"/>
    <w:rsid w:val="00B07049"/>
    <w:rsid w:val="00B071B5"/>
    <w:rsid w:val="00B0781F"/>
    <w:rsid w:val="00B07E96"/>
    <w:rsid w:val="00B10610"/>
    <w:rsid w:val="00B1084C"/>
    <w:rsid w:val="00B10A66"/>
    <w:rsid w:val="00B1125E"/>
    <w:rsid w:val="00B1165D"/>
    <w:rsid w:val="00B11963"/>
    <w:rsid w:val="00B124F2"/>
    <w:rsid w:val="00B1331B"/>
    <w:rsid w:val="00B13F5B"/>
    <w:rsid w:val="00B148C0"/>
    <w:rsid w:val="00B15423"/>
    <w:rsid w:val="00B154F3"/>
    <w:rsid w:val="00B15626"/>
    <w:rsid w:val="00B1569E"/>
    <w:rsid w:val="00B15A0D"/>
    <w:rsid w:val="00B16745"/>
    <w:rsid w:val="00B16958"/>
    <w:rsid w:val="00B16AC2"/>
    <w:rsid w:val="00B1797F"/>
    <w:rsid w:val="00B17AF1"/>
    <w:rsid w:val="00B17B83"/>
    <w:rsid w:val="00B20D9A"/>
    <w:rsid w:val="00B2139E"/>
    <w:rsid w:val="00B213D4"/>
    <w:rsid w:val="00B21639"/>
    <w:rsid w:val="00B216EF"/>
    <w:rsid w:val="00B229DF"/>
    <w:rsid w:val="00B22EFE"/>
    <w:rsid w:val="00B23314"/>
    <w:rsid w:val="00B235F0"/>
    <w:rsid w:val="00B23D26"/>
    <w:rsid w:val="00B23E28"/>
    <w:rsid w:val="00B23E42"/>
    <w:rsid w:val="00B24FF4"/>
    <w:rsid w:val="00B25B60"/>
    <w:rsid w:val="00B25B75"/>
    <w:rsid w:val="00B25B98"/>
    <w:rsid w:val="00B26058"/>
    <w:rsid w:val="00B26086"/>
    <w:rsid w:val="00B261FC"/>
    <w:rsid w:val="00B30189"/>
    <w:rsid w:val="00B3040F"/>
    <w:rsid w:val="00B309D8"/>
    <w:rsid w:val="00B311F6"/>
    <w:rsid w:val="00B31F5D"/>
    <w:rsid w:val="00B321BF"/>
    <w:rsid w:val="00B32659"/>
    <w:rsid w:val="00B32AA5"/>
    <w:rsid w:val="00B3352E"/>
    <w:rsid w:val="00B338C1"/>
    <w:rsid w:val="00B33A68"/>
    <w:rsid w:val="00B33F8A"/>
    <w:rsid w:val="00B3429B"/>
    <w:rsid w:val="00B342E2"/>
    <w:rsid w:val="00B3435C"/>
    <w:rsid w:val="00B3445F"/>
    <w:rsid w:val="00B34A16"/>
    <w:rsid w:val="00B34DC0"/>
    <w:rsid w:val="00B34E8A"/>
    <w:rsid w:val="00B34FF0"/>
    <w:rsid w:val="00B35541"/>
    <w:rsid w:val="00B359CA"/>
    <w:rsid w:val="00B365B6"/>
    <w:rsid w:val="00B365E0"/>
    <w:rsid w:val="00B372D8"/>
    <w:rsid w:val="00B37514"/>
    <w:rsid w:val="00B37BA8"/>
    <w:rsid w:val="00B4010C"/>
    <w:rsid w:val="00B40425"/>
    <w:rsid w:val="00B40799"/>
    <w:rsid w:val="00B40926"/>
    <w:rsid w:val="00B41607"/>
    <w:rsid w:val="00B41671"/>
    <w:rsid w:val="00B41C40"/>
    <w:rsid w:val="00B42379"/>
    <w:rsid w:val="00B42455"/>
    <w:rsid w:val="00B42525"/>
    <w:rsid w:val="00B426C2"/>
    <w:rsid w:val="00B4274D"/>
    <w:rsid w:val="00B42D34"/>
    <w:rsid w:val="00B42FED"/>
    <w:rsid w:val="00B43363"/>
    <w:rsid w:val="00B43992"/>
    <w:rsid w:val="00B43A09"/>
    <w:rsid w:val="00B4411A"/>
    <w:rsid w:val="00B44172"/>
    <w:rsid w:val="00B441CD"/>
    <w:rsid w:val="00B444A0"/>
    <w:rsid w:val="00B44D1B"/>
    <w:rsid w:val="00B45342"/>
    <w:rsid w:val="00B45CE0"/>
    <w:rsid w:val="00B45D0D"/>
    <w:rsid w:val="00B45E44"/>
    <w:rsid w:val="00B46195"/>
    <w:rsid w:val="00B4644D"/>
    <w:rsid w:val="00B46D62"/>
    <w:rsid w:val="00B46DE7"/>
    <w:rsid w:val="00B46F6D"/>
    <w:rsid w:val="00B47B10"/>
    <w:rsid w:val="00B5014F"/>
    <w:rsid w:val="00B504FB"/>
    <w:rsid w:val="00B50B68"/>
    <w:rsid w:val="00B51930"/>
    <w:rsid w:val="00B519C2"/>
    <w:rsid w:val="00B51D35"/>
    <w:rsid w:val="00B51E8A"/>
    <w:rsid w:val="00B52135"/>
    <w:rsid w:val="00B52BFF"/>
    <w:rsid w:val="00B52F9C"/>
    <w:rsid w:val="00B53651"/>
    <w:rsid w:val="00B53721"/>
    <w:rsid w:val="00B53FF3"/>
    <w:rsid w:val="00B545D2"/>
    <w:rsid w:val="00B54F5C"/>
    <w:rsid w:val="00B54FC6"/>
    <w:rsid w:val="00B55392"/>
    <w:rsid w:val="00B55D5B"/>
    <w:rsid w:val="00B55DAD"/>
    <w:rsid w:val="00B562B1"/>
    <w:rsid w:val="00B56373"/>
    <w:rsid w:val="00B569C6"/>
    <w:rsid w:val="00B569F2"/>
    <w:rsid w:val="00B56C88"/>
    <w:rsid w:val="00B57404"/>
    <w:rsid w:val="00B577FB"/>
    <w:rsid w:val="00B614D0"/>
    <w:rsid w:val="00B626F8"/>
    <w:rsid w:val="00B63383"/>
    <w:rsid w:val="00B63991"/>
    <w:rsid w:val="00B63C3D"/>
    <w:rsid w:val="00B63E64"/>
    <w:rsid w:val="00B657DC"/>
    <w:rsid w:val="00B65C20"/>
    <w:rsid w:val="00B67C62"/>
    <w:rsid w:val="00B7051A"/>
    <w:rsid w:val="00B70F47"/>
    <w:rsid w:val="00B71825"/>
    <w:rsid w:val="00B71BF3"/>
    <w:rsid w:val="00B71E5F"/>
    <w:rsid w:val="00B71F10"/>
    <w:rsid w:val="00B72077"/>
    <w:rsid w:val="00B723BD"/>
    <w:rsid w:val="00B724B3"/>
    <w:rsid w:val="00B7251B"/>
    <w:rsid w:val="00B725F2"/>
    <w:rsid w:val="00B727C8"/>
    <w:rsid w:val="00B7281B"/>
    <w:rsid w:val="00B728C9"/>
    <w:rsid w:val="00B72BA4"/>
    <w:rsid w:val="00B736E5"/>
    <w:rsid w:val="00B740C3"/>
    <w:rsid w:val="00B745BD"/>
    <w:rsid w:val="00B745EE"/>
    <w:rsid w:val="00B75A1C"/>
    <w:rsid w:val="00B75BEF"/>
    <w:rsid w:val="00B766D5"/>
    <w:rsid w:val="00B767E0"/>
    <w:rsid w:val="00B76B01"/>
    <w:rsid w:val="00B76B9C"/>
    <w:rsid w:val="00B76C96"/>
    <w:rsid w:val="00B76CC2"/>
    <w:rsid w:val="00B76F2E"/>
    <w:rsid w:val="00B77491"/>
    <w:rsid w:val="00B778E8"/>
    <w:rsid w:val="00B77A8B"/>
    <w:rsid w:val="00B77EDD"/>
    <w:rsid w:val="00B80260"/>
    <w:rsid w:val="00B80261"/>
    <w:rsid w:val="00B80743"/>
    <w:rsid w:val="00B80B05"/>
    <w:rsid w:val="00B80E0A"/>
    <w:rsid w:val="00B81108"/>
    <w:rsid w:val="00B81151"/>
    <w:rsid w:val="00B825D2"/>
    <w:rsid w:val="00B83254"/>
    <w:rsid w:val="00B832EE"/>
    <w:rsid w:val="00B83F57"/>
    <w:rsid w:val="00B846A1"/>
    <w:rsid w:val="00B8505C"/>
    <w:rsid w:val="00B853CD"/>
    <w:rsid w:val="00B855F8"/>
    <w:rsid w:val="00B85787"/>
    <w:rsid w:val="00B857DA"/>
    <w:rsid w:val="00B85A25"/>
    <w:rsid w:val="00B85C82"/>
    <w:rsid w:val="00B860EA"/>
    <w:rsid w:val="00B86142"/>
    <w:rsid w:val="00B86C10"/>
    <w:rsid w:val="00B86DE5"/>
    <w:rsid w:val="00B87350"/>
    <w:rsid w:val="00B876DC"/>
    <w:rsid w:val="00B87AD8"/>
    <w:rsid w:val="00B87CCC"/>
    <w:rsid w:val="00B9044E"/>
    <w:rsid w:val="00B904C5"/>
    <w:rsid w:val="00B907D3"/>
    <w:rsid w:val="00B911A4"/>
    <w:rsid w:val="00B9133A"/>
    <w:rsid w:val="00B91843"/>
    <w:rsid w:val="00B91A8E"/>
    <w:rsid w:val="00B91B21"/>
    <w:rsid w:val="00B91DFF"/>
    <w:rsid w:val="00B92374"/>
    <w:rsid w:val="00B927C7"/>
    <w:rsid w:val="00B92B87"/>
    <w:rsid w:val="00B93052"/>
    <w:rsid w:val="00B93899"/>
    <w:rsid w:val="00B943A4"/>
    <w:rsid w:val="00B9468C"/>
    <w:rsid w:val="00B948CA"/>
    <w:rsid w:val="00B950D6"/>
    <w:rsid w:val="00B95412"/>
    <w:rsid w:val="00B95913"/>
    <w:rsid w:val="00B95B4E"/>
    <w:rsid w:val="00B95CA5"/>
    <w:rsid w:val="00B95E12"/>
    <w:rsid w:val="00B96E38"/>
    <w:rsid w:val="00B96F68"/>
    <w:rsid w:val="00BA0AB8"/>
    <w:rsid w:val="00BA0D95"/>
    <w:rsid w:val="00BA0E8C"/>
    <w:rsid w:val="00BA14F9"/>
    <w:rsid w:val="00BA16F8"/>
    <w:rsid w:val="00BA2245"/>
    <w:rsid w:val="00BA231C"/>
    <w:rsid w:val="00BA2B84"/>
    <w:rsid w:val="00BA3585"/>
    <w:rsid w:val="00BA3796"/>
    <w:rsid w:val="00BA4B99"/>
    <w:rsid w:val="00BA4D4A"/>
    <w:rsid w:val="00BA4DD2"/>
    <w:rsid w:val="00BA53C4"/>
    <w:rsid w:val="00BA6CCF"/>
    <w:rsid w:val="00BA6D10"/>
    <w:rsid w:val="00BA6F26"/>
    <w:rsid w:val="00BB023F"/>
    <w:rsid w:val="00BB0C40"/>
    <w:rsid w:val="00BB1051"/>
    <w:rsid w:val="00BB1123"/>
    <w:rsid w:val="00BB1442"/>
    <w:rsid w:val="00BB1BAF"/>
    <w:rsid w:val="00BB1E0E"/>
    <w:rsid w:val="00BB28C2"/>
    <w:rsid w:val="00BB345F"/>
    <w:rsid w:val="00BB3C1A"/>
    <w:rsid w:val="00BB422A"/>
    <w:rsid w:val="00BB495A"/>
    <w:rsid w:val="00BB5010"/>
    <w:rsid w:val="00BB58A8"/>
    <w:rsid w:val="00BB59F7"/>
    <w:rsid w:val="00BB5C39"/>
    <w:rsid w:val="00BB65EC"/>
    <w:rsid w:val="00BB699E"/>
    <w:rsid w:val="00BB6C7A"/>
    <w:rsid w:val="00BB73F4"/>
    <w:rsid w:val="00BB78C4"/>
    <w:rsid w:val="00BB7BA6"/>
    <w:rsid w:val="00BC0453"/>
    <w:rsid w:val="00BC0472"/>
    <w:rsid w:val="00BC07CE"/>
    <w:rsid w:val="00BC1198"/>
    <w:rsid w:val="00BC1E4A"/>
    <w:rsid w:val="00BC23CF"/>
    <w:rsid w:val="00BC2785"/>
    <w:rsid w:val="00BC3ACA"/>
    <w:rsid w:val="00BC4067"/>
    <w:rsid w:val="00BC4620"/>
    <w:rsid w:val="00BC48B2"/>
    <w:rsid w:val="00BC52A2"/>
    <w:rsid w:val="00BC52A3"/>
    <w:rsid w:val="00BC5F9F"/>
    <w:rsid w:val="00BC5FAA"/>
    <w:rsid w:val="00BC6004"/>
    <w:rsid w:val="00BC6A46"/>
    <w:rsid w:val="00BC6D1A"/>
    <w:rsid w:val="00BC7086"/>
    <w:rsid w:val="00BC7526"/>
    <w:rsid w:val="00BC764A"/>
    <w:rsid w:val="00BC78A9"/>
    <w:rsid w:val="00BC78B1"/>
    <w:rsid w:val="00BC7985"/>
    <w:rsid w:val="00BC7A26"/>
    <w:rsid w:val="00BD013A"/>
    <w:rsid w:val="00BD0C4B"/>
    <w:rsid w:val="00BD0E72"/>
    <w:rsid w:val="00BD1083"/>
    <w:rsid w:val="00BD1574"/>
    <w:rsid w:val="00BD186A"/>
    <w:rsid w:val="00BD1D03"/>
    <w:rsid w:val="00BD2F2D"/>
    <w:rsid w:val="00BD346A"/>
    <w:rsid w:val="00BD39DA"/>
    <w:rsid w:val="00BD3C20"/>
    <w:rsid w:val="00BD40E3"/>
    <w:rsid w:val="00BD41FE"/>
    <w:rsid w:val="00BD4725"/>
    <w:rsid w:val="00BD47AA"/>
    <w:rsid w:val="00BD49F4"/>
    <w:rsid w:val="00BD500F"/>
    <w:rsid w:val="00BD56DA"/>
    <w:rsid w:val="00BD63C4"/>
    <w:rsid w:val="00BD6458"/>
    <w:rsid w:val="00BD696B"/>
    <w:rsid w:val="00BD6BCD"/>
    <w:rsid w:val="00BD7238"/>
    <w:rsid w:val="00BD75C0"/>
    <w:rsid w:val="00BD75DE"/>
    <w:rsid w:val="00BE01C6"/>
    <w:rsid w:val="00BE1A08"/>
    <w:rsid w:val="00BE254E"/>
    <w:rsid w:val="00BE2812"/>
    <w:rsid w:val="00BE30FD"/>
    <w:rsid w:val="00BE3E08"/>
    <w:rsid w:val="00BE4547"/>
    <w:rsid w:val="00BE4EA8"/>
    <w:rsid w:val="00BE547B"/>
    <w:rsid w:val="00BE572A"/>
    <w:rsid w:val="00BE5D78"/>
    <w:rsid w:val="00BE5DFC"/>
    <w:rsid w:val="00BE6743"/>
    <w:rsid w:val="00BE6ABE"/>
    <w:rsid w:val="00BE704A"/>
    <w:rsid w:val="00BE725C"/>
    <w:rsid w:val="00BE72D5"/>
    <w:rsid w:val="00BE772D"/>
    <w:rsid w:val="00BE7887"/>
    <w:rsid w:val="00BE7C31"/>
    <w:rsid w:val="00BF06D1"/>
    <w:rsid w:val="00BF0C92"/>
    <w:rsid w:val="00BF10E2"/>
    <w:rsid w:val="00BF177A"/>
    <w:rsid w:val="00BF18B6"/>
    <w:rsid w:val="00BF20D4"/>
    <w:rsid w:val="00BF22C3"/>
    <w:rsid w:val="00BF2342"/>
    <w:rsid w:val="00BF2820"/>
    <w:rsid w:val="00BF299A"/>
    <w:rsid w:val="00BF2F3C"/>
    <w:rsid w:val="00BF2FCF"/>
    <w:rsid w:val="00BF3005"/>
    <w:rsid w:val="00BF31AA"/>
    <w:rsid w:val="00BF31B7"/>
    <w:rsid w:val="00BF377C"/>
    <w:rsid w:val="00BF3AE6"/>
    <w:rsid w:val="00BF414A"/>
    <w:rsid w:val="00BF4632"/>
    <w:rsid w:val="00BF4676"/>
    <w:rsid w:val="00BF46DA"/>
    <w:rsid w:val="00BF48F9"/>
    <w:rsid w:val="00BF547C"/>
    <w:rsid w:val="00BF589C"/>
    <w:rsid w:val="00BF593C"/>
    <w:rsid w:val="00BF6060"/>
    <w:rsid w:val="00BF6C38"/>
    <w:rsid w:val="00BF7327"/>
    <w:rsid w:val="00BF7538"/>
    <w:rsid w:val="00BF7D55"/>
    <w:rsid w:val="00BF7FC0"/>
    <w:rsid w:val="00C00A0F"/>
    <w:rsid w:val="00C00C7B"/>
    <w:rsid w:val="00C01193"/>
    <w:rsid w:val="00C01C59"/>
    <w:rsid w:val="00C01D68"/>
    <w:rsid w:val="00C01F27"/>
    <w:rsid w:val="00C021C8"/>
    <w:rsid w:val="00C02374"/>
    <w:rsid w:val="00C02735"/>
    <w:rsid w:val="00C03469"/>
    <w:rsid w:val="00C03BBF"/>
    <w:rsid w:val="00C03DD3"/>
    <w:rsid w:val="00C043AC"/>
    <w:rsid w:val="00C05569"/>
    <w:rsid w:val="00C05C7C"/>
    <w:rsid w:val="00C06308"/>
    <w:rsid w:val="00C066C3"/>
    <w:rsid w:val="00C06D21"/>
    <w:rsid w:val="00C06F96"/>
    <w:rsid w:val="00C07ACF"/>
    <w:rsid w:val="00C07EAB"/>
    <w:rsid w:val="00C11A0B"/>
    <w:rsid w:val="00C11F65"/>
    <w:rsid w:val="00C124C6"/>
    <w:rsid w:val="00C126E7"/>
    <w:rsid w:val="00C1348D"/>
    <w:rsid w:val="00C135BC"/>
    <w:rsid w:val="00C14932"/>
    <w:rsid w:val="00C15829"/>
    <w:rsid w:val="00C162CD"/>
    <w:rsid w:val="00C2016B"/>
    <w:rsid w:val="00C2059C"/>
    <w:rsid w:val="00C20B00"/>
    <w:rsid w:val="00C20C80"/>
    <w:rsid w:val="00C217B2"/>
    <w:rsid w:val="00C21AF7"/>
    <w:rsid w:val="00C21E3C"/>
    <w:rsid w:val="00C222A0"/>
    <w:rsid w:val="00C224DD"/>
    <w:rsid w:val="00C22D79"/>
    <w:rsid w:val="00C23560"/>
    <w:rsid w:val="00C23EBA"/>
    <w:rsid w:val="00C244E8"/>
    <w:rsid w:val="00C248F3"/>
    <w:rsid w:val="00C249D4"/>
    <w:rsid w:val="00C252BF"/>
    <w:rsid w:val="00C25839"/>
    <w:rsid w:val="00C2593D"/>
    <w:rsid w:val="00C25A6D"/>
    <w:rsid w:val="00C25AAE"/>
    <w:rsid w:val="00C25B92"/>
    <w:rsid w:val="00C25BD8"/>
    <w:rsid w:val="00C25D67"/>
    <w:rsid w:val="00C25F12"/>
    <w:rsid w:val="00C2638A"/>
    <w:rsid w:val="00C2786C"/>
    <w:rsid w:val="00C27D65"/>
    <w:rsid w:val="00C27E83"/>
    <w:rsid w:val="00C30209"/>
    <w:rsid w:val="00C30233"/>
    <w:rsid w:val="00C303E4"/>
    <w:rsid w:val="00C30842"/>
    <w:rsid w:val="00C30A66"/>
    <w:rsid w:val="00C30E35"/>
    <w:rsid w:val="00C30FDA"/>
    <w:rsid w:val="00C31968"/>
    <w:rsid w:val="00C3277D"/>
    <w:rsid w:val="00C327BF"/>
    <w:rsid w:val="00C32A69"/>
    <w:rsid w:val="00C3305E"/>
    <w:rsid w:val="00C333BB"/>
    <w:rsid w:val="00C34707"/>
    <w:rsid w:val="00C34BA9"/>
    <w:rsid w:val="00C34CBE"/>
    <w:rsid w:val="00C34D3C"/>
    <w:rsid w:val="00C35052"/>
    <w:rsid w:val="00C354F9"/>
    <w:rsid w:val="00C35575"/>
    <w:rsid w:val="00C35AA5"/>
    <w:rsid w:val="00C35C98"/>
    <w:rsid w:val="00C35DDE"/>
    <w:rsid w:val="00C36048"/>
    <w:rsid w:val="00C36401"/>
    <w:rsid w:val="00C36449"/>
    <w:rsid w:val="00C3714A"/>
    <w:rsid w:val="00C37155"/>
    <w:rsid w:val="00C3799E"/>
    <w:rsid w:val="00C37C48"/>
    <w:rsid w:val="00C37D78"/>
    <w:rsid w:val="00C401F8"/>
    <w:rsid w:val="00C40486"/>
    <w:rsid w:val="00C404E3"/>
    <w:rsid w:val="00C407A1"/>
    <w:rsid w:val="00C4091D"/>
    <w:rsid w:val="00C41FE4"/>
    <w:rsid w:val="00C42F61"/>
    <w:rsid w:val="00C43034"/>
    <w:rsid w:val="00C43FB9"/>
    <w:rsid w:val="00C449BD"/>
    <w:rsid w:val="00C44C00"/>
    <w:rsid w:val="00C44D5F"/>
    <w:rsid w:val="00C44FF9"/>
    <w:rsid w:val="00C46265"/>
    <w:rsid w:val="00C463A5"/>
    <w:rsid w:val="00C47097"/>
    <w:rsid w:val="00C477EE"/>
    <w:rsid w:val="00C47F1D"/>
    <w:rsid w:val="00C502F6"/>
    <w:rsid w:val="00C50463"/>
    <w:rsid w:val="00C505DC"/>
    <w:rsid w:val="00C50F20"/>
    <w:rsid w:val="00C5163F"/>
    <w:rsid w:val="00C51919"/>
    <w:rsid w:val="00C51DA1"/>
    <w:rsid w:val="00C5222E"/>
    <w:rsid w:val="00C522FC"/>
    <w:rsid w:val="00C52560"/>
    <w:rsid w:val="00C52943"/>
    <w:rsid w:val="00C52E7E"/>
    <w:rsid w:val="00C537AA"/>
    <w:rsid w:val="00C53EDA"/>
    <w:rsid w:val="00C53F9F"/>
    <w:rsid w:val="00C5487F"/>
    <w:rsid w:val="00C54E6E"/>
    <w:rsid w:val="00C54F28"/>
    <w:rsid w:val="00C54F4B"/>
    <w:rsid w:val="00C5535D"/>
    <w:rsid w:val="00C55A5B"/>
    <w:rsid w:val="00C55AFE"/>
    <w:rsid w:val="00C570EA"/>
    <w:rsid w:val="00C573F9"/>
    <w:rsid w:val="00C57582"/>
    <w:rsid w:val="00C60348"/>
    <w:rsid w:val="00C6041D"/>
    <w:rsid w:val="00C606D6"/>
    <w:rsid w:val="00C61E0B"/>
    <w:rsid w:val="00C6202B"/>
    <w:rsid w:val="00C6220A"/>
    <w:rsid w:val="00C62371"/>
    <w:rsid w:val="00C627E9"/>
    <w:rsid w:val="00C62A2F"/>
    <w:rsid w:val="00C62AA1"/>
    <w:rsid w:val="00C62D6C"/>
    <w:rsid w:val="00C62DED"/>
    <w:rsid w:val="00C6344D"/>
    <w:rsid w:val="00C64285"/>
    <w:rsid w:val="00C64477"/>
    <w:rsid w:val="00C652E9"/>
    <w:rsid w:val="00C652FD"/>
    <w:rsid w:val="00C65523"/>
    <w:rsid w:val="00C6587F"/>
    <w:rsid w:val="00C6614F"/>
    <w:rsid w:val="00C66153"/>
    <w:rsid w:val="00C663D7"/>
    <w:rsid w:val="00C6678E"/>
    <w:rsid w:val="00C67469"/>
    <w:rsid w:val="00C6759A"/>
    <w:rsid w:val="00C67835"/>
    <w:rsid w:val="00C70316"/>
    <w:rsid w:val="00C704A3"/>
    <w:rsid w:val="00C709F7"/>
    <w:rsid w:val="00C70A40"/>
    <w:rsid w:val="00C70F1F"/>
    <w:rsid w:val="00C71931"/>
    <w:rsid w:val="00C71E7E"/>
    <w:rsid w:val="00C7252F"/>
    <w:rsid w:val="00C7298C"/>
    <w:rsid w:val="00C72EBC"/>
    <w:rsid w:val="00C72EED"/>
    <w:rsid w:val="00C73181"/>
    <w:rsid w:val="00C7320A"/>
    <w:rsid w:val="00C733A8"/>
    <w:rsid w:val="00C73B74"/>
    <w:rsid w:val="00C73BBF"/>
    <w:rsid w:val="00C73C26"/>
    <w:rsid w:val="00C754A9"/>
    <w:rsid w:val="00C75985"/>
    <w:rsid w:val="00C77585"/>
    <w:rsid w:val="00C807F3"/>
    <w:rsid w:val="00C80F3F"/>
    <w:rsid w:val="00C810B3"/>
    <w:rsid w:val="00C81437"/>
    <w:rsid w:val="00C815FF"/>
    <w:rsid w:val="00C81653"/>
    <w:rsid w:val="00C824EF"/>
    <w:rsid w:val="00C82621"/>
    <w:rsid w:val="00C828FD"/>
    <w:rsid w:val="00C8310C"/>
    <w:rsid w:val="00C83FC4"/>
    <w:rsid w:val="00C842E7"/>
    <w:rsid w:val="00C84676"/>
    <w:rsid w:val="00C84ECC"/>
    <w:rsid w:val="00C84F5B"/>
    <w:rsid w:val="00C8573E"/>
    <w:rsid w:val="00C85D2F"/>
    <w:rsid w:val="00C85F53"/>
    <w:rsid w:val="00C86109"/>
    <w:rsid w:val="00C86438"/>
    <w:rsid w:val="00C873B7"/>
    <w:rsid w:val="00C875BD"/>
    <w:rsid w:val="00C877BB"/>
    <w:rsid w:val="00C879E6"/>
    <w:rsid w:val="00C87F49"/>
    <w:rsid w:val="00C9069C"/>
    <w:rsid w:val="00C90D90"/>
    <w:rsid w:val="00C91FD4"/>
    <w:rsid w:val="00C92118"/>
    <w:rsid w:val="00C923A6"/>
    <w:rsid w:val="00C931BD"/>
    <w:rsid w:val="00C933DD"/>
    <w:rsid w:val="00C93458"/>
    <w:rsid w:val="00C93666"/>
    <w:rsid w:val="00C939B7"/>
    <w:rsid w:val="00C93C58"/>
    <w:rsid w:val="00C94029"/>
    <w:rsid w:val="00C9433A"/>
    <w:rsid w:val="00C943D9"/>
    <w:rsid w:val="00C94A18"/>
    <w:rsid w:val="00C95046"/>
    <w:rsid w:val="00C96211"/>
    <w:rsid w:val="00C96D56"/>
    <w:rsid w:val="00C971F2"/>
    <w:rsid w:val="00C976A5"/>
    <w:rsid w:val="00CA0627"/>
    <w:rsid w:val="00CA0AF4"/>
    <w:rsid w:val="00CA123C"/>
    <w:rsid w:val="00CA123D"/>
    <w:rsid w:val="00CA1689"/>
    <w:rsid w:val="00CA1849"/>
    <w:rsid w:val="00CA2BA0"/>
    <w:rsid w:val="00CA2C28"/>
    <w:rsid w:val="00CA2C91"/>
    <w:rsid w:val="00CA2F4B"/>
    <w:rsid w:val="00CA388E"/>
    <w:rsid w:val="00CA3936"/>
    <w:rsid w:val="00CA4489"/>
    <w:rsid w:val="00CA44C7"/>
    <w:rsid w:val="00CA465E"/>
    <w:rsid w:val="00CA5758"/>
    <w:rsid w:val="00CA5A3A"/>
    <w:rsid w:val="00CA5D0E"/>
    <w:rsid w:val="00CA62BA"/>
    <w:rsid w:val="00CA6AF0"/>
    <w:rsid w:val="00CA6D81"/>
    <w:rsid w:val="00CA70F0"/>
    <w:rsid w:val="00CA73ED"/>
    <w:rsid w:val="00CA775D"/>
    <w:rsid w:val="00CA7798"/>
    <w:rsid w:val="00CA7840"/>
    <w:rsid w:val="00CA7ACD"/>
    <w:rsid w:val="00CA7F8E"/>
    <w:rsid w:val="00CB03D2"/>
    <w:rsid w:val="00CB08E1"/>
    <w:rsid w:val="00CB0CD1"/>
    <w:rsid w:val="00CB177F"/>
    <w:rsid w:val="00CB185F"/>
    <w:rsid w:val="00CB217D"/>
    <w:rsid w:val="00CB2752"/>
    <w:rsid w:val="00CB280E"/>
    <w:rsid w:val="00CB28AE"/>
    <w:rsid w:val="00CB2959"/>
    <w:rsid w:val="00CB2E18"/>
    <w:rsid w:val="00CB3541"/>
    <w:rsid w:val="00CB36E9"/>
    <w:rsid w:val="00CB3E96"/>
    <w:rsid w:val="00CB4282"/>
    <w:rsid w:val="00CB49BC"/>
    <w:rsid w:val="00CB49D3"/>
    <w:rsid w:val="00CB5060"/>
    <w:rsid w:val="00CB546A"/>
    <w:rsid w:val="00CB5C9A"/>
    <w:rsid w:val="00CB607A"/>
    <w:rsid w:val="00CB613D"/>
    <w:rsid w:val="00CB661C"/>
    <w:rsid w:val="00CB6A9C"/>
    <w:rsid w:val="00CB6F25"/>
    <w:rsid w:val="00CB70F2"/>
    <w:rsid w:val="00CB7636"/>
    <w:rsid w:val="00CB783F"/>
    <w:rsid w:val="00CB7890"/>
    <w:rsid w:val="00CB7896"/>
    <w:rsid w:val="00CB7C14"/>
    <w:rsid w:val="00CB7E28"/>
    <w:rsid w:val="00CB7FFC"/>
    <w:rsid w:val="00CC064D"/>
    <w:rsid w:val="00CC117E"/>
    <w:rsid w:val="00CC1E03"/>
    <w:rsid w:val="00CC1E61"/>
    <w:rsid w:val="00CC221B"/>
    <w:rsid w:val="00CC2DE8"/>
    <w:rsid w:val="00CC362F"/>
    <w:rsid w:val="00CC3FD4"/>
    <w:rsid w:val="00CC43A7"/>
    <w:rsid w:val="00CC4421"/>
    <w:rsid w:val="00CC47CE"/>
    <w:rsid w:val="00CC4939"/>
    <w:rsid w:val="00CC4BE9"/>
    <w:rsid w:val="00CC4CA6"/>
    <w:rsid w:val="00CC5421"/>
    <w:rsid w:val="00CC5F5B"/>
    <w:rsid w:val="00CC6407"/>
    <w:rsid w:val="00CC6C9A"/>
    <w:rsid w:val="00CC6FC8"/>
    <w:rsid w:val="00CC7344"/>
    <w:rsid w:val="00CC75E3"/>
    <w:rsid w:val="00CC7981"/>
    <w:rsid w:val="00CC7DA9"/>
    <w:rsid w:val="00CD0260"/>
    <w:rsid w:val="00CD03DE"/>
    <w:rsid w:val="00CD05C6"/>
    <w:rsid w:val="00CD14AB"/>
    <w:rsid w:val="00CD1568"/>
    <w:rsid w:val="00CD162D"/>
    <w:rsid w:val="00CD18BA"/>
    <w:rsid w:val="00CD1903"/>
    <w:rsid w:val="00CD1BB6"/>
    <w:rsid w:val="00CD24B1"/>
    <w:rsid w:val="00CD2E3D"/>
    <w:rsid w:val="00CD2EE2"/>
    <w:rsid w:val="00CD30B0"/>
    <w:rsid w:val="00CD40A8"/>
    <w:rsid w:val="00CD441D"/>
    <w:rsid w:val="00CD4B20"/>
    <w:rsid w:val="00CD5366"/>
    <w:rsid w:val="00CD561F"/>
    <w:rsid w:val="00CD619B"/>
    <w:rsid w:val="00CD635E"/>
    <w:rsid w:val="00CD71C8"/>
    <w:rsid w:val="00CD7241"/>
    <w:rsid w:val="00CD7341"/>
    <w:rsid w:val="00CE03EA"/>
    <w:rsid w:val="00CE0659"/>
    <w:rsid w:val="00CE13CE"/>
    <w:rsid w:val="00CE182D"/>
    <w:rsid w:val="00CE1BB4"/>
    <w:rsid w:val="00CE1F45"/>
    <w:rsid w:val="00CE1FDC"/>
    <w:rsid w:val="00CE212D"/>
    <w:rsid w:val="00CE2151"/>
    <w:rsid w:val="00CE21C6"/>
    <w:rsid w:val="00CE292B"/>
    <w:rsid w:val="00CE29A8"/>
    <w:rsid w:val="00CE2C57"/>
    <w:rsid w:val="00CE355A"/>
    <w:rsid w:val="00CE369A"/>
    <w:rsid w:val="00CE401A"/>
    <w:rsid w:val="00CE419C"/>
    <w:rsid w:val="00CE54E6"/>
    <w:rsid w:val="00CE6222"/>
    <w:rsid w:val="00CE6519"/>
    <w:rsid w:val="00CE6566"/>
    <w:rsid w:val="00CE69BF"/>
    <w:rsid w:val="00CE6B59"/>
    <w:rsid w:val="00CE6C7B"/>
    <w:rsid w:val="00CE6F2E"/>
    <w:rsid w:val="00CE71E5"/>
    <w:rsid w:val="00CE733D"/>
    <w:rsid w:val="00CE756A"/>
    <w:rsid w:val="00CE766D"/>
    <w:rsid w:val="00CE79EE"/>
    <w:rsid w:val="00CE7B5E"/>
    <w:rsid w:val="00CF03FE"/>
    <w:rsid w:val="00CF1143"/>
    <w:rsid w:val="00CF1E93"/>
    <w:rsid w:val="00CF23DE"/>
    <w:rsid w:val="00CF2A28"/>
    <w:rsid w:val="00CF2A69"/>
    <w:rsid w:val="00CF3B89"/>
    <w:rsid w:val="00CF3FC7"/>
    <w:rsid w:val="00CF4296"/>
    <w:rsid w:val="00CF4462"/>
    <w:rsid w:val="00CF46ED"/>
    <w:rsid w:val="00CF4D2F"/>
    <w:rsid w:val="00CF5E9A"/>
    <w:rsid w:val="00CF6A95"/>
    <w:rsid w:val="00CF6E01"/>
    <w:rsid w:val="00CF71A0"/>
    <w:rsid w:val="00D009DC"/>
    <w:rsid w:val="00D00AA6"/>
    <w:rsid w:val="00D015D5"/>
    <w:rsid w:val="00D015D8"/>
    <w:rsid w:val="00D02153"/>
    <w:rsid w:val="00D0248B"/>
    <w:rsid w:val="00D027CE"/>
    <w:rsid w:val="00D02957"/>
    <w:rsid w:val="00D029F4"/>
    <w:rsid w:val="00D02B8B"/>
    <w:rsid w:val="00D03B60"/>
    <w:rsid w:val="00D04451"/>
    <w:rsid w:val="00D04CA5"/>
    <w:rsid w:val="00D052C5"/>
    <w:rsid w:val="00D0531D"/>
    <w:rsid w:val="00D05B51"/>
    <w:rsid w:val="00D05C7B"/>
    <w:rsid w:val="00D05CDB"/>
    <w:rsid w:val="00D05D84"/>
    <w:rsid w:val="00D06223"/>
    <w:rsid w:val="00D0670F"/>
    <w:rsid w:val="00D06E3E"/>
    <w:rsid w:val="00D0716A"/>
    <w:rsid w:val="00D07449"/>
    <w:rsid w:val="00D07573"/>
    <w:rsid w:val="00D07A7B"/>
    <w:rsid w:val="00D07B12"/>
    <w:rsid w:val="00D07B24"/>
    <w:rsid w:val="00D07D17"/>
    <w:rsid w:val="00D107A5"/>
    <w:rsid w:val="00D1104C"/>
    <w:rsid w:val="00D1166C"/>
    <w:rsid w:val="00D11727"/>
    <w:rsid w:val="00D11D16"/>
    <w:rsid w:val="00D120CC"/>
    <w:rsid w:val="00D123FB"/>
    <w:rsid w:val="00D1262D"/>
    <w:rsid w:val="00D1336E"/>
    <w:rsid w:val="00D134E8"/>
    <w:rsid w:val="00D1377E"/>
    <w:rsid w:val="00D13947"/>
    <w:rsid w:val="00D14659"/>
    <w:rsid w:val="00D14930"/>
    <w:rsid w:val="00D15061"/>
    <w:rsid w:val="00D15A68"/>
    <w:rsid w:val="00D15FBC"/>
    <w:rsid w:val="00D16553"/>
    <w:rsid w:val="00D170BA"/>
    <w:rsid w:val="00D1732B"/>
    <w:rsid w:val="00D17680"/>
    <w:rsid w:val="00D176D8"/>
    <w:rsid w:val="00D17986"/>
    <w:rsid w:val="00D17AE5"/>
    <w:rsid w:val="00D209B5"/>
    <w:rsid w:val="00D20B34"/>
    <w:rsid w:val="00D20C42"/>
    <w:rsid w:val="00D20E32"/>
    <w:rsid w:val="00D21229"/>
    <w:rsid w:val="00D21D50"/>
    <w:rsid w:val="00D21EB5"/>
    <w:rsid w:val="00D222CF"/>
    <w:rsid w:val="00D22A12"/>
    <w:rsid w:val="00D22D69"/>
    <w:rsid w:val="00D2330A"/>
    <w:rsid w:val="00D23616"/>
    <w:rsid w:val="00D237A7"/>
    <w:rsid w:val="00D23D8B"/>
    <w:rsid w:val="00D23FB3"/>
    <w:rsid w:val="00D2454C"/>
    <w:rsid w:val="00D245DE"/>
    <w:rsid w:val="00D2490A"/>
    <w:rsid w:val="00D24CD5"/>
    <w:rsid w:val="00D24D2D"/>
    <w:rsid w:val="00D24D41"/>
    <w:rsid w:val="00D25219"/>
    <w:rsid w:val="00D25C87"/>
    <w:rsid w:val="00D25F26"/>
    <w:rsid w:val="00D26074"/>
    <w:rsid w:val="00D2615F"/>
    <w:rsid w:val="00D26772"/>
    <w:rsid w:val="00D26917"/>
    <w:rsid w:val="00D26EA7"/>
    <w:rsid w:val="00D277EE"/>
    <w:rsid w:val="00D2789E"/>
    <w:rsid w:val="00D27B59"/>
    <w:rsid w:val="00D27F05"/>
    <w:rsid w:val="00D301EC"/>
    <w:rsid w:val="00D30F46"/>
    <w:rsid w:val="00D323A0"/>
    <w:rsid w:val="00D33322"/>
    <w:rsid w:val="00D339C3"/>
    <w:rsid w:val="00D34553"/>
    <w:rsid w:val="00D347D0"/>
    <w:rsid w:val="00D3480D"/>
    <w:rsid w:val="00D34CA3"/>
    <w:rsid w:val="00D34E07"/>
    <w:rsid w:val="00D36073"/>
    <w:rsid w:val="00D36443"/>
    <w:rsid w:val="00D364A2"/>
    <w:rsid w:val="00D36C50"/>
    <w:rsid w:val="00D36DD1"/>
    <w:rsid w:val="00D36EA6"/>
    <w:rsid w:val="00D3749A"/>
    <w:rsid w:val="00D37861"/>
    <w:rsid w:val="00D37919"/>
    <w:rsid w:val="00D4016E"/>
    <w:rsid w:val="00D4058D"/>
    <w:rsid w:val="00D40975"/>
    <w:rsid w:val="00D40BE5"/>
    <w:rsid w:val="00D40C17"/>
    <w:rsid w:val="00D414BF"/>
    <w:rsid w:val="00D4211C"/>
    <w:rsid w:val="00D424CB"/>
    <w:rsid w:val="00D426D9"/>
    <w:rsid w:val="00D4291D"/>
    <w:rsid w:val="00D42F2F"/>
    <w:rsid w:val="00D437BA"/>
    <w:rsid w:val="00D43825"/>
    <w:rsid w:val="00D43884"/>
    <w:rsid w:val="00D4395A"/>
    <w:rsid w:val="00D43EE2"/>
    <w:rsid w:val="00D448D0"/>
    <w:rsid w:val="00D4499E"/>
    <w:rsid w:val="00D44A45"/>
    <w:rsid w:val="00D44A98"/>
    <w:rsid w:val="00D44B26"/>
    <w:rsid w:val="00D45106"/>
    <w:rsid w:val="00D4545C"/>
    <w:rsid w:val="00D4569B"/>
    <w:rsid w:val="00D4642C"/>
    <w:rsid w:val="00D46B31"/>
    <w:rsid w:val="00D46DC4"/>
    <w:rsid w:val="00D47135"/>
    <w:rsid w:val="00D471F8"/>
    <w:rsid w:val="00D4723A"/>
    <w:rsid w:val="00D47276"/>
    <w:rsid w:val="00D47769"/>
    <w:rsid w:val="00D47ACE"/>
    <w:rsid w:val="00D50654"/>
    <w:rsid w:val="00D508B2"/>
    <w:rsid w:val="00D50E53"/>
    <w:rsid w:val="00D511E4"/>
    <w:rsid w:val="00D5144A"/>
    <w:rsid w:val="00D51763"/>
    <w:rsid w:val="00D51A5F"/>
    <w:rsid w:val="00D527AD"/>
    <w:rsid w:val="00D52D46"/>
    <w:rsid w:val="00D52F6E"/>
    <w:rsid w:val="00D53297"/>
    <w:rsid w:val="00D534BE"/>
    <w:rsid w:val="00D53AAE"/>
    <w:rsid w:val="00D53E62"/>
    <w:rsid w:val="00D54FA3"/>
    <w:rsid w:val="00D55CBC"/>
    <w:rsid w:val="00D56778"/>
    <w:rsid w:val="00D56809"/>
    <w:rsid w:val="00D56905"/>
    <w:rsid w:val="00D571FD"/>
    <w:rsid w:val="00D5758C"/>
    <w:rsid w:val="00D5772A"/>
    <w:rsid w:val="00D57985"/>
    <w:rsid w:val="00D60AA7"/>
    <w:rsid w:val="00D60AD4"/>
    <w:rsid w:val="00D60CB7"/>
    <w:rsid w:val="00D60D4C"/>
    <w:rsid w:val="00D615C9"/>
    <w:rsid w:val="00D61DCD"/>
    <w:rsid w:val="00D621FF"/>
    <w:rsid w:val="00D6246B"/>
    <w:rsid w:val="00D62598"/>
    <w:rsid w:val="00D62606"/>
    <w:rsid w:val="00D629A0"/>
    <w:rsid w:val="00D62A22"/>
    <w:rsid w:val="00D62D7C"/>
    <w:rsid w:val="00D63162"/>
    <w:rsid w:val="00D633C9"/>
    <w:rsid w:val="00D64666"/>
    <w:rsid w:val="00D6557F"/>
    <w:rsid w:val="00D6558A"/>
    <w:rsid w:val="00D65C6E"/>
    <w:rsid w:val="00D65E3D"/>
    <w:rsid w:val="00D6622F"/>
    <w:rsid w:val="00D66731"/>
    <w:rsid w:val="00D6695D"/>
    <w:rsid w:val="00D66EA3"/>
    <w:rsid w:val="00D66EA8"/>
    <w:rsid w:val="00D67137"/>
    <w:rsid w:val="00D67472"/>
    <w:rsid w:val="00D676E8"/>
    <w:rsid w:val="00D67EFC"/>
    <w:rsid w:val="00D70120"/>
    <w:rsid w:val="00D702DF"/>
    <w:rsid w:val="00D70308"/>
    <w:rsid w:val="00D70BF7"/>
    <w:rsid w:val="00D70E0A"/>
    <w:rsid w:val="00D70E12"/>
    <w:rsid w:val="00D70FB9"/>
    <w:rsid w:val="00D71B6A"/>
    <w:rsid w:val="00D721FE"/>
    <w:rsid w:val="00D72207"/>
    <w:rsid w:val="00D7268C"/>
    <w:rsid w:val="00D737CA"/>
    <w:rsid w:val="00D738FB"/>
    <w:rsid w:val="00D73BFE"/>
    <w:rsid w:val="00D73CCD"/>
    <w:rsid w:val="00D74C07"/>
    <w:rsid w:val="00D74D94"/>
    <w:rsid w:val="00D74F3B"/>
    <w:rsid w:val="00D7529D"/>
    <w:rsid w:val="00D753F5"/>
    <w:rsid w:val="00D75C8F"/>
    <w:rsid w:val="00D76015"/>
    <w:rsid w:val="00D760A2"/>
    <w:rsid w:val="00D76153"/>
    <w:rsid w:val="00D76ADE"/>
    <w:rsid w:val="00D76B7C"/>
    <w:rsid w:val="00D76CF8"/>
    <w:rsid w:val="00D76DE3"/>
    <w:rsid w:val="00D77550"/>
    <w:rsid w:val="00D77C9A"/>
    <w:rsid w:val="00D8052C"/>
    <w:rsid w:val="00D80550"/>
    <w:rsid w:val="00D8083F"/>
    <w:rsid w:val="00D80B64"/>
    <w:rsid w:val="00D80C30"/>
    <w:rsid w:val="00D80CCC"/>
    <w:rsid w:val="00D80D36"/>
    <w:rsid w:val="00D815D7"/>
    <w:rsid w:val="00D81994"/>
    <w:rsid w:val="00D82E08"/>
    <w:rsid w:val="00D82FC5"/>
    <w:rsid w:val="00D82FE3"/>
    <w:rsid w:val="00D83187"/>
    <w:rsid w:val="00D83422"/>
    <w:rsid w:val="00D835D4"/>
    <w:rsid w:val="00D83625"/>
    <w:rsid w:val="00D8363A"/>
    <w:rsid w:val="00D8373E"/>
    <w:rsid w:val="00D83CC5"/>
    <w:rsid w:val="00D84923"/>
    <w:rsid w:val="00D855FC"/>
    <w:rsid w:val="00D85EC2"/>
    <w:rsid w:val="00D8602A"/>
    <w:rsid w:val="00D869D8"/>
    <w:rsid w:val="00D86EB1"/>
    <w:rsid w:val="00D87525"/>
    <w:rsid w:val="00D8767F"/>
    <w:rsid w:val="00D87A73"/>
    <w:rsid w:val="00D90199"/>
    <w:rsid w:val="00D9040B"/>
    <w:rsid w:val="00D90491"/>
    <w:rsid w:val="00D90C13"/>
    <w:rsid w:val="00D90D1C"/>
    <w:rsid w:val="00D911B9"/>
    <w:rsid w:val="00D91A39"/>
    <w:rsid w:val="00D91FB4"/>
    <w:rsid w:val="00D9284C"/>
    <w:rsid w:val="00D92E57"/>
    <w:rsid w:val="00D9362D"/>
    <w:rsid w:val="00D9377F"/>
    <w:rsid w:val="00D93B3D"/>
    <w:rsid w:val="00D94345"/>
    <w:rsid w:val="00D94A52"/>
    <w:rsid w:val="00D94DF6"/>
    <w:rsid w:val="00D95781"/>
    <w:rsid w:val="00D95B6B"/>
    <w:rsid w:val="00D96271"/>
    <w:rsid w:val="00D971D7"/>
    <w:rsid w:val="00D97252"/>
    <w:rsid w:val="00D9727C"/>
    <w:rsid w:val="00D979F8"/>
    <w:rsid w:val="00D97CE7"/>
    <w:rsid w:val="00DA0250"/>
    <w:rsid w:val="00DA0259"/>
    <w:rsid w:val="00DA04C5"/>
    <w:rsid w:val="00DA0B3B"/>
    <w:rsid w:val="00DA1C90"/>
    <w:rsid w:val="00DA1E9B"/>
    <w:rsid w:val="00DA209A"/>
    <w:rsid w:val="00DA2906"/>
    <w:rsid w:val="00DA345B"/>
    <w:rsid w:val="00DA36EC"/>
    <w:rsid w:val="00DA3F40"/>
    <w:rsid w:val="00DA3FF6"/>
    <w:rsid w:val="00DA4270"/>
    <w:rsid w:val="00DA527C"/>
    <w:rsid w:val="00DA528D"/>
    <w:rsid w:val="00DA5B29"/>
    <w:rsid w:val="00DA5E21"/>
    <w:rsid w:val="00DA5E39"/>
    <w:rsid w:val="00DA6559"/>
    <w:rsid w:val="00DA73E0"/>
    <w:rsid w:val="00DA7560"/>
    <w:rsid w:val="00DA7633"/>
    <w:rsid w:val="00DA7A61"/>
    <w:rsid w:val="00DA7D6F"/>
    <w:rsid w:val="00DB01CE"/>
    <w:rsid w:val="00DB061C"/>
    <w:rsid w:val="00DB0B4C"/>
    <w:rsid w:val="00DB0B82"/>
    <w:rsid w:val="00DB0C02"/>
    <w:rsid w:val="00DB10BE"/>
    <w:rsid w:val="00DB1945"/>
    <w:rsid w:val="00DB1AD7"/>
    <w:rsid w:val="00DB1C47"/>
    <w:rsid w:val="00DB1FDB"/>
    <w:rsid w:val="00DB37A9"/>
    <w:rsid w:val="00DB3C2C"/>
    <w:rsid w:val="00DB41D6"/>
    <w:rsid w:val="00DB4E02"/>
    <w:rsid w:val="00DB4EA8"/>
    <w:rsid w:val="00DB58D7"/>
    <w:rsid w:val="00DB5FB6"/>
    <w:rsid w:val="00DB6028"/>
    <w:rsid w:val="00DB61C6"/>
    <w:rsid w:val="00DB65A1"/>
    <w:rsid w:val="00DB65A3"/>
    <w:rsid w:val="00DB687A"/>
    <w:rsid w:val="00DB6F38"/>
    <w:rsid w:val="00DB70AE"/>
    <w:rsid w:val="00DB71AF"/>
    <w:rsid w:val="00DB7D26"/>
    <w:rsid w:val="00DC0278"/>
    <w:rsid w:val="00DC0345"/>
    <w:rsid w:val="00DC05B7"/>
    <w:rsid w:val="00DC11C3"/>
    <w:rsid w:val="00DC1303"/>
    <w:rsid w:val="00DC1753"/>
    <w:rsid w:val="00DC1908"/>
    <w:rsid w:val="00DC1E61"/>
    <w:rsid w:val="00DC2923"/>
    <w:rsid w:val="00DC29CA"/>
    <w:rsid w:val="00DC3054"/>
    <w:rsid w:val="00DC38DC"/>
    <w:rsid w:val="00DC39AF"/>
    <w:rsid w:val="00DC3FDF"/>
    <w:rsid w:val="00DC41ED"/>
    <w:rsid w:val="00DC4517"/>
    <w:rsid w:val="00DC54CE"/>
    <w:rsid w:val="00DC6676"/>
    <w:rsid w:val="00DC6F48"/>
    <w:rsid w:val="00DC6FE2"/>
    <w:rsid w:val="00DC708E"/>
    <w:rsid w:val="00DC7345"/>
    <w:rsid w:val="00DC7C60"/>
    <w:rsid w:val="00DD00E8"/>
    <w:rsid w:val="00DD0CE0"/>
    <w:rsid w:val="00DD0DC1"/>
    <w:rsid w:val="00DD0F60"/>
    <w:rsid w:val="00DD1FA5"/>
    <w:rsid w:val="00DD215A"/>
    <w:rsid w:val="00DD24C1"/>
    <w:rsid w:val="00DD258C"/>
    <w:rsid w:val="00DD2647"/>
    <w:rsid w:val="00DD2B5F"/>
    <w:rsid w:val="00DD39CB"/>
    <w:rsid w:val="00DD3D0F"/>
    <w:rsid w:val="00DD460E"/>
    <w:rsid w:val="00DD4851"/>
    <w:rsid w:val="00DD4C13"/>
    <w:rsid w:val="00DD4FA0"/>
    <w:rsid w:val="00DD50B3"/>
    <w:rsid w:val="00DD538B"/>
    <w:rsid w:val="00DD5489"/>
    <w:rsid w:val="00DD5508"/>
    <w:rsid w:val="00DD5547"/>
    <w:rsid w:val="00DD59E3"/>
    <w:rsid w:val="00DD5EA4"/>
    <w:rsid w:val="00DD78DF"/>
    <w:rsid w:val="00DD7B05"/>
    <w:rsid w:val="00DE05F5"/>
    <w:rsid w:val="00DE0C3E"/>
    <w:rsid w:val="00DE114E"/>
    <w:rsid w:val="00DE1699"/>
    <w:rsid w:val="00DE2427"/>
    <w:rsid w:val="00DE2721"/>
    <w:rsid w:val="00DE2AE5"/>
    <w:rsid w:val="00DE3198"/>
    <w:rsid w:val="00DE320D"/>
    <w:rsid w:val="00DE32A1"/>
    <w:rsid w:val="00DE338F"/>
    <w:rsid w:val="00DE38C7"/>
    <w:rsid w:val="00DE45A8"/>
    <w:rsid w:val="00DE5067"/>
    <w:rsid w:val="00DE5174"/>
    <w:rsid w:val="00DE52B6"/>
    <w:rsid w:val="00DE568C"/>
    <w:rsid w:val="00DE56B6"/>
    <w:rsid w:val="00DE5BF7"/>
    <w:rsid w:val="00DE5D60"/>
    <w:rsid w:val="00DE5F6C"/>
    <w:rsid w:val="00DE6560"/>
    <w:rsid w:val="00DE6C3F"/>
    <w:rsid w:val="00DE7428"/>
    <w:rsid w:val="00DE79FB"/>
    <w:rsid w:val="00DE7D65"/>
    <w:rsid w:val="00DE7D75"/>
    <w:rsid w:val="00DF0863"/>
    <w:rsid w:val="00DF1127"/>
    <w:rsid w:val="00DF198C"/>
    <w:rsid w:val="00DF198F"/>
    <w:rsid w:val="00DF1D43"/>
    <w:rsid w:val="00DF1DAF"/>
    <w:rsid w:val="00DF1F58"/>
    <w:rsid w:val="00DF209C"/>
    <w:rsid w:val="00DF27A5"/>
    <w:rsid w:val="00DF2932"/>
    <w:rsid w:val="00DF2BD3"/>
    <w:rsid w:val="00DF2BFE"/>
    <w:rsid w:val="00DF3472"/>
    <w:rsid w:val="00DF3C80"/>
    <w:rsid w:val="00DF3FEF"/>
    <w:rsid w:val="00DF41F4"/>
    <w:rsid w:val="00DF4490"/>
    <w:rsid w:val="00DF5194"/>
    <w:rsid w:val="00DF58F8"/>
    <w:rsid w:val="00DF631A"/>
    <w:rsid w:val="00DF6A54"/>
    <w:rsid w:val="00DF6DBD"/>
    <w:rsid w:val="00DF77B3"/>
    <w:rsid w:val="00DF7C2C"/>
    <w:rsid w:val="00DF7F63"/>
    <w:rsid w:val="00E0015D"/>
    <w:rsid w:val="00E0030C"/>
    <w:rsid w:val="00E00576"/>
    <w:rsid w:val="00E00945"/>
    <w:rsid w:val="00E00CBF"/>
    <w:rsid w:val="00E022B8"/>
    <w:rsid w:val="00E02469"/>
    <w:rsid w:val="00E026EB"/>
    <w:rsid w:val="00E02C42"/>
    <w:rsid w:val="00E02F58"/>
    <w:rsid w:val="00E041EA"/>
    <w:rsid w:val="00E0424C"/>
    <w:rsid w:val="00E05145"/>
    <w:rsid w:val="00E0526F"/>
    <w:rsid w:val="00E05BCE"/>
    <w:rsid w:val="00E06515"/>
    <w:rsid w:val="00E067BF"/>
    <w:rsid w:val="00E0684C"/>
    <w:rsid w:val="00E07291"/>
    <w:rsid w:val="00E07BA4"/>
    <w:rsid w:val="00E07C94"/>
    <w:rsid w:val="00E1010E"/>
    <w:rsid w:val="00E106ED"/>
    <w:rsid w:val="00E10F09"/>
    <w:rsid w:val="00E1181B"/>
    <w:rsid w:val="00E119D9"/>
    <w:rsid w:val="00E12CCE"/>
    <w:rsid w:val="00E1356B"/>
    <w:rsid w:val="00E135BE"/>
    <w:rsid w:val="00E1391D"/>
    <w:rsid w:val="00E139DF"/>
    <w:rsid w:val="00E13DFB"/>
    <w:rsid w:val="00E13E1B"/>
    <w:rsid w:val="00E13ECB"/>
    <w:rsid w:val="00E13F1A"/>
    <w:rsid w:val="00E1482E"/>
    <w:rsid w:val="00E1492C"/>
    <w:rsid w:val="00E14BB0"/>
    <w:rsid w:val="00E1509E"/>
    <w:rsid w:val="00E158D6"/>
    <w:rsid w:val="00E15C48"/>
    <w:rsid w:val="00E15FB9"/>
    <w:rsid w:val="00E1617F"/>
    <w:rsid w:val="00E16267"/>
    <w:rsid w:val="00E16F02"/>
    <w:rsid w:val="00E16FA4"/>
    <w:rsid w:val="00E172D4"/>
    <w:rsid w:val="00E17461"/>
    <w:rsid w:val="00E201E6"/>
    <w:rsid w:val="00E20FA0"/>
    <w:rsid w:val="00E213E5"/>
    <w:rsid w:val="00E21836"/>
    <w:rsid w:val="00E223D9"/>
    <w:rsid w:val="00E22550"/>
    <w:rsid w:val="00E225A9"/>
    <w:rsid w:val="00E226C1"/>
    <w:rsid w:val="00E22ED2"/>
    <w:rsid w:val="00E23A76"/>
    <w:rsid w:val="00E24DCE"/>
    <w:rsid w:val="00E24F2C"/>
    <w:rsid w:val="00E253F9"/>
    <w:rsid w:val="00E2546A"/>
    <w:rsid w:val="00E2584A"/>
    <w:rsid w:val="00E25C0D"/>
    <w:rsid w:val="00E25C84"/>
    <w:rsid w:val="00E25FC4"/>
    <w:rsid w:val="00E262DD"/>
    <w:rsid w:val="00E26372"/>
    <w:rsid w:val="00E27139"/>
    <w:rsid w:val="00E27208"/>
    <w:rsid w:val="00E273DC"/>
    <w:rsid w:val="00E278B9"/>
    <w:rsid w:val="00E30366"/>
    <w:rsid w:val="00E3066B"/>
    <w:rsid w:val="00E309A2"/>
    <w:rsid w:val="00E30A98"/>
    <w:rsid w:val="00E30BB0"/>
    <w:rsid w:val="00E30E0E"/>
    <w:rsid w:val="00E31069"/>
    <w:rsid w:val="00E3138A"/>
    <w:rsid w:val="00E31528"/>
    <w:rsid w:val="00E31F18"/>
    <w:rsid w:val="00E32138"/>
    <w:rsid w:val="00E32A0F"/>
    <w:rsid w:val="00E32A62"/>
    <w:rsid w:val="00E32BC3"/>
    <w:rsid w:val="00E33D59"/>
    <w:rsid w:val="00E33FD5"/>
    <w:rsid w:val="00E3416B"/>
    <w:rsid w:val="00E34568"/>
    <w:rsid w:val="00E34A22"/>
    <w:rsid w:val="00E34A6E"/>
    <w:rsid w:val="00E34ABE"/>
    <w:rsid w:val="00E34DA9"/>
    <w:rsid w:val="00E34EEC"/>
    <w:rsid w:val="00E354F6"/>
    <w:rsid w:val="00E35A0C"/>
    <w:rsid w:val="00E35DBC"/>
    <w:rsid w:val="00E3605D"/>
    <w:rsid w:val="00E3651D"/>
    <w:rsid w:val="00E36A7E"/>
    <w:rsid w:val="00E36C92"/>
    <w:rsid w:val="00E36D84"/>
    <w:rsid w:val="00E36E52"/>
    <w:rsid w:val="00E37002"/>
    <w:rsid w:val="00E3723E"/>
    <w:rsid w:val="00E37454"/>
    <w:rsid w:val="00E374F8"/>
    <w:rsid w:val="00E37955"/>
    <w:rsid w:val="00E37A49"/>
    <w:rsid w:val="00E37BFB"/>
    <w:rsid w:val="00E40479"/>
    <w:rsid w:val="00E40666"/>
    <w:rsid w:val="00E40FB8"/>
    <w:rsid w:val="00E40FD7"/>
    <w:rsid w:val="00E4144E"/>
    <w:rsid w:val="00E415A4"/>
    <w:rsid w:val="00E4193C"/>
    <w:rsid w:val="00E41B11"/>
    <w:rsid w:val="00E4212B"/>
    <w:rsid w:val="00E431FA"/>
    <w:rsid w:val="00E44C0D"/>
    <w:rsid w:val="00E45213"/>
    <w:rsid w:val="00E455D8"/>
    <w:rsid w:val="00E45F21"/>
    <w:rsid w:val="00E46A48"/>
    <w:rsid w:val="00E46DAA"/>
    <w:rsid w:val="00E47852"/>
    <w:rsid w:val="00E47FE2"/>
    <w:rsid w:val="00E501A6"/>
    <w:rsid w:val="00E50660"/>
    <w:rsid w:val="00E51364"/>
    <w:rsid w:val="00E51657"/>
    <w:rsid w:val="00E52E16"/>
    <w:rsid w:val="00E53023"/>
    <w:rsid w:val="00E538C7"/>
    <w:rsid w:val="00E539FD"/>
    <w:rsid w:val="00E53D77"/>
    <w:rsid w:val="00E54F7A"/>
    <w:rsid w:val="00E551B4"/>
    <w:rsid w:val="00E555D7"/>
    <w:rsid w:val="00E558A9"/>
    <w:rsid w:val="00E55E44"/>
    <w:rsid w:val="00E55F83"/>
    <w:rsid w:val="00E574E6"/>
    <w:rsid w:val="00E57593"/>
    <w:rsid w:val="00E57998"/>
    <w:rsid w:val="00E57AD2"/>
    <w:rsid w:val="00E57E71"/>
    <w:rsid w:val="00E60147"/>
    <w:rsid w:val="00E60210"/>
    <w:rsid w:val="00E605EA"/>
    <w:rsid w:val="00E60C96"/>
    <w:rsid w:val="00E61568"/>
    <w:rsid w:val="00E615F1"/>
    <w:rsid w:val="00E62010"/>
    <w:rsid w:val="00E623B1"/>
    <w:rsid w:val="00E62B4C"/>
    <w:rsid w:val="00E6311B"/>
    <w:rsid w:val="00E63B55"/>
    <w:rsid w:val="00E64706"/>
    <w:rsid w:val="00E64B0E"/>
    <w:rsid w:val="00E64D7E"/>
    <w:rsid w:val="00E655F8"/>
    <w:rsid w:val="00E6594A"/>
    <w:rsid w:val="00E65E95"/>
    <w:rsid w:val="00E6614D"/>
    <w:rsid w:val="00E674DC"/>
    <w:rsid w:val="00E679F2"/>
    <w:rsid w:val="00E67D0E"/>
    <w:rsid w:val="00E71D42"/>
    <w:rsid w:val="00E72829"/>
    <w:rsid w:val="00E72E34"/>
    <w:rsid w:val="00E7388F"/>
    <w:rsid w:val="00E73E92"/>
    <w:rsid w:val="00E744A3"/>
    <w:rsid w:val="00E744AE"/>
    <w:rsid w:val="00E752B6"/>
    <w:rsid w:val="00E75459"/>
    <w:rsid w:val="00E75640"/>
    <w:rsid w:val="00E758A8"/>
    <w:rsid w:val="00E7604B"/>
    <w:rsid w:val="00E76520"/>
    <w:rsid w:val="00E768DF"/>
    <w:rsid w:val="00E76B4A"/>
    <w:rsid w:val="00E76B84"/>
    <w:rsid w:val="00E77084"/>
    <w:rsid w:val="00E77BDD"/>
    <w:rsid w:val="00E77F1C"/>
    <w:rsid w:val="00E814AD"/>
    <w:rsid w:val="00E8150B"/>
    <w:rsid w:val="00E8182A"/>
    <w:rsid w:val="00E81C8A"/>
    <w:rsid w:val="00E82180"/>
    <w:rsid w:val="00E824EB"/>
    <w:rsid w:val="00E82D78"/>
    <w:rsid w:val="00E83350"/>
    <w:rsid w:val="00E83591"/>
    <w:rsid w:val="00E83F10"/>
    <w:rsid w:val="00E843B7"/>
    <w:rsid w:val="00E84BAB"/>
    <w:rsid w:val="00E84D58"/>
    <w:rsid w:val="00E84D97"/>
    <w:rsid w:val="00E859DF"/>
    <w:rsid w:val="00E85B28"/>
    <w:rsid w:val="00E86073"/>
    <w:rsid w:val="00E86173"/>
    <w:rsid w:val="00E865A4"/>
    <w:rsid w:val="00E868EE"/>
    <w:rsid w:val="00E86945"/>
    <w:rsid w:val="00E86EFB"/>
    <w:rsid w:val="00E87149"/>
    <w:rsid w:val="00E87AAB"/>
    <w:rsid w:val="00E87DCC"/>
    <w:rsid w:val="00E90F5E"/>
    <w:rsid w:val="00E9114A"/>
    <w:rsid w:val="00E912D7"/>
    <w:rsid w:val="00E91472"/>
    <w:rsid w:val="00E915DC"/>
    <w:rsid w:val="00E91762"/>
    <w:rsid w:val="00E91C7F"/>
    <w:rsid w:val="00E91E90"/>
    <w:rsid w:val="00E927BA"/>
    <w:rsid w:val="00E929ED"/>
    <w:rsid w:val="00E93901"/>
    <w:rsid w:val="00E9432C"/>
    <w:rsid w:val="00E95126"/>
    <w:rsid w:val="00E9553A"/>
    <w:rsid w:val="00E959B5"/>
    <w:rsid w:val="00E95E04"/>
    <w:rsid w:val="00E95ECD"/>
    <w:rsid w:val="00E95F36"/>
    <w:rsid w:val="00E9606B"/>
    <w:rsid w:val="00E96476"/>
    <w:rsid w:val="00E96B46"/>
    <w:rsid w:val="00E97197"/>
    <w:rsid w:val="00E975B4"/>
    <w:rsid w:val="00E976B6"/>
    <w:rsid w:val="00E978A5"/>
    <w:rsid w:val="00E97A35"/>
    <w:rsid w:val="00E97A38"/>
    <w:rsid w:val="00EA0319"/>
    <w:rsid w:val="00EA0556"/>
    <w:rsid w:val="00EA061E"/>
    <w:rsid w:val="00EA0D6F"/>
    <w:rsid w:val="00EA126A"/>
    <w:rsid w:val="00EA195D"/>
    <w:rsid w:val="00EA1E69"/>
    <w:rsid w:val="00EA232D"/>
    <w:rsid w:val="00EA2BED"/>
    <w:rsid w:val="00EA3112"/>
    <w:rsid w:val="00EA31E2"/>
    <w:rsid w:val="00EA34E0"/>
    <w:rsid w:val="00EA3887"/>
    <w:rsid w:val="00EA391F"/>
    <w:rsid w:val="00EA4FE5"/>
    <w:rsid w:val="00EA5322"/>
    <w:rsid w:val="00EA5BC2"/>
    <w:rsid w:val="00EA5F62"/>
    <w:rsid w:val="00EA6489"/>
    <w:rsid w:val="00EA6BA0"/>
    <w:rsid w:val="00EA6D57"/>
    <w:rsid w:val="00EA7D49"/>
    <w:rsid w:val="00EB00D8"/>
    <w:rsid w:val="00EB00DD"/>
    <w:rsid w:val="00EB0244"/>
    <w:rsid w:val="00EB041D"/>
    <w:rsid w:val="00EB083C"/>
    <w:rsid w:val="00EB0BDB"/>
    <w:rsid w:val="00EB10BD"/>
    <w:rsid w:val="00EB1FB5"/>
    <w:rsid w:val="00EB2404"/>
    <w:rsid w:val="00EB26D6"/>
    <w:rsid w:val="00EB3C84"/>
    <w:rsid w:val="00EB3F23"/>
    <w:rsid w:val="00EB48A8"/>
    <w:rsid w:val="00EB4BAD"/>
    <w:rsid w:val="00EB57DD"/>
    <w:rsid w:val="00EB5973"/>
    <w:rsid w:val="00EB5F1A"/>
    <w:rsid w:val="00EB64BC"/>
    <w:rsid w:val="00EB6F27"/>
    <w:rsid w:val="00EB77D5"/>
    <w:rsid w:val="00EB79CB"/>
    <w:rsid w:val="00EB7A2A"/>
    <w:rsid w:val="00EB7E07"/>
    <w:rsid w:val="00EC0601"/>
    <w:rsid w:val="00EC0D3B"/>
    <w:rsid w:val="00EC10E9"/>
    <w:rsid w:val="00EC1D6E"/>
    <w:rsid w:val="00EC23BA"/>
    <w:rsid w:val="00EC2538"/>
    <w:rsid w:val="00EC29BF"/>
    <w:rsid w:val="00EC2B86"/>
    <w:rsid w:val="00EC31E0"/>
    <w:rsid w:val="00EC3BD1"/>
    <w:rsid w:val="00EC4899"/>
    <w:rsid w:val="00EC4D8A"/>
    <w:rsid w:val="00EC5981"/>
    <w:rsid w:val="00EC605F"/>
    <w:rsid w:val="00EC64AE"/>
    <w:rsid w:val="00EC6720"/>
    <w:rsid w:val="00EC690D"/>
    <w:rsid w:val="00EC730B"/>
    <w:rsid w:val="00EC73FB"/>
    <w:rsid w:val="00EC75FC"/>
    <w:rsid w:val="00EC7BFF"/>
    <w:rsid w:val="00ED00DB"/>
    <w:rsid w:val="00ED011A"/>
    <w:rsid w:val="00ED17B9"/>
    <w:rsid w:val="00ED1D72"/>
    <w:rsid w:val="00ED2A68"/>
    <w:rsid w:val="00ED4FEA"/>
    <w:rsid w:val="00ED586E"/>
    <w:rsid w:val="00ED5C34"/>
    <w:rsid w:val="00ED68BB"/>
    <w:rsid w:val="00ED7402"/>
    <w:rsid w:val="00ED7477"/>
    <w:rsid w:val="00ED748A"/>
    <w:rsid w:val="00ED7830"/>
    <w:rsid w:val="00ED7B13"/>
    <w:rsid w:val="00EE04F4"/>
    <w:rsid w:val="00EE0E9C"/>
    <w:rsid w:val="00EE163C"/>
    <w:rsid w:val="00EE1E3D"/>
    <w:rsid w:val="00EE246C"/>
    <w:rsid w:val="00EE2CC9"/>
    <w:rsid w:val="00EE3380"/>
    <w:rsid w:val="00EE34DC"/>
    <w:rsid w:val="00EE38CD"/>
    <w:rsid w:val="00EE3C5E"/>
    <w:rsid w:val="00EE43F7"/>
    <w:rsid w:val="00EE486E"/>
    <w:rsid w:val="00EE4954"/>
    <w:rsid w:val="00EE5011"/>
    <w:rsid w:val="00EE5DA8"/>
    <w:rsid w:val="00EE62FC"/>
    <w:rsid w:val="00EE661C"/>
    <w:rsid w:val="00EE69BA"/>
    <w:rsid w:val="00EE6B73"/>
    <w:rsid w:val="00EE6FC8"/>
    <w:rsid w:val="00EE77EB"/>
    <w:rsid w:val="00EE7D01"/>
    <w:rsid w:val="00EF089F"/>
    <w:rsid w:val="00EF0C02"/>
    <w:rsid w:val="00EF0F96"/>
    <w:rsid w:val="00EF0FEB"/>
    <w:rsid w:val="00EF136F"/>
    <w:rsid w:val="00EF1781"/>
    <w:rsid w:val="00EF26B5"/>
    <w:rsid w:val="00EF2CB9"/>
    <w:rsid w:val="00EF3089"/>
    <w:rsid w:val="00EF3635"/>
    <w:rsid w:val="00EF4767"/>
    <w:rsid w:val="00EF48F4"/>
    <w:rsid w:val="00EF48F9"/>
    <w:rsid w:val="00EF49FB"/>
    <w:rsid w:val="00EF5018"/>
    <w:rsid w:val="00EF5339"/>
    <w:rsid w:val="00EF5A1A"/>
    <w:rsid w:val="00EF5AA9"/>
    <w:rsid w:val="00EF5DAE"/>
    <w:rsid w:val="00EF6617"/>
    <w:rsid w:val="00EF66EC"/>
    <w:rsid w:val="00EF6C6D"/>
    <w:rsid w:val="00EF6C91"/>
    <w:rsid w:val="00EF7D6C"/>
    <w:rsid w:val="00F005F8"/>
    <w:rsid w:val="00F0064F"/>
    <w:rsid w:val="00F00673"/>
    <w:rsid w:val="00F00AB1"/>
    <w:rsid w:val="00F00DF5"/>
    <w:rsid w:val="00F014D3"/>
    <w:rsid w:val="00F0165C"/>
    <w:rsid w:val="00F0198F"/>
    <w:rsid w:val="00F02F9D"/>
    <w:rsid w:val="00F033C8"/>
    <w:rsid w:val="00F03995"/>
    <w:rsid w:val="00F050EE"/>
    <w:rsid w:val="00F054BB"/>
    <w:rsid w:val="00F05F3B"/>
    <w:rsid w:val="00F06E12"/>
    <w:rsid w:val="00F06FA3"/>
    <w:rsid w:val="00F07260"/>
    <w:rsid w:val="00F072BF"/>
    <w:rsid w:val="00F07493"/>
    <w:rsid w:val="00F0789A"/>
    <w:rsid w:val="00F07E35"/>
    <w:rsid w:val="00F10458"/>
    <w:rsid w:val="00F1093D"/>
    <w:rsid w:val="00F10CD4"/>
    <w:rsid w:val="00F10FBE"/>
    <w:rsid w:val="00F11587"/>
    <w:rsid w:val="00F1161B"/>
    <w:rsid w:val="00F117A1"/>
    <w:rsid w:val="00F11885"/>
    <w:rsid w:val="00F12629"/>
    <w:rsid w:val="00F1371D"/>
    <w:rsid w:val="00F13E56"/>
    <w:rsid w:val="00F1439F"/>
    <w:rsid w:val="00F143E1"/>
    <w:rsid w:val="00F146F6"/>
    <w:rsid w:val="00F1491F"/>
    <w:rsid w:val="00F14F18"/>
    <w:rsid w:val="00F15016"/>
    <w:rsid w:val="00F15489"/>
    <w:rsid w:val="00F157A4"/>
    <w:rsid w:val="00F164DF"/>
    <w:rsid w:val="00F16E23"/>
    <w:rsid w:val="00F1706E"/>
    <w:rsid w:val="00F174BB"/>
    <w:rsid w:val="00F1796C"/>
    <w:rsid w:val="00F17A9E"/>
    <w:rsid w:val="00F17D48"/>
    <w:rsid w:val="00F2048E"/>
    <w:rsid w:val="00F20BC8"/>
    <w:rsid w:val="00F20D94"/>
    <w:rsid w:val="00F20ED7"/>
    <w:rsid w:val="00F21D58"/>
    <w:rsid w:val="00F21F0D"/>
    <w:rsid w:val="00F2278F"/>
    <w:rsid w:val="00F22A86"/>
    <w:rsid w:val="00F22B2E"/>
    <w:rsid w:val="00F22BB2"/>
    <w:rsid w:val="00F22CEC"/>
    <w:rsid w:val="00F22FC2"/>
    <w:rsid w:val="00F230BF"/>
    <w:rsid w:val="00F23A17"/>
    <w:rsid w:val="00F24324"/>
    <w:rsid w:val="00F24623"/>
    <w:rsid w:val="00F24EC8"/>
    <w:rsid w:val="00F250C2"/>
    <w:rsid w:val="00F25396"/>
    <w:rsid w:val="00F25C21"/>
    <w:rsid w:val="00F25C2B"/>
    <w:rsid w:val="00F25F99"/>
    <w:rsid w:val="00F26900"/>
    <w:rsid w:val="00F26A00"/>
    <w:rsid w:val="00F26AA1"/>
    <w:rsid w:val="00F273BD"/>
    <w:rsid w:val="00F27A49"/>
    <w:rsid w:val="00F301CB"/>
    <w:rsid w:val="00F30EFB"/>
    <w:rsid w:val="00F317C9"/>
    <w:rsid w:val="00F3191B"/>
    <w:rsid w:val="00F31B55"/>
    <w:rsid w:val="00F31BB8"/>
    <w:rsid w:val="00F32A39"/>
    <w:rsid w:val="00F32C79"/>
    <w:rsid w:val="00F3351B"/>
    <w:rsid w:val="00F3395A"/>
    <w:rsid w:val="00F33A09"/>
    <w:rsid w:val="00F33A26"/>
    <w:rsid w:val="00F34A5F"/>
    <w:rsid w:val="00F34E11"/>
    <w:rsid w:val="00F350C0"/>
    <w:rsid w:val="00F35207"/>
    <w:rsid w:val="00F368A6"/>
    <w:rsid w:val="00F36C70"/>
    <w:rsid w:val="00F406C5"/>
    <w:rsid w:val="00F40899"/>
    <w:rsid w:val="00F40DA3"/>
    <w:rsid w:val="00F412E3"/>
    <w:rsid w:val="00F41719"/>
    <w:rsid w:val="00F41F6B"/>
    <w:rsid w:val="00F41FD7"/>
    <w:rsid w:val="00F42292"/>
    <w:rsid w:val="00F42F6C"/>
    <w:rsid w:val="00F43407"/>
    <w:rsid w:val="00F4423C"/>
    <w:rsid w:val="00F44784"/>
    <w:rsid w:val="00F44961"/>
    <w:rsid w:val="00F44A65"/>
    <w:rsid w:val="00F44ACF"/>
    <w:rsid w:val="00F45E90"/>
    <w:rsid w:val="00F45EE3"/>
    <w:rsid w:val="00F45F4A"/>
    <w:rsid w:val="00F462A6"/>
    <w:rsid w:val="00F4682E"/>
    <w:rsid w:val="00F46F93"/>
    <w:rsid w:val="00F47238"/>
    <w:rsid w:val="00F472D0"/>
    <w:rsid w:val="00F47771"/>
    <w:rsid w:val="00F47818"/>
    <w:rsid w:val="00F47A67"/>
    <w:rsid w:val="00F47D8B"/>
    <w:rsid w:val="00F50011"/>
    <w:rsid w:val="00F5062C"/>
    <w:rsid w:val="00F50F31"/>
    <w:rsid w:val="00F5100F"/>
    <w:rsid w:val="00F5133D"/>
    <w:rsid w:val="00F5267A"/>
    <w:rsid w:val="00F52BEA"/>
    <w:rsid w:val="00F532C6"/>
    <w:rsid w:val="00F534B3"/>
    <w:rsid w:val="00F53A74"/>
    <w:rsid w:val="00F53F8C"/>
    <w:rsid w:val="00F542CE"/>
    <w:rsid w:val="00F54681"/>
    <w:rsid w:val="00F54845"/>
    <w:rsid w:val="00F548CA"/>
    <w:rsid w:val="00F54BD1"/>
    <w:rsid w:val="00F552AA"/>
    <w:rsid w:val="00F55AE2"/>
    <w:rsid w:val="00F55CC9"/>
    <w:rsid w:val="00F55DBA"/>
    <w:rsid w:val="00F55DD4"/>
    <w:rsid w:val="00F55EBA"/>
    <w:rsid w:val="00F56A88"/>
    <w:rsid w:val="00F57F4C"/>
    <w:rsid w:val="00F626FF"/>
    <w:rsid w:val="00F62997"/>
    <w:rsid w:val="00F629F4"/>
    <w:rsid w:val="00F6303F"/>
    <w:rsid w:val="00F631B0"/>
    <w:rsid w:val="00F64119"/>
    <w:rsid w:val="00F64DAF"/>
    <w:rsid w:val="00F64F1B"/>
    <w:rsid w:val="00F65499"/>
    <w:rsid w:val="00F656BD"/>
    <w:rsid w:val="00F65836"/>
    <w:rsid w:val="00F65DCE"/>
    <w:rsid w:val="00F66109"/>
    <w:rsid w:val="00F665FB"/>
    <w:rsid w:val="00F66A90"/>
    <w:rsid w:val="00F67538"/>
    <w:rsid w:val="00F70137"/>
    <w:rsid w:val="00F7019A"/>
    <w:rsid w:val="00F703E6"/>
    <w:rsid w:val="00F70904"/>
    <w:rsid w:val="00F70A99"/>
    <w:rsid w:val="00F72268"/>
    <w:rsid w:val="00F72798"/>
    <w:rsid w:val="00F7279D"/>
    <w:rsid w:val="00F7295D"/>
    <w:rsid w:val="00F72AB7"/>
    <w:rsid w:val="00F72E2F"/>
    <w:rsid w:val="00F73021"/>
    <w:rsid w:val="00F737E7"/>
    <w:rsid w:val="00F73C9C"/>
    <w:rsid w:val="00F7448C"/>
    <w:rsid w:val="00F74846"/>
    <w:rsid w:val="00F74C59"/>
    <w:rsid w:val="00F751A6"/>
    <w:rsid w:val="00F76CFD"/>
    <w:rsid w:val="00F7735B"/>
    <w:rsid w:val="00F77686"/>
    <w:rsid w:val="00F77C3D"/>
    <w:rsid w:val="00F8003A"/>
    <w:rsid w:val="00F8077A"/>
    <w:rsid w:val="00F8127C"/>
    <w:rsid w:val="00F814AB"/>
    <w:rsid w:val="00F814C7"/>
    <w:rsid w:val="00F8242A"/>
    <w:rsid w:val="00F82583"/>
    <w:rsid w:val="00F82A60"/>
    <w:rsid w:val="00F82B71"/>
    <w:rsid w:val="00F82F09"/>
    <w:rsid w:val="00F831F3"/>
    <w:rsid w:val="00F839E2"/>
    <w:rsid w:val="00F83B1E"/>
    <w:rsid w:val="00F84744"/>
    <w:rsid w:val="00F84C5B"/>
    <w:rsid w:val="00F85186"/>
    <w:rsid w:val="00F852BD"/>
    <w:rsid w:val="00F853E7"/>
    <w:rsid w:val="00F856E4"/>
    <w:rsid w:val="00F85DD1"/>
    <w:rsid w:val="00F85FC5"/>
    <w:rsid w:val="00F86AE6"/>
    <w:rsid w:val="00F86ED4"/>
    <w:rsid w:val="00F870DC"/>
    <w:rsid w:val="00F8721B"/>
    <w:rsid w:val="00F87CE5"/>
    <w:rsid w:val="00F87DFD"/>
    <w:rsid w:val="00F90959"/>
    <w:rsid w:val="00F90B52"/>
    <w:rsid w:val="00F90DB0"/>
    <w:rsid w:val="00F91302"/>
    <w:rsid w:val="00F91920"/>
    <w:rsid w:val="00F920DB"/>
    <w:rsid w:val="00F92118"/>
    <w:rsid w:val="00F92516"/>
    <w:rsid w:val="00F9258F"/>
    <w:rsid w:val="00F929D2"/>
    <w:rsid w:val="00F931FB"/>
    <w:rsid w:val="00F93260"/>
    <w:rsid w:val="00F93305"/>
    <w:rsid w:val="00F9362B"/>
    <w:rsid w:val="00F93727"/>
    <w:rsid w:val="00F9396A"/>
    <w:rsid w:val="00F93D43"/>
    <w:rsid w:val="00F94AA8"/>
    <w:rsid w:val="00F94BC3"/>
    <w:rsid w:val="00F95210"/>
    <w:rsid w:val="00F95BDF"/>
    <w:rsid w:val="00F95C4E"/>
    <w:rsid w:val="00F96C50"/>
    <w:rsid w:val="00F96D33"/>
    <w:rsid w:val="00F97295"/>
    <w:rsid w:val="00F9735B"/>
    <w:rsid w:val="00F978AE"/>
    <w:rsid w:val="00F9792B"/>
    <w:rsid w:val="00F97A4D"/>
    <w:rsid w:val="00F97B52"/>
    <w:rsid w:val="00FA0324"/>
    <w:rsid w:val="00FA0B6D"/>
    <w:rsid w:val="00FA2495"/>
    <w:rsid w:val="00FA24EE"/>
    <w:rsid w:val="00FA285D"/>
    <w:rsid w:val="00FA335A"/>
    <w:rsid w:val="00FA3A1E"/>
    <w:rsid w:val="00FA3DC1"/>
    <w:rsid w:val="00FA4406"/>
    <w:rsid w:val="00FA44DE"/>
    <w:rsid w:val="00FA4780"/>
    <w:rsid w:val="00FA482E"/>
    <w:rsid w:val="00FA4DA9"/>
    <w:rsid w:val="00FA55FA"/>
    <w:rsid w:val="00FA560A"/>
    <w:rsid w:val="00FA5969"/>
    <w:rsid w:val="00FA5F7D"/>
    <w:rsid w:val="00FA6E00"/>
    <w:rsid w:val="00FA7746"/>
    <w:rsid w:val="00FA7ACB"/>
    <w:rsid w:val="00FA7BE7"/>
    <w:rsid w:val="00FB0A17"/>
    <w:rsid w:val="00FB0CDF"/>
    <w:rsid w:val="00FB0FD0"/>
    <w:rsid w:val="00FB11AB"/>
    <w:rsid w:val="00FB13FA"/>
    <w:rsid w:val="00FB15D0"/>
    <w:rsid w:val="00FB3286"/>
    <w:rsid w:val="00FB3300"/>
    <w:rsid w:val="00FB3374"/>
    <w:rsid w:val="00FB372B"/>
    <w:rsid w:val="00FB37F2"/>
    <w:rsid w:val="00FB3862"/>
    <w:rsid w:val="00FB394E"/>
    <w:rsid w:val="00FB394F"/>
    <w:rsid w:val="00FB3F51"/>
    <w:rsid w:val="00FB3FB7"/>
    <w:rsid w:val="00FB6144"/>
    <w:rsid w:val="00FB6CD1"/>
    <w:rsid w:val="00FB715D"/>
    <w:rsid w:val="00FB75AC"/>
    <w:rsid w:val="00FB785D"/>
    <w:rsid w:val="00FB7CD1"/>
    <w:rsid w:val="00FC055B"/>
    <w:rsid w:val="00FC08BF"/>
    <w:rsid w:val="00FC0FFA"/>
    <w:rsid w:val="00FC1635"/>
    <w:rsid w:val="00FC16BD"/>
    <w:rsid w:val="00FC17CB"/>
    <w:rsid w:val="00FC1804"/>
    <w:rsid w:val="00FC1813"/>
    <w:rsid w:val="00FC1DB1"/>
    <w:rsid w:val="00FC21A4"/>
    <w:rsid w:val="00FC29E1"/>
    <w:rsid w:val="00FC2A5D"/>
    <w:rsid w:val="00FC2BBF"/>
    <w:rsid w:val="00FC387D"/>
    <w:rsid w:val="00FC3A8D"/>
    <w:rsid w:val="00FC4B9D"/>
    <w:rsid w:val="00FC516C"/>
    <w:rsid w:val="00FC5205"/>
    <w:rsid w:val="00FC57CC"/>
    <w:rsid w:val="00FC6A46"/>
    <w:rsid w:val="00FD09C3"/>
    <w:rsid w:val="00FD0C91"/>
    <w:rsid w:val="00FD0CCD"/>
    <w:rsid w:val="00FD1A35"/>
    <w:rsid w:val="00FD215B"/>
    <w:rsid w:val="00FD216B"/>
    <w:rsid w:val="00FD2556"/>
    <w:rsid w:val="00FD266D"/>
    <w:rsid w:val="00FD2882"/>
    <w:rsid w:val="00FD2B0A"/>
    <w:rsid w:val="00FD3359"/>
    <w:rsid w:val="00FD398C"/>
    <w:rsid w:val="00FD40BA"/>
    <w:rsid w:val="00FD46EE"/>
    <w:rsid w:val="00FD4DCF"/>
    <w:rsid w:val="00FD5337"/>
    <w:rsid w:val="00FD55AC"/>
    <w:rsid w:val="00FD5723"/>
    <w:rsid w:val="00FD5CBA"/>
    <w:rsid w:val="00FD60AB"/>
    <w:rsid w:val="00FD650D"/>
    <w:rsid w:val="00FD6B17"/>
    <w:rsid w:val="00FD6F28"/>
    <w:rsid w:val="00FD7186"/>
    <w:rsid w:val="00FD71AE"/>
    <w:rsid w:val="00FD7454"/>
    <w:rsid w:val="00FD7960"/>
    <w:rsid w:val="00FE04F3"/>
    <w:rsid w:val="00FE05CE"/>
    <w:rsid w:val="00FE0669"/>
    <w:rsid w:val="00FE06AF"/>
    <w:rsid w:val="00FE0DEC"/>
    <w:rsid w:val="00FE0E62"/>
    <w:rsid w:val="00FE11A7"/>
    <w:rsid w:val="00FE11C0"/>
    <w:rsid w:val="00FE13EB"/>
    <w:rsid w:val="00FE221F"/>
    <w:rsid w:val="00FE2986"/>
    <w:rsid w:val="00FE331C"/>
    <w:rsid w:val="00FE386E"/>
    <w:rsid w:val="00FE3B6B"/>
    <w:rsid w:val="00FE3F92"/>
    <w:rsid w:val="00FE46FB"/>
    <w:rsid w:val="00FE4996"/>
    <w:rsid w:val="00FE4C2D"/>
    <w:rsid w:val="00FE5492"/>
    <w:rsid w:val="00FE5EF8"/>
    <w:rsid w:val="00FE6185"/>
    <w:rsid w:val="00FE6CD0"/>
    <w:rsid w:val="00FE6D95"/>
    <w:rsid w:val="00FE770E"/>
    <w:rsid w:val="00FE7751"/>
    <w:rsid w:val="00FE7864"/>
    <w:rsid w:val="00FE7D94"/>
    <w:rsid w:val="00FE7F98"/>
    <w:rsid w:val="00FF0082"/>
    <w:rsid w:val="00FF01CD"/>
    <w:rsid w:val="00FF021E"/>
    <w:rsid w:val="00FF032B"/>
    <w:rsid w:val="00FF05D4"/>
    <w:rsid w:val="00FF096E"/>
    <w:rsid w:val="00FF0A6A"/>
    <w:rsid w:val="00FF0D81"/>
    <w:rsid w:val="00FF15E6"/>
    <w:rsid w:val="00FF1748"/>
    <w:rsid w:val="00FF1978"/>
    <w:rsid w:val="00FF25E0"/>
    <w:rsid w:val="00FF2EDA"/>
    <w:rsid w:val="00FF31FF"/>
    <w:rsid w:val="00FF33DC"/>
    <w:rsid w:val="00FF387E"/>
    <w:rsid w:val="00FF38FB"/>
    <w:rsid w:val="00FF3D63"/>
    <w:rsid w:val="00FF40B9"/>
    <w:rsid w:val="00FF441E"/>
    <w:rsid w:val="00FF4AD8"/>
    <w:rsid w:val="00FF4EAE"/>
    <w:rsid w:val="00FF4EDD"/>
    <w:rsid w:val="00FF5699"/>
    <w:rsid w:val="00FF5815"/>
    <w:rsid w:val="00FF5F23"/>
    <w:rsid w:val="00FF7414"/>
    <w:rsid w:val="00FF76ED"/>
    <w:rsid w:val="00FF7DDC"/>
    <w:rsid w:val="00FF7ECA"/>
    <w:rsid w:val="01785DB0"/>
    <w:rsid w:val="017FE594"/>
    <w:rsid w:val="022F70FA"/>
    <w:rsid w:val="023306BB"/>
    <w:rsid w:val="028FEFBA"/>
    <w:rsid w:val="02ED91D8"/>
    <w:rsid w:val="030399D8"/>
    <w:rsid w:val="030A87FB"/>
    <w:rsid w:val="0348AC27"/>
    <w:rsid w:val="03A87F64"/>
    <w:rsid w:val="03A967D1"/>
    <w:rsid w:val="03B01A37"/>
    <w:rsid w:val="03B36FEE"/>
    <w:rsid w:val="03EF045C"/>
    <w:rsid w:val="040ABFBF"/>
    <w:rsid w:val="0412442A"/>
    <w:rsid w:val="0447F5CB"/>
    <w:rsid w:val="04705263"/>
    <w:rsid w:val="0519332C"/>
    <w:rsid w:val="052ECE5B"/>
    <w:rsid w:val="055AD19B"/>
    <w:rsid w:val="05926AB1"/>
    <w:rsid w:val="05A244C2"/>
    <w:rsid w:val="05B5D560"/>
    <w:rsid w:val="05DC6A18"/>
    <w:rsid w:val="05ED466A"/>
    <w:rsid w:val="061486E6"/>
    <w:rsid w:val="065C06C6"/>
    <w:rsid w:val="06C181EA"/>
    <w:rsid w:val="06E287B2"/>
    <w:rsid w:val="0700A2AE"/>
    <w:rsid w:val="071F072F"/>
    <w:rsid w:val="07F8AB16"/>
    <w:rsid w:val="083E72A9"/>
    <w:rsid w:val="087EA7E3"/>
    <w:rsid w:val="087F5101"/>
    <w:rsid w:val="08A23DA7"/>
    <w:rsid w:val="0902999B"/>
    <w:rsid w:val="0932FF4B"/>
    <w:rsid w:val="0966B06E"/>
    <w:rsid w:val="096E531E"/>
    <w:rsid w:val="09D9EE9B"/>
    <w:rsid w:val="0A3E0E08"/>
    <w:rsid w:val="0AE7F809"/>
    <w:rsid w:val="0AF65497"/>
    <w:rsid w:val="0B10FC1D"/>
    <w:rsid w:val="0B83A9AA"/>
    <w:rsid w:val="0BA82655"/>
    <w:rsid w:val="0BEFD5D6"/>
    <w:rsid w:val="0BFAE00A"/>
    <w:rsid w:val="0C0D6AF0"/>
    <w:rsid w:val="0C32833F"/>
    <w:rsid w:val="0C3E83C8"/>
    <w:rsid w:val="0C83C86A"/>
    <w:rsid w:val="0C878710"/>
    <w:rsid w:val="0CA2F61C"/>
    <w:rsid w:val="0CCAB797"/>
    <w:rsid w:val="0D0526B2"/>
    <w:rsid w:val="0D1D4B93"/>
    <w:rsid w:val="0D5E7AA7"/>
    <w:rsid w:val="0D8BDD13"/>
    <w:rsid w:val="0D9AB2FB"/>
    <w:rsid w:val="0DBBD841"/>
    <w:rsid w:val="0DC75B64"/>
    <w:rsid w:val="0DD78A85"/>
    <w:rsid w:val="0DF36B7A"/>
    <w:rsid w:val="0E06706E"/>
    <w:rsid w:val="0E0E46DD"/>
    <w:rsid w:val="0E1243D8"/>
    <w:rsid w:val="0E2CA4C2"/>
    <w:rsid w:val="0E55C57C"/>
    <w:rsid w:val="0E5A360A"/>
    <w:rsid w:val="0EAE0F99"/>
    <w:rsid w:val="0EDA5D40"/>
    <w:rsid w:val="0EE7E39F"/>
    <w:rsid w:val="0F21FD2B"/>
    <w:rsid w:val="0F23B194"/>
    <w:rsid w:val="0F65CBD6"/>
    <w:rsid w:val="0F6EC560"/>
    <w:rsid w:val="0FAA45FC"/>
    <w:rsid w:val="100D3023"/>
    <w:rsid w:val="101E4943"/>
    <w:rsid w:val="102DA762"/>
    <w:rsid w:val="103B2C80"/>
    <w:rsid w:val="104E461D"/>
    <w:rsid w:val="10A3ECC3"/>
    <w:rsid w:val="10C88957"/>
    <w:rsid w:val="10DEE88C"/>
    <w:rsid w:val="10E82212"/>
    <w:rsid w:val="10F5DC53"/>
    <w:rsid w:val="1123AEDD"/>
    <w:rsid w:val="11B066B1"/>
    <w:rsid w:val="120FA39A"/>
    <w:rsid w:val="122EBA71"/>
    <w:rsid w:val="1251180B"/>
    <w:rsid w:val="128341EF"/>
    <w:rsid w:val="13047BBA"/>
    <w:rsid w:val="13124EEB"/>
    <w:rsid w:val="13420794"/>
    <w:rsid w:val="13421877"/>
    <w:rsid w:val="134DE534"/>
    <w:rsid w:val="137E412B"/>
    <w:rsid w:val="1383F130"/>
    <w:rsid w:val="138B9A21"/>
    <w:rsid w:val="13C50200"/>
    <w:rsid w:val="13E82DA7"/>
    <w:rsid w:val="13ECE86C"/>
    <w:rsid w:val="13F12720"/>
    <w:rsid w:val="1412BB54"/>
    <w:rsid w:val="143D9524"/>
    <w:rsid w:val="144582AA"/>
    <w:rsid w:val="145A01DE"/>
    <w:rsid w:val="1471F606"/>
    <w:rsid w:val="14A06266"/>
    <w:rsid w:val="14F7094B"/>
    <w:rsid w:val="14F8275C"/>
    <w:rsid w:val="151B497A"/>
    <w:rsid w:val="15E1530B"/>
    <w:rsid w:val="15F83D31"/>
    <w:rsid w:val="160DC667"/>
    <w:rsid w:val="167D07A5"/>
    <w:rsid w:val="16AC08F8"/>
    <w:rsid w:val="16AD6502"/>
    <w:rsid w:val="16BDF15E"/>
    <w:rsid w:val="172296A0"/>
    <w:rsid w:val="1749AF86"/>
    <w:rsid w:val="17AD3EE8"/>
    <w:rsid w:val="17E95E31"/>
    <w:rsid w:val="17EC5EBB"/>
    <w:rsid w:val="17F5C83F"/>
    <w:rsid w:val="1838EFC1"/>
    <w:rsid w:val="187A5661"/>
    <w:rsid w:val="1897A1DC"/>
    <w:rsid w:val="18B6EE5A"/>
    <w:rsid w:val="18C0598F"/>
    <w:rsid w:val="18F32089"/>
    <w:rsid w:val="19252F19"/>
    <w:rsid w:val="1976D6C5"/>
    <w:rsid w:val="1978C932"/>
    <w:rsid w:val="19A698F4"/>
    <w:rsid w:val="19D093E4"/>
    <w:rsid w:val="19E3A9BA"/>
    <w:rsid w:val="1A4D7772"/>
    <w:rsid w:val="1A925B5D"/>
    <w:rsid w:val="1AD5489F"/>
    <w:rsid w:val="1B03DD0C"/>
    <w:rsid w:val="1B3A0424"/>
    <w:rsid w:val="1B780AA7"/>
    <w:rsid w:val="1BC624E4"/>
    <w:rsid w:val="1BD1E5DE"/>
    <w:rsid w:val="1BDA172F"/>
    <w:rsid w:val="1C34AABF"/>
    <w:rsid w:val="1C4896CB"/>
    <w:rsid w:val="1C4DE9F7"/>
    <w:rsid w:val="1C587DDA"/>
    <w:rsid w:val="1C6EBFB2"/>
    <w:rsid w:val="1C9C56D7"/>
    <w:rsid w:val="1CB23192"/>
    <w:rsid w:val="1CC9F722"/>
    <w:rsid w:val="1CEB6B5F"/>
    <w:rsid w:val="1D3BB939"/>
    <w:rsid w:val="1D6E7297"/>
    <w:rsid w:val="1D969F97"/>
    <w:rsid w:val="1DB57957"/>
    <w:rsid w:val="1DDD7917"/>
    <w:rsid w:val="1DFBDC5A"/>
    <w:rsid w:val="1E0F5FDC"/>
    <w:rsid w:val="1E1C5C9D"/>
    <w:rsid w:val="1E1E57FF"/>
    <w:rsid w:val="1F8F3055"/>
    <w:rsid w:val="1FF0827F"/>
    <w:rsid w:val="2001AE43"/>
    <w:rsid w:val="2019D31F"/>
    <w:rsid w:val="20590AFF"/>
    <w:rsid w:val="20AC278C"/>
    <w:rsid w:val="20CC1AD6"/>
    <w:rsid w:val="20DC748F"/>
    <w:rsid w:val="20FC42AD"/>
    <w:rsid w:val="211E249E"/>
    <w:rsid w:val="215C2280"/>
    <w:rsid w:val="2160A6B1"/>
    <w:rsid w:val="217F15E4"/>
    <w:rsid w:val="2189E950"/>
    <w:rsid w:val="22198781"/>
    <w:rsid w:val="22417FB2"/>
    <w:rsid w:val="22AF8913"/>
    <w:rsid w:val="233AF351"/>
    <w:rsid w:val="234E60BB"/>
    <w:rsid w:val="234EABD0"/>
    <w:rsid w:val="2391081F"/>
    <w:rsid w:val="23A0DC72"/>
    <w:rsid w:val="23B9F08F"/>
    <w:rsid w:val="23C839D7"/>
    <w:rsid w:val="23E9D941"/>
    <w:rsid w:val="24A07355"/>
    <w:rsid w:val="24D0BAB6"/>
    <w:rsid w:val="250D1D1D"/>
    <w:rsid w:val="251118AC"/>
    <w:rsid w:val="257DC8D0"/>
    <w:rsid w:val="25CDFCDF"/>
    <w:rsid w:val="25ED3702"/>
    <w:rsid w:val="25F9030F"/>
    <w:rsid w:val="26085F02"/>
    <w:rsid w:val="260CE097"/>
    <w:rsid w:val="26AB9C17"/>
    <w:rsid w:val="2717BA63"/>
    <w:rsid w:val="27E763D5"/>
    <w:rsid w:val="28476C78"/>
    <w:rsid w:val="284A3D2E"/>
    <w:rsid w:val="2857E5E4"/>
    <w:rsid w:val="286A4261"/>
    <w:rsid w:val="289E1114"/>
    <w:rsid w:val="28A91A35"/>
    <w:rsid w:val="29000DE6"/>
    <w:rsid w:val="293DA9EC"/>
    <w:rsid w:val="294E8D55"/>
    <w:rsid w:val="29582101"/>
    <w:rsid w:val="29975D61"/>
    <w:rsid w:val="29A60B37"/>
    <w:rsid w:val="29BEE0F6"/>
    <w:rsid w:val="29E60D8F"/>
    <w:rsid w:val="2A3DF3C8"/>
    <w:rsid w:val="2AC51A46"/>
    <w:rsid w:val="2AD6084C"/>
    <w:rsid w:val="2AF447B0"/>
    <w:rsid w:val="2B04FA63"/>
    <w:rsid w:val="2B14162C"/>
    <w:rsid w:val="2B452888"/>
    <w:rsid w:val="2BA3705F"/>
    <w:rsid w:val="2BF20F60"/>
    <w:rsid w:val="2C0D8933"/>
    <w:rsid w:val="2CACE62F"/>
    <w:rsid w:val="2CD18398"/>
    <w:rsid w:val="2CF260AA"/>
    <w:rsid w:val="2D3F4C26"/>
    <w:rsid w:val="2D466BF9"/>
    <w:rsid w:val="2E0288BA"/>
    <w:rsid w:val="2E11044D"/>
    <w:rsid w:val="2E848912"/>
    <w:rsid w:val="2F1B2FD6"/>
    <w:rsid w:val="2F9E591B"/>
    <w:rsid w:val="2FD7E8E9"/>
    <w:rsid w:val="2FFA01BB"/>
    <w:rsid w:val="2FFC40BF"/>
    <w:rsid w:val="3001D6DF"/>
    <w:rsid w:val="30449CB1"/>
    <w:rsid w:val="308DD76D"/>
    <w:rsid w:val="308E1374"/>
    <w:rsid w:val="30ED51F9"/>
    <w:rsid w:val="310781AB"/>
    <w:rsid w:val="31892014"/>
    <w:rsid w:val="31A57DE4"/>
    <w:rsid w:val="320127C4"/>
    <w:rsid w:val="322237A0"/>
    <w:rsid w:val="32344219"/>
    <w:rsid w:val="3234E773"/>
    <w:rsid w:val="325039E4"/>
    <w:rsid w:val="32BD9BB1"/>
    <w:rsid w:val="330A1174"/>
    <w:rsid w:val="3331A27D"/>
    <w:rsid w:val="3350032B"/>
    <w:rsid w:val="33577CC2"/>
    <w:rsid w:val="335CEEF3"/>
    <w:rsid w:val="337A84DF"/>
    <w:rsid w:val="33E57C53"/>
    <w:rsid w:val="3408127C"/>
    <w:rsid w:val="341D2710"/>
    <w:rsid w:val="342E4538"/>
    <w:rsid w:val="345C830E"/>
    <w:rsid w:val="3494DCFD"/>
    <w:rsid w:val="34956EDC"/>
    <w:rsid w:val="34CD72DE"/>
    <w:rsid w:val="358FF713"/>
    <w:rsid w:val="35A496B2"/>
    <w:rsid w:val="36265048"/>
    <w:rsid w:val="3627FFF8"/>
    <w:rsid w:val="366929B1"/>
    <w:rsid w:val="367077B6"/>
    <w:rsid w:val="36BA5321"/>
    <w:rsid w:val="36C848D7"/>
    <w:rsid w:val="36FAB76C"/>
    <w:rsid w:val="37066058"/>
    <w:rsid w:val="3745AF43"/>
    <w:rsid w:val="375EB19A"/>
    <w:rsid w:val="37A4637E"/>
    <w:rsid w:val="37DB34CB"/>
    <w:rsid w:val="37F34F4E"/>
    <w:rsid w:val="38DA52C6"/>
    <w:rsid w:val="38FF603D"/>
    <w:rsid w:val="3964314A"/>
    <w:rsid w:val="398D1759"/>
    <w:rsid w:val="39CC1EBE"/>
    <w:rsid w:val="39EC9508"/>
    <w:rsid w:val="39EF82E5"/>
    <w:rsid w:val="3A23C1E0"/>
    <w:rsid w:val="3A3A8A8E"/>
    <w:rsid w:val="3A7B6184"/>
    <w:rsid w:val="3A801702"/>
    <w:rsid w:val="3A90FFD8"/>
    <w:rsid w:val="3A9F48B1"/>
    <w:rsid w:val="3AA847A0"/>
    <w:rsid w:val="3AB3F3DF"/>
    <w:rsid w:val="3AD37E4C"/>
    <w:rsid w:val="3AE5B9B8"/>
    <w:rsid w:val="3AF9C2DD"/>
    <w:rsid w:val="3B159C8A"/>
    <w:rsid w:val="3B175EF8"/>
    <w:rsid w:val="3B31A4AC"/>
    <w:rsid w:val="3B648697"/>
    <w:rsid w:val="3B8EE63F"/>
    <w:rsid w:val="3BBBA658"/>
    <w:rsid w:val="3BDA8FFF"/>
    <w:rsid w:val="3C07903A"/>
    <w:rsid w:val="3C3518B9"/>
    <w:rsid w:val="3C47DECB"/>
    <w:rsid w:val="3C48966B"/>
    <w:rsid w:val="3C5474A5"/>
    <w:rsid w:val="3C5AF25A"/>
    <w:rsid w:val="3D0A5752"/>
    <w:rsid w:val="3DAC45A7"/>
    <w:rsid w:val="3DDA7286"/>
    <w:rsid w:val="3DE099CF"/>
    <w:rsid w:val="3E14A14B"/>
    <w:rsid w:val="3E3EA6CD"/>
    <w:rsid w:val="3E6D3A69"/>
    <w:rsid w:val="3E7677C7"/>
    <w:rsid w:val="3E85BA60"/>
    <w:rsid w:val="3EA4B5B3"/>
    <w:rsid w:val="3EBB8891"/>
    <w:rsid w:val="3F23FBE5"/>
    <w:rsid w:val="3F280A5B"/>
    <w:rsid w:val="3F375BBB"/>
    <w:rsid w:val="3F688E2D"/>
    <w:rsid w:val="3F7FB464"/>
    <w:rsid w:val="3F831079"/>
    <w:rsid w:val="3F917786"/>
    <w:rsid w:val="40282B54"/>
    <w:rsid w:val="40323E76"/>
    <w:rsid w:val="4046B679"/>
    <w:rsid w:val="40700F80"/>
    <w:rsid w:val="4074DB98"/>
    <w:rsid w:val="40C2DFEA"/>
    <w:rsid w:val="40C50FB1"/>
    <w:rsid w:val="40D14BE3"/>
    <w:rsid w:val="40D54FB9"/>
    <w:rsid w:val="41021DE3"/>
    <w:rsid w:val="411117D3"/>
    <w:rsid w:val="41BD5B22"/>
    <w:rsid w:val="41FD264B"/>
    <w:rsid w:val="4217D21D"/>
    <w:rsid w:val="4299252E"/>
    <w:rsid w:val="42F61D3E"/>
    <w:rsid w:val="435C67B0"/>
    <w:rsid w:val="439C5F18"/>
    <w:rsid w:val="43A2AA66"/>
    <w:rsid w:val="43B566C7"/>
    <w:rsid w:val="43CBAAE2"/>
    <w:rsid w:val="43D99143"/>
    <w:rsid w:val="442260DD"/>
    <w:rsid w:val="44C469B5"/>
    <w:rsid w:val="45021A45"/>
    <w:rsid w:val="459DF21F"/>
    <w:rsid w:val="45B2E60E"/>
    <w:rsid w:val="45DC826F"/>
    <w:rsid w:val="4663D445"/>
    <w:rsid w:val="46774C38"/>
    <w:rsid w:val="46B17BA1"/>
    <w:rsid w:val="46B33DA0"/>
    <w:rsid w:val="46C5B04C"/>
    <w:rsid w:val="46FB52AD"/>
    <w:rsid w:val="4758CE92"/>
    <w:rsid w:val="475A019F"/>
    <w:rsid w:val="4874C1B5"/>
    <w:rsid w:val="48DEE9EE"/>
    <w:rsid w:val="49017686"/>
    <w:rsid w:val="491F4CCF"/>
    <w:rsid w:val="49242932"/>
    <w:rsid w:val="49301B23"/>
    <w:rsid w:val="49344E99"/>
    <w:rsid w:val="493FE670"/>
    <w:rsid w:val="4974C3F6"/>
    <w:rsid w:val="49C42C8E"/>
    <w:rsid w:val="4A294A1E"/>
    <w:rsid w:val="4A496EB1"/>
    <w:rsid w:val="4A68AF00"/>
    <w:rsid w:val="4A926B1E"/>
    <w:rsid w:val="4AA1A9D1"/>
    <w:rsid w:val="4AB59D34"/>
    <w:rsid w:val="4AB77CA6"/>
    <w:rsid w:val="4AD0709D"/>
    <w:rsid w:val="4BA80567"/>
    <w:rsid w:val="4BAA4204"/>
    <w:rsid w:val="4C207DF9"/>
    <w:rsid w:val="4C86F49A"/>
    <w:rsid w:val="4C8CC70C"/>
    <w:rsid w:val="4CD3A901"/>
    <w:rsid w:val="4D07FB4F"/>
    <w:rsid w:val="4D1917BE"/>
    <w:rsid w:val="4D5508C7"/>
    <w:rsid w:val="4DA7A69D"/>
    <w:rsid w:val="4DAD52BF"/>
    <w:rsid w:val="4DBBA590"/>
    <w:rsid w:val="4DD160EA"/>
    <w:rsid w:val="4DEF1D68"/>
    <w:rsid w:val="4DF20B1A"/>
    <w:rsid w:val="4E615D76"/>
    <w:rsid w:val="4E84909E"/>
    <w:rsid w:val="4EB92862"/>
    <w:rsid w:val="4EC260D0"/>
    <w:rsid w:val="4F155B45"/>
    <w:rsid w:val="4F268DCB"/>
    <w:rsid w:val="4F387914"/>
    <w:rsid w:val="4F7BF1B9"/>
    <w:rsid w:val="4F96376D"/>
    <w:rsid w:val="4F9E4D04"/>
    <w:rsid w:val="4FA2D432"/>
    <w:rsid w:val="4FA87841"/>
    <w:rsid w:val="4FD60B09"/>
    <w:rsid w:val="500E8E7C"/>
    <w:rsid w:val="50B484DF"/>
    <w:rsid w:val="50C3CB0F"/>
    <w:rsid w:val="50C66A32"/>
    <w:rsid w:val="50DD553F"/>
    <w:rsid w:val="510FFCE2"/>
    <w:rsid w:val="511FACC3"/>
    <w:rsid w:val="513CF22A"/>
    <w:rsid w:val="513EA493"/>
    <w:rsid w:val="517F33CB"/>
    <w:rsid w:val="51B0EE33"/>
    <w:rsid w:val="51C68071"/>
    <w:rsid w:val="52119823"/>
    <w:rsid w:val="522FD0CF"/>
    <w:rsid w:val="52390CBE"/>
    <w:rsid w:val="524D3C69"/>
    <w:rsid w:val="525BEB74"/>
    <w:rsid w:val="52622C99"/>
    <w:rsid w:val="52A94509"/>
    <w:rsid w:val="52C30166"/>
    <w:rsid w:val="52D8C28B"/>
    <w:rsid w:val="52F94CED"/>
    <w:rsid w:val="531A534E"/>
    <w:rsid w:val="534B6A4E"/>
    <w:rsid w:val="5355D337"/>
    <w:rsid w:val="5364D8E8"/>
    <w:rsid w:val="538F9E7E"/>
    <w:rsid w:val="539151F6"/>
    <w:rsid w:val="539848BB"/>
    <w:rsid w:val="53BC913C"/>
    <w:rsid w:val="53C25101"/>
    <w:rsid w:val="53C97FA3"/>
    <w:rsid w:val="54A65CA2"/>
    <w:rsid w:val="5500699B"/>
    <w:rsid w:val="5508F20D"/>
    <w:rsid w:val="554983D7"/>
    <w:rsid w:val="557A0D2E"/>
    <w:rsid w:val="55940EB8"/>
    <w:rsid w:val="55B51CAC"/>
    <w:rsid w:val="55B99E41"/>
    <w:rsid w:val="5610634D"/>
    <w:rsid w:val="561B0051"/>
    <w:rsid w:val="56357EDC"/>
    <w:rsid w:val="56697ED8"/>
    <w:rsid w:val="56EB7B56"/>
    <w:rsid w:val="57330C93"/>
    <w:rsid w:val="5772D6F7"/>
    <w:rsid w:val="57AFEC3D"/>
    <w:rsid w:val="58039F66"/>
    <w:rsid w:val="5833699D"/>
    <w:rsid w:val="584BA314"/>
    <w:rsid w:val="5851E6CA"/>
    <w:rsid w:val="58B884F6"/>
    <w:rsid w:val="58B9EB9A"/>
    <w:rsid w:val="58BB895C"/>
    <w:rsid w:val="58FBB877"/>
    <w:rsid w:val="59046A41"/>
    <w:rsid w:val="590C7870"/>
    <w:rsid w:val="5912AAFE"/>
    <w:rsid w:val="593B24D6"/>
    <w:rsid w:val="59476D3A"/>
    <w:rsid w:val="595C3128"/>
    <w:rsid w:val="59B7628F"/>
    <w:rsid w:val="5A25ABCE"/>
    <w:rsid w:val="5A2605DD"/>
    <w:rsid w:val="5A54E573"/>
    <w:rsid w:val="5A56E3D7"/>
    <w:rsid w:val="5A590DD7"/>
    <w:rsid w:val="5AB93C50"/>
    <w:rsid w:val="5B410811"/>
    <w:rsid w:val="5B7E0E3F"/>
    <w:rsid w:val="5B7EC839"/>
    <w:rsid w:val="5B820ABE"/>
    <w:rsid w:val="5B8E0B58"/>
    <w:rsid w:val="5BA37414"/>
    <w:rsid w:val="5BBAA858"/>
    <w:rsid w:val="5BC1D63E"/>
    <w:rsid w:val="5BF4DE38"/>
    <w:rsid w:val="5C5B3EFE"/>
    <w:rsid w:val="5C723914"/>
    <w:rsid w:val="5D365431"/>
    <w:rsid w:val="5D3C4E94"/>
    <w:rsid w:val="5D6D7A03"/>
    <w:rsid w:val="5D715C46"/>
    <w:rsid w:val="5D871849"/>
    <w:rsid w:val="5D9B8DDB"/>
    <w:rsid w:val="5D9DF555"/>
    <w:rsid w:val="5DF25B91"/>
    <w:rsid w:val="5E299640"/>
    <w:rsid w:val="5E9567B0"/>
    <w:rsid w:val="5ED54C83"/>
    <w:rsid w:val="5F5173E3"/>
    <w:rsid w:val="5F52431A"/>
    <w:rsid w:val="5F8A38A4"/>
    <w:rsid w:val="5FC61418"/>
    <w:rsid w:val="5FE13047"/>
    <w:rsid w:val="5FE58279"/>
    <w:rsid w:val="5FFE9438"/>
    <w:rsid w:val="602F4B69"/>
    <w:rsid w:val="608AF027"/>
    <w:rsid w:val="609C754F"/>
    <w:rsid w:val="60AA195B"/>
    <w:rsid w:val="60C91512"/>
    <w:rsid w:val="61585F1E"/>
    <w:rsid w:val="6168286B"/>
    <w:rsid w:val="6184BECE"/>
    <w:rsid w:val="6185F3BB"/>
    <w:rsid w:val="618A4ADD"/>
    <w:rsid w:val="6191B638"/>
    <w:rsid w:val="61C92546"/>
    <w:rsid w:val="620805C1"/>
    <w:rsid w:val="623CB39F"/>
    <w:rsid w:val="6245B9E6"/>
    <w:rsid w:val="6252DD2C"/>
    <w:rsid w:val="626471FB"/>
    <w:rsid w:val="6264E573"/>
    <w:rsid w:val="627ABF28"/>
    <w:rsid w:val="62A36061"/>
    <w:rsid w:val="62C7F4F1"/>
    <w:rsid w:val="63208F2F"/>
    <w:rsid w:val="639E5867"/>
    <w:rsid w:val="63A730E6"/>
    <w:rsid w:val="63C6A0B6"/>
    <w:rsid w:val="63CEF3EB"/>
    <w:rsid w:val="6458F1F5"/>
    <w:rsid w:val="64793849"/>
    <w:rsid w:val="647C703C"/>
    <w:rsid w:val="64902CA4"/>
    <w:rsid w:val="64BC5F90"/>
    <w:rsid w:val="650DBBAF"/>
    <w:rsid w:val="652B7698"/>
    <w:rsid w:val="6563BE02"/>
    <w:rsid w:val="6618409D"/>
    <w:rsid w:val="66348B53"/>
    <w:rsid w:val="665B7B59"/>
    <w:rsid w:val="665C2168"/>
    <w:rsid w:val="6671584E"/>
    <w:rsid w:val="66DA090B"/>
    <w:rsid w:val="66F0847B"/>
    <w:rsid w:val="66F2025D"/>
    <w:rsid w:val="67174545"/>
    <w:rsid w:val="6723544C"/>
    <w:rsid w:val="6760CB07"/>
    <w:rsid w:val="6767FB65"/>
    <w:rsid w:val="6790E541"/>
    <w:rsid w:val="68093F25"/>
    <w:rsid w:val="68384FE3"/>
    <w:rsid w:val="68775E3B"/>
    <w:rsid w:val="68B91B8E"/>
    <w:rsid w:val="693192AE"/>
    <w:rsid w:val="69372BDD"/>
    <w:rsid w:val="69393502"/>
    <w:rsid w:val="69A199CE"/>
    <w:rsid w:val="6A26A615"/>
    <w:rsid w:val="6A468E94"/>
    <w:rsid w:val="6A4869AF"/>
    <w:rsid w:val="6A538A2E"/>
    <w:rsid w:val="6A56A2A7"/>
    <w:rsid w:val="6A5A86A0"/>
    <w:rsid w:val="6AC7BCB5"/>
    <w:rsid w:val="6AEE8580"/>
    <w:rsid w:val="6B0C6A7E"/>
    <w:rsid w:val="6B4D52A2"/>
    <w:rsid w:val="6B4E9757"/>
    <w:rsid w:val="6BBAB0A3"/>
    <w:rsid w:val="6C076002"/>
    <w:rsid w:val="6C2E7E67"/>
    <w:rsid w:val="6C638D16"/>
    <w:rsid w:val="6C6A9511"/>
    <w:rsid w:val="6CA10AF5"/>
    <w:rsid w:val="6CBAE2DB"/>
    <w:rsid w:val="6CC77175"/>
    <w:rsid w:val="6CF18BD4"/>
    <w:rsid w:val="6D2746DA"/>
    <w:rsid w:val="6DA1FB80"/>
    <w:rsid w:val="6DAABE4E"/>
    <w:rsid w:val="6DCA1034"/>
    <w:rsid w:val="6E0A90FB"/>
    <w:rsid w:val="6E0E92CE"/>
    <w:rsid w:val="6E467AC9"/>
    <w:rsid w:val="6E4B7B3A"/>
    <w:rsid w:val="6E6341D6"/>
    <w:rsid w:val="6E9BDFF1"/>
    <w:rsid w:val="6EC3173B"/>
    <w:rsid w:val="6ECE9980"/>
    <w:rsid w:val="6F40529E"/>
    <w:rsid w:val="6FABA2F8"/>
    <w:rsid w:val="6FC3BBEB"/>
    <w:rsid w:val="6FD71ABB"/>
    <w:rsid w:val="6FE82DF8"/>
    <w:rsid w:val="6FFF1237"/>
    <w:rsid w:val="7040EFD0"/>
    <w:rsid w:val="7069A4EB"/>
    <w:rsid w:val="70A41953"/>
    <w:rsid w:val="70CA1028"/>
    <w:rsid w:val="71675960"/>
    <w:rsid w:val="7191CF14"/>
    <w:rsid w:val="71B2E974"/>
    <w:rsid w:val="71D5EF07"/>
    <w:rsid w:val="720912A1"/>
    <w:rsid w:val="72556565"/>
    <w:rsid w:val="7256EE52"/>
    <w:rsid w:val="726D860B"/>
    <w:rsid w:val="72836F37"/>
    <w:rsid w:val="72A65B41"/>
    <w:rsid w:val="72C6DA00"/>
    <w:rsid w:val="73009FED"/>
    <w:rsid w:val="730BC59F"/>
    <w:rsid w:val="732290A2"/>
    <w:rsid w:val="73AB83F6"/>
    <w:rsid w:val="73DF63A4"/>
    <w:rsid w:val="73E447BA"/>
    <w:rsid w:val="73EE95AB"/>
    <w:rsid w:val="73FBE4D3"/>
    <w:rsid w:val="7404D910"/>
    <w:rsid w:val="74497BE3"/>
    <w:rsid w:val="745AA534"/>
    <w:rsid w:val="746A1EA3"/>
    <w:rsid w:val="7507FC08"/>
    <w:rsid w:val="751D89D1"/>
    <w:rsid w:val="75303877"/>
    <w:rsid w:val="75363151"/>
    <w:rsid w:val="754DD7CD"/>
    <w:rsid w:val="7567DD53"/>
    <w:rsid w:val="75A378D5"/>
    <w:rsid w:val="75BF2A11"/>
    <w:rsid w:val="75CE1B71"/>
    <w:rsid w:val="75ED676C"/>
    <w:rsid w:val="7615AEE5"/>
    <w:rsid w:val="76262916"/>
    <w:rsid w:val="762D79B7"/>
    <w:rsid w:val="76672BA8"/>
    <w:rsid w:val="766E53BB"/>
    <w:rsid w:val="768D6B4B"/>
    <w:rsid w:val="76A7D14F"/>
    <w:rsid w:val="76F05413"/>
    <w:rsid w:val="770D9FBD"/>
    <w:rsid w:val="77205440"/>
    <w:rsid w:val="7740F72E"/>
    <w:rsid w:val="7744D8A3"/>
    <w:rsid w:val="7753C59C"/>
    <w:rsid w:val="77729E7E"/>
    <w:rsid w:val="78234C79"/>
    <w:rsid w:val="784B7D41"/>
    <w:rsid w:val="78795365"/>
    <w:rsid w:val="788C2474"/>
    <w:rsid w:val="78BA09D6"/>
    <w:rsid w:val="78C947E7"/>
    <w:rsid w:val="78DCC78F"/>
    <w:rsid w:val="78E1D9C2"/>
    <w:rsid w:val="78F57B20"/>
    <w:rsid w:val="792B3BFF"/>
    <w:rsid w:val="79456DB4"/>
    <w:rsid w:val="794D4FA7"/>
    <w:rsid w:val="797D2B6A"/>
    <w:rsid w:val="79AF749F"/>
    <w:rsid w:val="79B486D2"/>
    <w:rsid w:val="79C4378A"/>
    <w:rsid w:val="79D2E4C6"/>
    <w:rsid w:val="79D689DD"/>
    <w:rsid w:val="79E91A6C"/>
    <w:rsid w:val="7A7897F0"/>
    <w:rsid w:val="7AC46083"/>
    <w:rsid w:val="7B180023"/>
    <w:rsid w:val="7B49447B"/>
    <w:rsid w:val="7B4BC4A7"/>
    <w:rsid w:val="7BB0EF93"/>
    <w:rsid w:val="7BD6D208"/>
    <w:rsid w:val="7BFCF144"/>
    <w:rsid w:val="7CDD8838"/>
    <w:rsid w:val="7CDD953F"/>
    <w:rsid w:val="7D02B882"/>
    <w:rsid w:val="7D3B81D3"/>
    <w:rsid w:val="7D4B19A6"/>
    <w:rsid w:val="7DDC40EC"/>
    <w:rsid w:val="7E067510"/>
    <w:rsid w:val="7E2C751E"/>
    <w:rsid w:val="7E654C65"/>
    <w:rsid w:val="7E7965A0"/>
    <w:rsid w:val="7E7B417B"/>
    <w:rsid w:val="7E9753D3"/>
    <w:rsid w:val="7EC6EF96"/>
    <w:rsid w:val="7ECA2A33"/>
    <w:rsid w:val="7ED54646"/>
    <w:rsid w:val="7F423B39"/>
    <w:rsid w:val="7F42F517"/>
    <w:rsid w:val="7FC5DF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516945"/>
  <w15:chartTrackingRefBased/>
  <w15:docId w15:val="{71A65715-136D-469A-96C1-AF0DCDE6F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5FEC"/>
    <w:rPr>
      <w:rFonts w:ascii="Arial" w:hAnsi="Arial" w:cs="Arial"/>
      <w:sz w:val="24"/>
      <w:szCs w:val="24"/>
      <w:lang w:eastAsia="en-GB"/>
    </w:rPr>
  </w:style>
  <w:style w:type="paragraph" w:styleId="Heading1">
    <w:name w:val="heading 1"/>
    <w:basedOn w:val="Normal"/>
    <w:next w:val="Normal"/>
    <w:link w:val="Heading1Char"/>
    <w:uiPriority w:val="9"/>
    <w:qFormat/>
    <w:rsid w:val="00CF3B89"/>
    <w:pPr>
      <w:spacing w:after="0" w:line="240" w:lineRule="auto"/>
      <w:outlineLvl w:val="0"/>
    </w:pPr>
    <w:rPr>
      <w:b/>
      <w:bCs/>
      <w:color w:val="11846A"/>
      <w:sz w:val="40"/>
      <w:szCs w:val="40"/>
    </w:rPr>
  </w:style>
  <w:style w:type="paragraph" w:styleId="Heading2">
    <w:name w:val="heading 2"/>
    <w:basedOn w:val="Normal"/>
    <w:next w:val="Normal"/>
    <w:link w:val="Heading2Char"/>
    <w:uiPriority w:val="9"/>
    <w:unhideWhenUsed/>
    <w:qFormat/>
    <w:rsid w:val="00CF3B89"/>
    <w:pPr>
      <w:keepNext/>
      <w:keepLines/>
      <w:spacing w:before="40" w:after="0"/>
      <w:outlineLvl w:val="1"/>
    </w:pPr>
    <w:rPr>
      <w:rFonts w:eastAsiaTheme="majorEastAsia"/>
      <w:b/>
      <w:bCs/>
      <w:color w:val="11846A"/>
      <w:sz w:val="40"/>
      <w:szCs w:val="40"/>
    </w:rPr>
  </w:style>
  <w:style w:type="paragraph" w:styleId="Heading3">
    <w:name w:val="heading 3"/>
    <w:basedOn w:val="Normal"/>
    <w:next w:val="Normal"/>
    <w:link w:val="Heading3Char"/>
    <w:uiPriority w:val="9"/>
    <w:unhideWhenUsed/>
    <w:qFormat/>
    <w:rsid w:val="008A5FEC"/>
    <w:pPr>
      <w:keepNext/>
      <w:keepLines/>
      <w:spacing w:before="40" w:after="0"/>
      <w:outlineLvl w:val="2"/>
    </w:pPr>
    <w:rPr>
      <w:rFonts w:eastAsia="Calibri"/>
      <w:b/>
      <w:bCs/>
      <w:color w:val="11846A"/>
      <w:sz w:val="32"/>
      <w:szCs w:val="32"/>
    </w:rPr>
  </w:style>
  <w:style w:type="paragraph" w:styleId="Heading4">
    <w:name w:val="heading 4"/>
    <w:basedOn w:val="Normal"/>
    <w:next w:val="Normal"/>
    <w:link w:val="Heading4Char"/>
    <w:uiPriority w:val="9"/>
    <w:unhideWhenUsed/>
    <w:qFormat/>
    <w:rsid w:val="008A5FEC"/>
    <w:pPr>
      <w:keepNext/>
      <w:keepLines/>
      <w:spacing w:before="40" w:after="0"/>
      <w:outlineLvl w:val="3"/>
    </w:pPr>
    <w:rPr>
      <w:rFonts w:eastAsiaTheme="majorEastAsia"/>
      <w:b/>
      <w:bCs/>
      <w:color w:val="11846A"/>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75985"/>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C75985"/>
  </w:style>
  <w:style w:type="character" w:customStyle="1" w:styleId="eop">
    <w:name w:val="eop"/>
    <w:basedOn w:val="DefaultParagraphFont"/>
    <w:rsid w:val="00C75985"/>
  </w:style>
  <w:style w:type="table" w:styleId="TableGrid">
    <w:name w:val="Table Grid"/>
    <w:basedOn w:val="TableNormal"/>
    <w:uiPriority w:val="39"/>
    <w:rsid w:val="00C75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2B0EFA"/>
    <w:rPr>
      <w:sz w:val="16"/>
      <w:szCs w:val="16"/>
    </w:rPr>
  </w:style>
  <w:style w:type="paragraph" w:styleId="CommentText">
    <w:name w:val="annotation text"/>
    <w:basedOn w:val="Normal"/>
    <w:link w:val="CommentTextChar"/>
    <w:uiPriority w:val="99"/>
    <w:unhideWhenUsed/>
    <w:rsid w:val="002B0EFA"/>
    <w:pPr>
      <w:spacing w:line="240" w:lineRule="auto"/>
    </w:pPr>
    <w:rPr>
      <w:sz w:val="20"/>
      <w:szCs w:val="20"/>
    </w:rPr>
  </w:style>
  <w:style w:type="character" w:customStyle="1" w:styleId="CommentTextChar">
    <w:name w:val="Comment Text Char"/>
    <w:basedOn w:val="DefaultParagraphFont"/>
    <w:link w:val="CommentText"/>
    <w:uiPriority w:val="99"/>
    <w:rsid w:val="002B0EFA"/>
    <w:rPr>
      <w:sz w:val="20"/>
      <w:szCs w:val="20"/>
    </w:rPr>
  </w:style>
  <w:style w:type="paragraph" w:styleId="CommentSubject">
    <w:name w:val="annotation subject"/>
    <w:basedOn w:val="CommentText"/>
    <w:next w:val="CommentText"/>
    <w:link w:val="CommentSubjectChar"/>
    <w:uiPriority w:val="99"/>
    <w:semiHidden/>
    <w:unhideWhenUsed/>
    <w:rsid w:val="002B0EFA"/>
    <w:rPr>
      <w:b/>
      <w:bCs/>
    </w:rPr>
  </w:style>
  <w:style w:type="character" w:customStyle="1" w:styleId="CommentSubjectChar">
    <w:name w:val="Comment Subject Char"/>
    <w:basedOn w:val="CommentTextChar"/>
    <w:link w:val="CommentSubject"/>
    <w:uiPriority w:val="99"/>
    <w:semiHidden/>
    <w:rsid w:val="002B0EFA"/>
    <w:rPr>
      <w:b/>
      <w:bCs/>
      <w:sz w:val="20"/>
      <w:szCs w:val="20"/>
    </w:rPr>
  </w:style>
  <w:style w:type="paragraph" w:styleId="Revision">
    <w:name w:val="Revision"/>
    <w:hidden/>
    <w:uiPriority w:val="99"/>
    <w:semiHidden/>
    <w:rsid w:val="002D6BC5"/>
    <w:pPr>
      <w:spacing w:after="0" w:line="240" w:lineRule="auto"/>
    </w:pPr>
  </w:style>
  <w:style w:type="paragraph" w:styleId="ListParagraph">
    <w:name w:val="List Paragraph"/>
    <w:aliases w:val="F5 List Paragraph,List Paragraph1"/>
    <w:basedOn w:val="Normal"/>
    <w:link w:val="ListParagraphChar"/>
    <w:uiPriority w:val="34"/>
    <w:qFormat/>
    <w:rsid w:val="006B7685"/>
    <w:pPr>
      <w:suppressAutoHyphens/>
      <w:autoSpaceDN w:val="0"/>
      <w:spacing w:line="247" w:lineRule="auto"/>
      <w:ind w:left="720"/>
      <w:textAlignment w:val="baseline"/>
    </w:pPr>
    <w:rPr>
      <w:rFonts w:ascii="Calibri" w:eastAsia="Calibri" w:hAnsi="Calibri"/>
    </w:rPr>
  </w:style>
  <w:style w:type="character" w:styleId="Hyperlink">
    <w:name w:val="Hyperlink"/>
    <w:basedOn w:val="DefaultParagraphFont"/>
    <w:uiPriority w:val="99"/>
    <w:unhideWhenUsed/>
    <w:rsid w:val="006B7685"/>
    <w:rPr>
      <w:color w:val="0563C1" w:themeColor="hyperlink"/>
      <w:u w:val="single"/>
    </w:rPr>
  </w:style>
  <w:style w:type="character" w:customStyle="1" w:styleId="Heading1Char">
    <w:name w:val="Heading 1 Char"/>
    <w:basedOn w:val="DefaultParagraphFont"/>
    <w:link w:val="Heading1"/>
    <w:uiPriority w:val="9"/>
    <w:rsid w:val="00CF3B89"/>
    <w:rPr>
      <w:rFonts w:ascii="Arial" w:hAnsi="Arial" w:cs="Arial"/>
      <w:b/>
      <w:bCs/>
      <w:color w:val="11846A"/>
      <w:sz w:val="40"/>
      <w:szCs w:val="40"/>
    </w:rPr>
  </w:style>
  <w:style w:type="character" w:customStyle="1" w:styleId="ListParagraphChar">
    <w:name w:val="List Paragraph Char"/>
    <w:aliases w:val="F5 List Paragraph Char,List Paragraph1 Char"/>
    <w:link w:val="ListParagraph"/>
    <w:uiPriority w:val="34"/>
    <w:locked/>
    <w:rsid w:val="00A01C4C"/>
    <w:rPr>
      <w:rFonts w:ascii="Calibri" w:eastAsia="Calibri" w:hAnsi="Calibri" w:cs="Arial"/>
    </w:rPr>
  </w:style>
  <w:style w:type="character" w:customStyle="1" w:styleId="Heading2Char">
    <w:name w:val="Heading 2 Char"/>
    <w:basedOn w:val="DefaultParagraphFont"/>
    <w:link w:val="Heading2"/>
    <w:uiPriority w:val="9"/>
    <w:rsid w:val="00CF3B89"/>
    <w:rPr>
      <w:rFonts w:ascii="Arial" w:eastAsiaTheme="majorEastAsia" w:hAnsi="Arial" w:cs="Arial"/>
      <w:b/>
      <w:bCs/>
      <w:color w:val="11846A"/>
      <w:sz w:val="40"/>
      <w:szCs w:val="40"/>
    </w:rPr>
  </w:style>
  <w:style w:type="paragraph" w:styleId="Footer">
    <w:name w:val="footer"/>
    <w:basedOn w:val="Normal"/>
    <w:link w:val="FooterChar"/>
    <w:uiPriority w:val="99"/>
    <w:unhideWhenUsed/>
    <w:rsid w:val="009165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6593"/>
    <w:rPr>
      <w:lang w:eastAsia="en-GB"/>
    </w:rPr>
  </w:style>
  <w:style w:type="paragraph" w:styleId="Header">
    <w:name w:val="header"/>
    <w:basedOn w:val="Normal"/>
    <w:link w:val="HeaderChar"/>
    <w:uiPriority w:val="99"/>
    <w:unhideWhenUsed/>
    <w:rsid w:val="009165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6593"/>
  </w:style>
  <w:style w:type="character" w:styleId="UnresolvedMention">
    <w:name w:val="Unresolved Mention"/>
    <w:basedOn w:val="DefaultParagraphFont"/>
    <w:uiPriority w:val="99"/>
    <w:semiHidden/>
    <w:unhideWhenUsed/>
    <w:rsid w:val="007131E5"/>
    <w:rPr>
      <w:color w:val="605E5C"/>
      <w:shd w:val="clear" w:color="auto" w:fill="E1DFDD"/>
    </w:rPr>
  </w:style>
  <w:style w:type="character" w:styleId="FollowedHyperlink">
    <w:name w:val="FollowedHyperlink"/>
    <w:basedOn w:val="DefaultParagraphFont"/>
    <w:uiPriority w:val="99"/>
    <w:semiHidden/>
    <w:unhideWhenUsed/>
    <w:rsid w:val="003D04C2"/>
    <w:rPr>
      <w:color w:val="954F72" w:themeColor="followedHyperlink"/>
      <w:u w:val="single"/>
    </w:rPr>
  </w:style>
  <w:style w:type="paragraph" w:customStyle="1" w:styleId="pf0">
    <w:name w:val="pf0"/>
    <w:basedOn w:val="Normal"/>
    <w:rsid w:val="00075C67"/>
    <w:pPr>
      <w:spacing w:before="100" w:beforeAutospacing="1" w:after="100" w:afterAutospacing="1" w:line="240" w:lineRule="auto"/>
    </w:pPr>
    <w:rPr>
      <w:rFonts w:ascii="Times New Roman" w:eastAsia="Times New Roman" w:hAnsi="Times New Roman" w:cs="Times New Roman"/>
    </w:rPr>
  </w:style>
  <w:style w:type="character" w:customStyle="1" w:styleId="cf01">
    <w:name w:val="cf01"/>
    <w:basedOn w:val="DefaultParagraphFont"/>
    <w:rsid w:val="00075C67"/>
    <w:rPr>
      <w:rFonts w:ascii="Segoe UI" w:hAnsi="Segoe UI" w:cs="Segoe UI" w:hint="default"/>
      <w:sz w:val="18"/>
      <w:szCs w:val="18"/>
    </w:rPr>
  </w:style>
  <w:style w:type="character" w:customStyle="1" w:styleId="veryhardreadability">
    <w:name w:val="veryhardreadability"/>
    <w:basedOn w:val="DefaultParagraphFont"/>
    <w:rsid w:val="001D67F2"/>
  </w:style>
  <w:style w:type="character" w:customStyle="1" w:styleId="adverb">
    <w:name w:val="adverb"/>
    <w:basedOn w:val="DefaultParagraphFont"/>
    <w:rsid w:val="001D67F2"/>
  </w:style>
  <w:style w:type="character" w:customStyle="1" w:styleId="Heading3Char">
    <w:name w:val="Heading 3 Char"/>
    <w:basedOn w:val="DefaultParagraphFont"/>
    <w:link w:val="Heading3"/>
    <w:uiPriority w:val="9"/>
    <w:rsid w:val="008A5FEC"/>
    <w:rPr>
      <w:rFonts w:ascii="Arial" w:eastAsia="Calibri" w:hAnsi="Arial" w:cs="Arial"/>
      <w:b/>
      <w:bCs/>
      <w:color w:val="11846A"/>
      <w:sz w:val="32"/>
      <w:szCs w:val="32"/>
      <w:lang w:eastAsia="en-GB"/>
    </w:rPr>
  </w:style>
  <w:style w:type="character" w:customStyle="1" w:styleId="Heading4Char">
    <w:name w:val="Heading 4 Char"/>
    <w:basedOn w:val="DefaultParagraphFont"/>
    <w:link w:val="Heading4"/>
    <w:uiPriority w:val="9"/>
    <w:rsid w:val="008A5FEC"/>
    <w:rPr>
      <w:rFonts w:ascii="Arial" w:eastAsiaTheme="majorEastAsia" w:hAnsi="Arial" w:cs="Arial"/>
      <w:b/>
      <w:bCs/>
      <w:color w:val="11846A"/>
      <w:sz w:val="28"/>
      <w:szCs w:val="28"/>
      <w:lang w:eastAsia="en-GB"/>
    </w:rPr>
  </w:style>
  <w:style w:type="character" w:styleId="Mention">
    <w:name w:val="Mention"/>
    <w:basedOn w:val="DefaultParagraphFont"/>
    <w:uiPriority w:val="99"/>
    <w:unhideWhenUsed/>
    <w:rPr>
      <w:color w:val="2B579A"/>
      <w:shd w:val="clear" w:color="auto" w:fill="E6E6E6"/>
    </w:rPr>
  </w:style>
  <w:style w:type="paragraph" w:styleId="NormalWeb">
    <w:name w:val="Normal (Web)"/>
    <w:basedOn w:val="Normal"/>
    <w:uiPriority w:val="99"/>
    <w:unhideWhenUsed/>
    <w:rsid w:val="0065771A"/>
    <w:pPr>
      <w:spacing w:before="100" w:beforeAutospacing="1" w:after="100" w:afterAutospacing="1" w:line="240" w:lineRule="auto"/>
    </w:pPr>
    <w:rPr>
      <w:rFonts w:ascii="Times New Roman" w:eastAsia="Times New Roman" w:hAnsi="Times New Roman" w:cs="Times New Roman"/>
    </w:rPr>
  </w:style>
  <w:style w:type="character" w:customStyle="1" w:styleId="ui-provider">
    <w:name w:val="ui-provider"/>
    <w:basedOn w:val="DefaultParagraphFont"/>
    <w:rsid w:val="00CB03D2"/>
  </w:style>
  <w:style w:type="paragraph" w:styleId="FootnoteText">
    <w:name w:val="footnote text"/>
    <w:basedOn w:val="Normal"/>
    <w:link w:val="FootnoteTextChar"/>
    <w:uiPriority w:val="99"/>
    <w:semiHidden/>
    <w:unhideWhenUsed/>
    <w:rsid w:val="001A519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19C"/>
    <w:rPr>
      <w:sz w:val="20"/>
      <w:szCs w:val="20"/>
    </w:rPr>
  </w:style>
  <w:style w:type="character" w:styleId="FootnoteReference">
    <w:name w:val="footnote reference"/>
    <w:basedOn w:val="DefaultParagraphFont"/>
    <w:uiPriority w:val="99"/>
    <w:semiHidden/>
    <w:unhideWhenUsed/>
    <w:rsid w:val="001A519C"/>
    <w:rPr>
      <w:vertAlign w:val="superscript"/>
    </w:rPr>
  </w:style>
  <w:style w:type="character" w:customStyle="1" w:styleId="scxw99161654">
    <w:name w:val="scxw99161654"/>
    <w:basedOn w:val="DefaultParagraphFont"/>
    <w:rsid w:val="001D57E1"/>
  </w:style>
  <w:style w:type="character" w:customStyle="1" w:styleId="wacimagecontainer">
    <w:name w:val="wacimagecontainer"/>
    <w:basedOn w:val="DefaultParagraphFont"/>
    <w:rsid w:val="001D57E1"/>
  </w:style>
  <w:style w:type="paragraph" w:styleId="TOCHeading">
    <w:name w:val="TOC Heading"/>
    <w:basedOn w:val="Heading1"/>
    <w:next w:val="Normal"/>
    <w:uiPriority w:val="39"/>
    <w:unhideWhenUsed/>
    <w:qFormat/>
    <w:rsid w:val="004E673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E278B9"/>
    <w:pPr>
      <w:tabs>
        <w:tab w:val="right" w:leader="dot" w:pos="9016"/>
      </w:tabs>
      <w:spacing w:after="100"/>
      <w:ind w:left="220"/>
    </w:pPr>
  </w:style>
  <w:style w:type="paragraph" w:styleId="TOC3">
    <w:name w:val="toc 3"/>
    <w:basedOn w:val="Normal"/>
    <w:next w:val="Normal"/>
    <w:autoRedefine/>
    <w:uiPriority w:val="39"/>
    <w:unhideWhenUsed/>
    <w:rsid w:val="00484193"/>
    <w:pPr>
      <w:tabs>
        <w:tab w:val="right" w:leader="dot" w:pos="9016"/>
      </w:tabs>
      <w:spacing w:after="100"/>
      <w:ind w:left="220"/>
    </w:pPr>
  </w:style>
  <w:style w:type="paragraph" w:styleId="TOC1">
    <w:name w:val="toc 1"/>
    <w:basedOn w:val="Normal"/>
    <w:next w:val="Normal"/>
    <w:autoRedefine/>
    <w:uiPriority w:val="39"/>
    <w:unhideWhenUsed/>
    <w:rsid w:val="00D9727C"/>
    <w:pPr>
      <w:tabs>
        <w:tab w:val="right" w:leader="dot" w:pos="9016"/>
      </w:tabs>
      <w:spacing w:after="100"/>
    </w:pPr>
  </w:style>
  <w:style w:type="character" w:customStyle="1" w:styleId="Subtitle1">
    <w:name w:val="Subtitle1"/>
    <w:basedOn w:val="DefaultParagraphFont"/>
    <w:rsid w:val="00826334"/>
  </w:style>
  <w:style w:type="paragraph" w:styleId="NoSpacing">
    <w:name w:val="No Spacing"/>
    <w:uiPriority w:val="1"/>
    <w:qFormat/>
    <w:rsid w:val="008A5FEC"/>
    <w:pPr>
      <w:spacing w:after="0" w:line="240" w:lineRule="auto"/>
    </w:pPr>
    <w:rPr>
      <w:rFonts w:ascii="Arial"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23366">
      <w:bodyDiv w:val="1"/>
      <w:marLeft w:val="0"/>
      <w:marRight w:val="0"/>
      <w:marTop w:val="0"/>
      <w:marBottom w:val="0"/>
      <w:divBdr>
        <w:top w:val="none" w:sz="0" w:space="0" w:color="auto"/>
        <w:left w:val="none" w:sz="0" w:space="0" w:color="auto"/>
        <w:bottom w:val="none" w:sz="0" w:space="0" w:color="auto"/>
        <w:right w:val="none" w:sz="0" w:space="0" w:color="auto"/>
      </w:divBdr>
      <w:divsChild>
        <w:div w:id="33966065">
          <w:marLeft w:val="0"/>
          <w:marRight w:val="0"/>
          <w:marTop w:val="0"/>
          <w:marBottom w:val="0"/>
          <w:divBdr>
            <w:top w:val="none" w:sz="0" w:space="0" w:color="auto"/>
            <w:left w:val="none" w:sz="0" w:space="0" w:color="auto"/>
            <w:bottom w:val="none" w:sz="0" w:space="0" w:color="auto"/>
            <w:right w:val="none" w:sz="0" w:space="0" w:color="auto"/>
          </w:divBdr>
        </w:div>
        <w:div w:id="125703569">
          <w:marLeft w:val="0"/>
          <w:marRight w:val="0"/>
          <w:marTop w:val="0"/>
          <w:marBottom w:val="0"/>
          <w:divBdr>
            <w:top w:val="none" w:sz="0" w:space="0" w:color="auto"/>
            <w:left w:val="none" w:sz="0" w:space="0" w:color="auto"/>
            <w:bottom w:val="none" w:sz="0" w:space="0" w:color="auto"/>
            <w:right w:val="none" w:sz="0" w:space="0" w:color="auto"/>
          </w:divBdr>
        </w:div>
        <w:div w:id="211770992">
          <w:marLeft w:val="0"/>
          <w:marRight w:val="0"/>
          <w:marTop w:val="0"/>
          <w:marBottom w:val="0"/>
          <w:divBdr>
            <w:top w:val="none" w:sz="0" w:space="0" w:color="auto"/>
            <w:left w:val="none" w:sz="0" w:space="0" w:color="auto"/>
            <w:bottom w:val="none" w:sz="0" w:space="0" w:color="auto"/>
            <w:right w:val="none" w:sz="0" w:space="0" w:color="auto"/>
          </w:divBdr>
        </w:div>
        <w:div w:id="247814765">
          <w:marLeft w:val="0"/>
          <w:marRight w:val="0"/>
          <w:marTop w:val="0"/>
          <w:marBottom w:val="0"/>
          <w:divBdr>
            <w:top w:val="none" w:sz="0" w:space="0" w:color="auto"/>
            <w:left w:val="none" w:sz="0" w:space="0" w:color="auto"/>
            <w:bottom w:val="none" w:sz="0" w:space="0" w:color="auto"/>
            <w:right w:val="none" w:sz="0" w:space="0" w:color="auto"/>
          </w:divBdr>
        </w:div>
        <w:div w:id="256524216">
          <w:marLeft w:val="0"/>
          <w:marRight w:val="0"/>
          <w:marTop w:val="0"/>
          <w:marBottom w:val="0"/>
          <w:divBdr>
            <w:top w:val="none" w:sz="0" w:space="0" w:color="auto"/>
            <w:left w:val="none" w:sz="0" w:space="0" w:color="auto"/>
            <w:bottom w:val="none" w:sz="0" w:space="0" w:color="auto"/>
            <w:right w:val="none" w:sz="0" w:space="0" w:color="auto"/>
          </w:divBdr>
        </w:div>
        <w:div w:id="344943768">
          <w:marLeft w:val="0"/>
          <w:marRight w:val="0"/>
          <w:marTop w:val="0"/>
          <w:marBottom w:val="0"/>
          <w:divBdr>
            <w:top w:val="none" w:sz="0" w:space="0" w:color="auto"/>
            <w:left w:val="none" w:sz="0" w:space="0" w:color="auto"/>
            <w:bottom w:val="none" w:sz="0" w:space="0" w:color="auto"/>
            <w:right w:val="none" w:sz="0" w:space="0" w:color="auto"/>
          </w:divBdr>
        </w:div>
        <w:div w:id="649871770">
          <w:marLeft w:val="0"/>
          <w:marRight w:val="0"/>
          <w:marTop w:val="0"/>
          <w:marBottom w:val="0"/>
          <w:divBdr>
            <w:top w:val="none" w:sz="0" w:space="0" w:color="auto"/>
            <w:left w:val="none" w:sz="0" w:space="0" w:color="auto"/>
            <w:bottom w:val="none" w:sz="0" w:space="0" w:color="auto"/>
            <w:right w:val="none" w:sz="0" w:space="0" w:color="auto"/>
          </w:divBdr>
        </w:div>
        <w:div w:id="706756572">
          <w:marLeft w:val="0"/>
          <w:marRight w:val="0"/>
          <w:marTop w:val="0"/>
          <w:marBottom w:val="0"/>
          <w:divBdr>
            <w:top w:val="none" w:sz="0" w:space="0" w:color="auto"/>
            <w:left w:val="none" w:sz="0" w:space="0" w:color="auto"/>
            <w:bottom w:val="none" w:sz="0" w:space="0" w:color="auto"/>
            <w:right w:val="none" w:sz="0" w:space="0" w:color="auto"/>
          </w:divBdr>
        </w:div>
        <w:div w:id="866525195">
          <w:marLeft w:val="0"/>
          <w:marRight w:val="0"/>
          <w:marTop w:val="0"/>
          <w:marBottom w:val="0"/>
          <w:divBdr>
            <w:top w:val="none" w:sz="0" w:space="0" w:color="auto"/>
            <w:left w:val="none" w:sz="0" w:space="0" w:color="auto"/>
            <w:bottom w:val="none" w:sz="0" w:space="0" w:color="auto"/>
            <w:right w:val="none" w:sz="0" w:space="0" w:color="auto"/>
          </w:divBdr>
        </w:div>
        <w:div w:id="1296327093">
          <w:marLeft w:val="0"/>
          <w:marRight w:val="0"/>
          <w:marTop w:val="0"/>
          <w:marBottom w:val="0"/>
          <w:divBdr>
            <w:top w:val="none" w:sz="0" w:space="0" w:color="auto"/>
            <w:left w:val="none" w:sz="0" w:space="0" w:color="auto"/>
            <w:bottom w:val="none" w:sz="0" w:space="0" w:color="auto"/>
            <w:right w:val="none" w:sz="0" w:space="0" w:color="auto"/>
          </w:divBdr>
        </w:div>
        <w:div w:id="1317371739">
          <w:marLeft w:val="0"/>
          <w:marRight w:val="0"/>
          <w:marTop w:val="0"/>
          <w:marBottom w:val="0"/>
          <w:divBdr>
            <w:top w:val="none" w:sz="0" w:space="0" w:color="auto"/>
            <w:left w:val="none" w:sz="0" w:space="0" w:color="auto"/>
            <w:bottom w:val="none" w:sz="0" w:space="0" w:color="auto"/>
            <w:right w:val="none" w:sz="0" w:space="0" w:color="auto"/>
          </w:divBdr>
        </w:div>
        <w:div w:id="1411855633">
          <w:marLeft w:val="0"/>
          <w:marRight w:val="0"/>
          <w:marTop w:val="0"/>
          <w:marBottom w:val="0"/>
          <w:divBdr>
            <w:top w:val="none" w:sz="0" w:space="0" w:color="auto"/>
            <w:left w:val="none" w:sz="0" w:space="0" w:color="auto"/>
            <w:bottom w:val="none" w:sz="0" w:space="0" w:color="auto"/>
            <w:right w:val="none" w:sz="0" w:space="0" w:color="auto"/>
          </w:divBdr>
        </w:div>
        <w:div w:id="1474717855">
          <w:marLeft w:val="0"/>
          <w:marRight w:val="0"/>
          <w:marTop w:val="0"/>
          <w:marBottom w:val="0"/>
          <w:divBdr>
            <w:top w:val="none" w:sz="0" w:space="0" w:color="auto"/>
            <w:left w:val="none" w:sz="0" w:space="0" w:color="auto"/>
            <w:bottom w:val="none" w:sz="0" w:space="0" w:color="auto"/>
            <w:right w:val="none" w:sz="0" w:space="0" w:color="auto"/>
          </w:divBdr>
        </w:div>
        <w:div w:id="1625305125">
          <w:marLeft w:val="0"/>
          <w:marRight w:val="0"/>
          <w:marTop w:val="0"/>
          <w:marBottom w:val="0"/>
          <w:divBdr>
            <w:top w:val="none" w:sz="0" w:space="0" w:color="auto"/>
            <w:left w:val="none" w:sz="0" w:space="0" w:color="auto"/>
            <w:bottom w:val="none" w:sz="0" w:space="0" w:color="auto"/>
            <w:right w:val="none" w:sz="0" w:space="0" w:color="auto"/>
          </w:divBdr>
        </w:div>
        <w:div w:id="1634172391">
          <w:marLeft w:val="0"/>
          <w:marRight w:val="0"/>
          <w:marTop w:val="0"/>
          <w:marBottom w:val="0"/>
          <w:divBdr>
            <w:top w:val="none" w:sz="0" w:space="0" w:color="auto"/>
            <w:left w:val="none" w:sz="0" w:space="0" w:color="auto"/>
            <w:bottom w:val="none" w:sz="0" w:space="0" w:color="auto"/>
            <w:right w:val="none" w:sz="0" w:space="0" w:color="auto"/>
          </w:divBdr>
        </w:div>
        <w:div w:id="1769618892">
          <w:marLeft w:val="0"/>
          <w:marRight w:val="0"/>
          <w:marTop w:val="0"/>
          <w:marBottom w:val="0"/>
          <w:divBdr>
            <w:top w:val="none" w:sz="0" w:space="0" w:color="auto"/>
            <w:left w:val="none" w:sz="0" w:space="0" w:color="auto"/>
            <w:bottom w:val="none" w:sz="0" w:space="0" w:color="auto"/>
            <w:right w:val="none" w:sz="0" w:space="0" w:color="auto"/>
          </w:divBdr>
        </w:div>
        <w:div w:id="1884366603">
          <w:marLeft w:val="0"/>
          <w:marRight w:val="0"/>
          <w:marTop w:val="0"/>
          <w:marBottom w:val="0"/>
          <w:divBdr>
            <w:top w:val="none" w:sz="0" w:space="0" w:color="auto"/>
            <w:left w:val="none" w:sz="0" w:space="0" w:color="auto"/>
            <w:bottom w:val="none" w:sz="0" w:space="0" w:color="auto"/>
            <w:right w:val="none" w:sz="0" w:space="0" w:color="auto"/>
          </w:divBdr>
        </w:div>
        <w:div w:id="1926068433">
          <w:marLeft w:val="0"/>
          <w:marRight w:val="0"/>
          <w:marTop w:val="0"/>
          <w:marBottom w:val="0"/>
          <w:divBdr>
            <w:top w:val="none" w:sz="0" w:space="0" w:color="auto"/>
            <w:left w:val="none" w:sz="0" w:space="0" w:color="auto"/>
            <w:bottom w:val="none" w:sz="0" w:space="0" w:color="auto"/>
            <w:right w:val="none" w:sz="0" w:space="0" w:color="auto"/>
          </w:divBdr>
        </w:div>
        <w:div w:id="2001421694">
          <w:marLeft w:val="0"/>
          <w:marRight w:val="0"/>
          <w:marTop w:val="0"/>
          <w:marBottom w:val="0"/>
          <w:divBdr>
            <w:top w:val="none" w:sz="0" w:space="0" w:color="auto"/>
            <w:left w:val="none" w:sz="0" w:space="0" w:color="auto"/>
            <w:bottom w:val="none" w:sz="0" w:space="0" w:color="auto"/>
            <w:right w:val="none" w:sz="0" w:space="0" w:color="auto"/>
          </w:divBdr>
        </w:div>
      </w:divsChild>
    </w:div>
    <w:div w:id="353190103">
      <w:bodyDiv w:val="1"/>
      <w:marLeft w:val="0"/>
      <w:marRight w:val="0"/>
      <w:marTop w:val="0"/>
      <w:marBottom w:val="0"/>
      <w:divBdr>
        <w:top w:val="none" w:sz="0" w:space="0" w:color="auto"/>
        <w:left w:val="none" w:sz="0" w:space="0" w:color="auto"/>
        <w:bottom w:val="none" w:sz="0" w:space="0" w:color="auto"/>
        <w:right w:val="none" w:sz="0" w:space="0" w:color="auto"/>
      </w:divBdr>
      <w:divsChild>
        <w:div w:id="303119423">
          <w:marLeft w:val="547"/>
          <w:marRight w:val="0"/>
          <w:marTop w:val="0"/>
          <w:marBottom w:val="160"/>
          <w:divBdr>
            <w:top w:val="none" w:sz="0" w:space="0" w:color="auto"/>
            <w:left w:val="none" w:sz="0" w:space="0" w:color="auto"/>
            <w:bottom w:val="none" w:sz="0" w:space="0" w:color="auto"/>
            <w:right w:val="none" w:sz="0" w:space="0" w:color="auto"/>
          </w:divBdr>
        </w:div>
        <w:div w:id="516383665">
          <w:marLeft w:val="547"/>
          <w:marRight w:val="0"/>
          <w:marTop w:val="0"/>
          <w:marBottom w:val="160"/>
          <w:divBdr>
            <w:top w:val="none" w:sz="0" w:space="0" w:color="auto"/>
            <w:left w:val="none" w:sz="0" w:space="0" w:color="auto"/>
            <w:bottom w:val="none" w:sz="0" w:space="0" w:color="auto"/>
            <w:right w:val="none" w:sz="0" w:space="0" w:color="auto"/>
          </w:divBdr>
        </w:div>
      </w:divsChild>
    </w:div>
    <w:div w:id="360546253">
      <w:bodyDiv w:val="1"/>
      <w:marLeft w:val="0"/>
      <w:marRight w:val="0"/>
      <w:marTop w:val="0"/>
      <w:marBottom w:val="0"/>
      <w:divBdr>
        <w:top w:val="none" w:sz="0" w:space="0" w:color="auto"/>
        <w:left w:val="none" w:sz="0" w:space="0" w:color="auto"/>
        <w:bottom w:val="none" w:sz="0" w:space="0" w:color="auto"/>
        <w:right w:val="none" w:sz="0" w:space="0" w:color="auto"/>
      </w:divBdr>
    </w:div>
    <w:div w:id="382675759">
      <w:bodyDiv w:val="1"/>
      <w:marLeft w:val="0"/>
      <w:marRight w:val="0"/>
      <w:marTop w:val="0"/>
      <w:marBottom w:val="0"/>
      <w:divBdr>
        <w:top w:val="none" w:sz="0" w:space="0" w:color="auto"/>
        <w:left w:val="none" w:sz="0" w:space="0" w:color="auto"/>
        <w:bottom w:val="none" w:sz="0" w:space="0" w:color="auto"/>
        <w:right w:val="none" w:sz="0" w:space="0" w:color="auto"/>
      </w:divBdr>
      <w:divsChild>
        <w:div w:id="102575031">
          <w:marLeft w:val="0"/>
          <w:marRight w:val="0"/>
          <w:marTop w:val="0"/>
          <w:marBottom w:val="0"/>
          <w:divBdr>
            <w:top w:val="none" w:sz="0" w:space="0" w:color="auto"/>
            <w:left w:val="none" w:sz="0" w:space="0" w:color="auto"/>
            <w:bottom w:val="none" w:sz="0" w:space="0" w:color="auto"/>
            <w:right w:val="none" w:sz="0" w:space="0" w:color="auto"/>
          </w:divBdr>
        </w:div>
        <w:div w:id="130288661">
          <w:marLeft w:val="0"/>
          <w:marRight w:val="0"/>
          <w:marTop w:val="0"/>
          <w:marBottom w:val="0"/>
          <w:divBdr>
            <w:top w:val="none" w:sz="0" w:space="0" w:color="auto"/>
            <w:left w:val="none" w:sz="0" w:space="0" w:color="auto"/>
            <w:bottom w:val="none" w:sz="0" w:space="0" w:color="auto"/>
            <w:right w:val="none" w:sz="0" w:space="0" w:color="auto"/>
          </w:divBdr>
        </w:div>
        <w:div w:id="154221720">
          <w:marLeft w:val="0"/>
          <w:marRight w:val="0"/>
          <w:marTop w:val="0"/>
          <w:marBottom w:val="0"/>
          <w:divBdr>
            <w:top w:val="none" w:sz="0" w:space="0" w:color="auto"/>
            <w:left w:val="none" w:sz="0" w:space="0" w:color="auto"/>
            <w:bottom w:val="none" w:sz="0" w:space="0" w:color="auto"/>
            <w:right w:val="none" w:sz="0" w:space="0" w:color="auto"/>
          </w:divBdr>
        </w:div>
        <w:div w:id="187918010">
          <w:marLeft w:val="0"/>
          <w:marRight w:val="0"/>
          <w:marTop w:val="0"/>
          <w:marBottom w:val="0"/>
          <w:divBdr>
            <w:top w:val="none" w:sz="0" w:space="0" w:color="auto"/>
            <w:left w:val="none" w:sz="0" w:space="0" w:color="auto"/>
            <w:bottom w:val="none" w:sz="0" w:space="0" w:color="auto"/>
            <w:right w:val="none" w:sz="0" w:space="0" w:color="auto"/>
          </w:divBdr>
        </w:div>
        <w:div w:id="223413693">
          <w:marLeft w:val="0"/>
          <w:marRight w:val="0"/>
          <w:marTop w:val="0"/>
          <w:marBottom w:val="0"/>
          <w:divBdr>
            <w:top w:val="none" w:sz="0" w:space="0" w:color="auto"/>
            <w:left w:val="none" w:sz="0" w:space="0" w:color="auto"/>
            <w:bottom w:val="none" w:sz="0" w:space="0" w:color="auto"/>
            <w:right w:val="none" w:sz="0" w:space="0" w:color="auto"/>
          </w:divBdr>
        </w:div>
        <w:div w:id="444816042">
          <w:marLeft w:val="0"/>
          <w:marRight w:val="0"/>
          <w:marTop w:val="0"/>
          <w:marBottom w:val="0"/>
          <w:divBdr>
            <w:top w:val="none" w:sz="0" w:space="0" w:color="auto"/>
            <w:left w:val="none" w:sz="0" w:space="0" w:color="auto"/>
            <w:bottom w:val="none" w:sz="0" w:space="0" w:color="auto"/>
            <w:right w:val="none" w:sz="0" w:space="0" w:color="auto"/>
          </w:divBdr>
        </w:div>
        <w:div w:id="457068101">
          <w:marLeft w:val="0"/>
          <w:marRight w:val="0"/>
          <w:marTop w:val="0"/>
          <w:marBottom w:val="0"/>
          <w:divBdr>
            <w:top w:val="none" w:sz="0" w:space="0" w:color="auto"/>
            <w:left w:val="none" w:sz="0" w:space="0" w:color="auto"/>
            <w:bottom w:val="none" w:sz="0" w:space="0" w:color="auto"/>
            <w:right w:val="none" w:sz="0" w:space="0" w:color="auto"/>
          </w:divBdr>
        </w:div>
        <w:div w:id="533691599">
          <w:marLeft w:val="0"/>
          <w:marRight w:val="0"/>
          <w:marTop w:val="0"/>
          <w:marBottom w:val="0"/>
          <w:divBdr>
            <w:top w:val="none" w:sz="0" w:space="0" w:color="auto"/>
            <w:left w:val="none" w:sz="0" w:space="0" w:color="auto"/>
            <w:bottom w:val="none" w:sz="0" w:space="0" w:color="auto"/>
            <w:right w:val="none" w:sz="0" w:space="0" w:color="auto"/>
          </w:divBdr>
        </w:div>
        <w:div w:id="551767474">
          <w:marLeft w:val="0"/>
          <w:marRight w:val="0"/>
          <w:marTop w:val="0"/>
          <w:marBottom w:val="0"/>
          <w:divBdr>
            <w:top w:val="none" w:sz="0" w:space="0" w:color="auto"/>
            <w:left w:val="none" w:sz="0" w:space="0" w:color="auto"/>
            <w:bottom w:val="none" w:sz="0" w:space="0" w:color="auto"/>
            <w:right w:val="none" w:sz="0" w:space="0" w:color="auto"/>
          </w:divBdr>
        </w:div>
        <w:div w:id="737705805">
          <w:marLeft w:val="0"/>
          <w:marRight w:val="0"/>
          <w:marTop w:val="0"/>
          <w:marBottom w:val="0"/>
          <w:divBdr>
            <w:top w:val="none" w:sz="0" w:space="0" w:color="auto"/>
            <w:left w:val="none" w:sz="0" w:space="0" w:color="auto"/>
            <w:bottom w:val="none" w:sz="0" w:space="0" w:color="auto"/>
            <w:right w:val="none" w:sz="0" w:space="0" w:color="auto"/>
          </w:divBdr>
        </w:div>
        <w:div w:id="764570834">
          <w:marLeft w:val="0"/>
          <w:marRight w:val="0"/>
          <w:marTop w:val="0"/>
          <w:marBottom w:val="0"/>
          <w:divBdr>
            <w:top w:val="none" w:sz="0" w:space="0" w:color="auto"/>
            <w:left w:val="none" w:sz="0" w:space="0" w:color="auto"/>
            <w:bottom w:val="none" w:sz="0" w:space="0" w:color="auto"/>
            <w:right w:val="none" w:sz="0" w:space="0" w:color="auto"/>
          </w:divBdr>
        </w:div>
        <w:div w:id="771169746">
          <w:marLeft w:val="0"/>
          <w:marRight w:val="0"/>
          <w:marTop w:val="0"/>
          <w:marBottom w:val="0"/>
          <w:divBdr>
            <w:top w:val="none" w:sz="0" w:space="0" w:color="auto"/>
            <w:left w:val="none" w:sz="0" w:space="0" w:color="auto"/>
            <w:bottom w:val="none" w:sz="0" w:space="0" w:color="auto"/>
            <w:right w:val="none" w:sz="0" w:space="0" w:color="auto"/>
          </w:divBdr>
        </w:div>
        <w:div w:id="773746746">
          <w:marLeft w:val="0"/>
          <w:marRight w:val="0"/>
          <w:marTop w:val="0"/>
          <w:marBottom w:val="0"/>
          <w:divBdr>
            <w:top w:val="none" w:sz="0" w:space="0" w:color="auto"/>
            <w:left w:val="none" w:sz="0" w:space="0" w:color="auto"/>
            <w:bottom w:val="none" w:sz="0" w:space="0" w:color="auto"/>
            <w:right w:val="none" w:sz="0" w:space="0" w:color="auto"/>
          </w:divBdr>
        </w:div>
        <w:div w:id="858933099">
          <w:marLeft w:val="0"/>
          <w:marRight w:val="0"/>
          <w:marTop w:val="0"/>
          <w:marBottom w:val="0"/>
          <w:divBdr>
            <w:top w:val="none" w:sz="0" w:space="0" w:color="auto"/>
            <w:left w:val="none" w:sz="0" w:space="0" w:color="auto"/>
            <w:bottom w:val="none" w:sz="0" w:space="0" w:color="auto"/>
            <w:right w:val="none" w:sz="0" w:space="0" w:color="auto"/>
          </w:divBdr>
        </w:div>
        <w:div w:id="864713860">
          <w:marLeft w:val="0"/>
          <w:marRight w:val="0"/>
          <w:marTop w:val="0"/>
          <w:marBottom w:val="0"/>
          <w:divBdr>
            <w:top w:val="none" w:sz="0" w:space="0" w:color="auto"/>
            <w:left w:val="none" w:sz="0" w:space="0" w:color="auto"/>
            <w:bottom w:val="none" w:sz="0" w:space="0" w:color="auto"/>
            <w:right w:val="none" w:sz="0" w:space="0" w:color="auto"/>
          </w:divBdr>
        </w:div>
        <w:div w:id="899483466">
          <w:marLeft w:val="0"/>
          <w:marRight w:val="0"/>
          <w:marTop w:val="0"/>
          <w:marBottom w:val="0"/>
          <w:divBdr>
            <w:top w:val="none" w:sz="0" w:space="0" w:color="auto"/>
            <w:left w:val="none" w:sz="0" w:space="0" w:color="auto"/>
            <w:bottom w:val="none" w:sz="0" w:space="0" w:color="auto"/>
            <w:right w:val="none" w:sz="0" w:space="0" w:color="auto"/>
          </w:divBdr>
        </w:div>
        <w:div w:id="907690266">
          <w:marLeft w:val="0"/>
          <w:marRight w:val="0"/>
          <w:marTop w:val="0"/>
          <w:marBottom w:val="0"/>
          <w:divBdr>
            <w:top w:val="none" w:sz="0" w:space="0" w:color="auto"/>
            <w:left w:val="none" w:sz="0" w:space="0" w:color="auto"/>
            <w:bottom w:val="none" w:sz="0" w:space="0" w:color="auto"/>
            <w:right w:val="none" w:sz="0" w:space="0" w:color="auto"/>
          </w:divBdr>
        </w:div>
        <w:div w:id="945307720">
          <w:marLeft w:val="0"/>
          <w:marRight w:val="0"/>
          <w:marTop w:val="0"/>
          <w:marBottom w:val="0"/>
          <w:divBdr>
            <w:top w:val="none" w:sz="0" w:space="0" w:color="auto"/>
            <w:left w:val="none" w:sz="0" w:space="0" w:color="auto"/>
            <w:bottom w:val="none" w:sz="0" w:space="0" w:color="auto"/>
            <w:right w:val="none" w:sz="0" w:space="0" w:color="auto"/>
          </w:divBdr>
        </w:div>
        <w:div w:id="976446278">
          <w:marLeft w:val="0"/>
          <w:marRight w:val="0"/>
          <w:marTop w:val="0"/>
          <w:marBottom w:val="0"/>
          <w:divBdr>
            <w:top w:val="none" w:sz="0" w:space="0" w:color="auto"/>
            <w:left w:val="none" w:sz="0" w:space="0" w:color="auto"/>
            <w:bottom w:val="none" w:sz="0" w:space="0" w:color="auto"/>
            <w:right w:val="none" w:sz="0" w:space="0" w:color="auto"/>
          </w:divBdr>
        </w:div>
        <w:div w:id="1104688416">
          <w:marLeft w:val="0"/>
          <w:marRight w:val="0"/>
          <w:marTop w:val="0"/>
          <w:marBottom w:val="0"/>
          <w:divBdr>
            <w:top w:val="none" w:sz="0" w:space="0" w:color="auto"/>
            <w:left w:val="none" w:sz="0" w:space="0" w:color="auto"/>
            <w:bottom w:val="none" w:sz="0" w:space="0" w:color="auto"/>
            <w:right w:val="none" w:sz="0" w:space="0" w:color="auto"/>
          </w:divBdr>
        </w:div>
        <w:div w:id="1233782495">
          <w:marLeft w:val="0"/>
          <w:marRight w:val="0"/>
          <w:marTop w:val="0"/>
          <w:marBottom w:val="0"/>
          <w:divBdr>
            <w:top w:val="none" w:sz="0" w:space="0" w:color="auto"/>
            <w:left w:val="none" w:sz="0" w:space="0" w:color="auto"/>
            <w:bottom w:val="none" w:sz="0" w:space="0" w:color="auto"/>
            <w:right w:val="none" w:sz="0" w:space="0" w:color="auto"/>
          </w:divBdr>
        </w:div>
        <w:div w:id="1307010535">
          <w:marLeft w:val="0"/>
          <w:marRight w:val="0"/>
          <w:marTop w:val="0"/>
          <w:marBottom w:val="0"/>
          <w:divBdr>
            <w:top w:val="none" w:sz="0" w:space="0" w:color="auto"/>
            <w:left w:val="none" w:sz="0" w:space="0" w:color="auto"/>
            <w:bottom w:val="none" w:sz="0" w:space="0" w:color="auto"/>
            <w:right w:val="none" w:sz="0" w:space="0" w:color="auto"/>
          </w:divBdr>
        </w:div>
        <w:div w:id="1386758746">
          <w:marLeft w:val="0"/>
          <w:marRight w:val="0"/>
          <w:marTop w:val="0"/>
          <w:marBottom w:val="0"/>
          <w:divBdr>
            <w:top w:val="none" w:sz="0" w:space="0" w:color="auto"/>
            <w:left w:val="none" w:sz="0" w:space="0" w:color="auto"/>
            <w:bottom w:val="none" w:sz="0" w:space="0" w:color="auto"/>
            <w:right w:val="none" w:sz="0" w:space="0" w:color="auto"/>
          </w:divBdr>
        </w:div>
        <w:div w:id="1461222834">
          <w:marLeft w:val="0"/>
          <w:marRight w:val="0"/>
          <w:marTop w:val="0"/>
          <w:marBottom w:val="0"/>
          <w:divBdr>
            <w:top w:val="none" w:sz="0" w:space="0" w:color="auto"/>
            <w:left w:val="none" w:sz="0" w:space="0" w:color="auto"/>
            <w:bottom w:val="none" w:sz="0" w:space="0" w:color="auto"/>
            <w:right w:val="none" w:sz="0" w:space="0" w:color="auto"/>
          </w:divBdr>
        </w:div>
        <w:div w:id="1602906680">
          <w:marLeft w:val="0"/>
          <w:marRight w:val="0"/>
          <w:marTop w:val="0"/>
          <w:marBottom w:val="0"/>
          <w:divBdr>
            <w:top w:val="none" w:sz="0" w:space="0" w:color="auto"/>
            <w:left w:val="none" w:sz="0" w:space="0" w:color="auto"/>
            <w:bottom w:val="none" w:sz="0" w:space="0" w:color="auto"/>
            <w:right w:val="none" w:sz="0" w:space="0" w:color="auto"/>
          </w:divBdr>
        </w:div>
        <w:div w:id="1715812005">
          <w:marLeft w:val="0"/>
          <w:marRight w:val="0"/>
          <w:marTop w:val="0"/>
          <w:marBottom w:val="0"/>
          <w:divBdr>
            <w:top w:val="none" w:sz="0" w:space="0" w:color="auto"/>
            <w:left w:val="none" w:sz="0" w:space="0" w:color="auto"/>
            <w:bottom w:val="none" w:sz="0" w:space="0" w:color="auto"/>
            <w:right w:val="none" w:sz="0" w:space="0" w:color="auto"/>
          </w:divBdr>
        </w:div>
        <w:div w:id="1797404286">
          <w:marLeft w:val="0"/>
          <w:marRight w:val="0"/>
          <w:marTop w:val="0"/>
          <w:marBottom w:val="0"/>
          <w:divBdr>
            <w:top w:val="none" w:sz="0" w:space="0" w:color="auto"/>
            <w:left w:val="none" w:sz="0" w:space="0" w:color="auto"/>
            <w:bottom w:val="none" w:sz="0" w:space="0" w:color="auto"/>
            <w:right w:val="none" w:sz="0" w:space="0" w:color="auto"/>
          </w:divBdr>
        </w:div>
        <w:div w:id="1962766359">
          <w:marLeft w:val="0"/>
          <w:marRight w:val="0"/>
          <w:marTop w:val="0"/>
          <w:marBottom w:val="0"/>
          <w:divBdr>
            <w:top w:val="none" w:sz="0" w:space="0" w:color="auto"/>
            <w:left w:val="none" w:sz="0" w:space="0" w:color="auto"/>
            <w:bottom w:val="none" w:sz="0" w:space="0" w:color="auto"/>
            <w:right w:val="none" w:sz="0" w:space="0" w:color="auto"/>
          </w:divBdr>
        </w:div>
        <w:div w:id="1994945432">
          <w:marLeft w:val="0"/>
          <w:marRight w:val="0"/>
          <w:marTop w:val="0"/>
          <w:marBottom w:val="0"/>
          <w:divBdr>
            <w:top w:val="none" w:sz="0" w:space="0" w:color="auto"/>
            <w:left w:val="none" w:sz="0" w:space="0" w:color="auto"/>
            <w:bottom w:val="none" w:sz="0" w:space="0" w:color="auto"/>
            <w:right w:val="none" w:sz="0" w:space="0" w:color="auto"/>
          </w:divBdr>
        </w:div>
        <w:div w:id="2080863204">
          <w:marLeft w:val="0"/>
          <w:marRight w:val="0"/>
          <w:marTop w:val="0"/>
          <w:marBottom w:val="0"/>
          <w:divBdr>
            <w:top w:val="none" w:sz="0" w:space="0" w:color="auto"/>
            <w:left w:val="none" w:sz="0" w:space="0" w:color="auto"/>
            <w:bottom w:val="none" w:sz="0" w:space="0" w:color="auto"/>
            <w:right w:val="none" w:sz="0" w:space="0" w:color="auto"/>
          </w:divBdr>
        </w:div>
      </w:divsChild>
    </w:div>
    <w:div w:id="473714027">
      <w:bodyDiv w:val="1"/>
      <w:marLeft w:val="0"/>
      <w:marRight w:val="0"/>
      <w:marTop w:val="0"/>
      <w:marBottom w:val="0"/>
      <w:divBdr>
        <w:top w:val="none" w:sz="0" w:space="0" w:color="auto"/>
        <w:left w:val="none" w:sz="0" w:space="0" w:color="auto"/>
        <w:bottom w:val="none" w:sz="0" w:space="0" w:color="auto"/>
        <w:right w:val="none" w:sz="0" w:space="0" w:color="auto"/>
      </w:divBdr>
    </w:div>
    <w:div w:id="527990023">
      <w:bodyDiv w:val="1"/>
      <w:marLeft w:val="0"/>
      <w:marRight w:val="0"/>
      <w:marTop w:val="0"/>
      <w:marBottom w:val="0"/>
      <w:divBdr>
        <w:top w:val="none" w:sz="0" w:space="0" w:color="auto"/>
        <w:left w:val="none" w:sz="0" w:space="0" w:color="auto"/>
        <w:bottom w:val="none" w:sz="0" w:space="0" w:color="auto"/>
        <w:right w:val="none" w:sz="0" w:space="0" w:color="auto"/>
      </w:divBdr>
      <w:divsChild>
        <w:div w:id="879710435">
          <w:marLeft w:val="446"/>
          <w:marRight w:val="0"/>
          <w:marTop w:val="40"/>
          <w:marBottom w:val="0"/>
          <w:divBdr>
            <w:top w:val="none" w:sz="0" w:space="0" w:color="auto"/>
            <w:left w:val="none" w:sz="0" w:space="0" w:color="auto"/>
            <w:bottom w:val="none" w:sz="0" w:space="0" w:color="auto"/>
            <w:right w:val="none" w:sz="0" w:space="0" w:color="auto"/>
          </w:divBdr>
        </w:div>
        <w:div w:id="1812938901">
          <w:marLeft w:val="446"/>
          <w:marRight w:val="0"/>
          <w:marTop w:val="40"/>
          <w:marBottom w:val="0"/>
          <w:divBdr>
            <w:top w:val="none" w:sz="0" w:space="0" w:color="auto"/>
            <w:left w:val="none" w:sz="0" w:space="0" w:color="auto"/>
            <w:bottom w:val="none" w:sz="0" w:space="0" w:color="auto"/>
            <w:right w:val="none" w:sz="0" w:space="0" w:color="auto"/>
          </w:divBdr>
        </w:div>
      </w:divsChild>
    </w:div>
    <w:div w:id="564998921">
      <w:bodyDiv w:val="1"/>
      <w:marLeft w:val="0"/>
      <w:marRight w:val="0"/>
      <w:marTop w:val="0"/>
      <w:marBottom w:val="0"/>
      <w:divBdr>
        <w:top w:val="none" w:sz="0" w:space="0" w:color="auto"/>
        <w:left w:val="none" w:sz="0" w:space="0" w:color="auto"/>
        <w:bottom w:val="none" w:sz="0" w:space="0" w:color="auto"/>
        <w:right w:val="none" w:sz="0" w:space="0" w:color="auto"/>
      </w:divBdr>
    </w:div>
    <w:div w:id="580063236">
      <w:bodyDiv w:val="1"/>
      <w:marLeft w:val="0"/>
      <w:marRight w:val="0"/>
      <w:marTop w:val="0"/>
      <w:marBottom w:val="0"/>
      <w:divBdr>
        <w:top w:val="none" w:sz="0" w:space="0" w:color="auto"/>
        <w:left w:val="none" w:sz="0" w:space="0" w:color="auto"/>
        <w:bottom w:val="none" w:sz="0" w:space="0" w:color="auto"/>
        <w:right w:val="none" w:sz="0" w:space="0" w:color="auto"/>
      </w:divBdr>
      <w:divsChild>
        <w:div w:id="1469588733">
          <w:marLeft w:val="547"/>
          <w:marRight w:val="0"/>
          <w:marTop w:val="0"/>
          <w:marBottom w:val="160"/>
          <w:divBdr>
            <w:top w:val="none" w:sz="0" w:space="0" w:color="auto"/>
            <w:left w:val="none" w:sz="0" w:space="0" w:color="auto"/>
            <w:bottom w:val="none" w:sz="0" w:space="0" w:color="auto"/>
            <w:right w:val="none" w:sz="0" w:space="0" w:color="auto"/>
          </w:divBdr>
        </w:div>
      </w:divsChild>
    </w:div>
    <w:div w:id="681588658">
      <w:bodyDiv w:val="1"/>
      <w:marLeft w:val="0"/>
      <w:marRight w:val="0"/>
      <w:marTop w:val="0"/>
      <w:marBottom w:val="0"/>
      <w:divBdr>
        <w:top w:val="none" w:sz="0" w:space="0" w:color="auto"/>
        <w:left w:val="none" w:sz="0" w:space="0" w:color="auto"/>
        <w:bottom w:val="none" w:sz="0" w:space="0" w:color="auto"/>
        <w:right w:val="none" w:sz="0" w:space="0" w:color="auto"/>
      </w:divBdr>
    </w:div>
    <w:div w:id="848451188">
      <w:bodyDiv w:val="1"/>
      <w:marLeft w:val="0"/>
      <w:marRight w:val="0"/>
      <w:marTop w:val="0"/>
      <w:marBottom w:val="0"/>
      <w:divBdr>
        <w:top w:val="none" w:sz="0" w:space="0" w:color="auto"/>
        <w:left w:val="none" w:sz="0" w:space="0" w:color="auto"/>
        <w:bottom w:val="none" w:sz="0" w:space="0" w:color="auto"/>
        <w:right w:val="none" w:sz="0" w:space="0" w:color="auto"/>
      </w:divBdr>
    </w:div>
    <w:div w:id="1013847843">
      <w:bodyDiv w:val="1"/>
      <w:marLeft w:val="0"/>
      <w:marRight w:val="0"/>
      <w:marTop w:val="0"/>
      <w:marBottom w:val="0"/>
      <w:divBdr>
        <w:top w:val="none" w:sz="0" w:space="0" w:color="auto"/>
        <w:left w:val="none" w:sz="0" w:space="0" w:color="auto"/>
        <w:bottom w:val="none" w:sz="0" w:space="0" w:color="auto"/>
        <w:right w:val="none" w:sz="0" w:space="0" w:color="auto"/>
      </w:divBdr>
      <w:divsChild>
        <w:div w:id="34938483">
          <w:marLeft w:val="0"/>
          <w:marRight w:val="0"/>
          <w:marTop w:val="0"/>
          <w:marBottom w:val="0"/>
          <w:divBdr>
            <w:top w:val="none" w:sz="0" w:space="0" w:color="auto"/>
            <w:left w:val="none" w:sz="0" w:space="0" w:color="auto"/>
            <w:bottom w:val="none" w:sz="0" w:space="0" w:color="auto"/>
            <w:right w:val="none" w:sz="0" w:space="0" w:color="auto"/>
          </w:divBdr>
        </w:div>
        <w:div w:id="59057689">
          <w:marLeft w:val="0"/>
          <w:marRight w:val="0"/>
          <w:marTop w:val="0"/>
          <w:marBottom w:val="0"/>
          <w:divBdr>
            <w:top w:val="none" w:sz="0" w:space="0" w:color="auto"/>
            <w:left w:val="none" w:sz="0" w:space="0" w:color="auto"/>
            <w:bottom w:val="none" w:sz="0" w:space="0" w:color="auto"/>
            <w:right w:val="none" w:sz="0" w:space="0" w:color="auto"/>
          </w:divBdr>
        </w:div>
        <w:div w:id="68357723">
          <w:marLeft w:val="0"/>
          <w:marRight w:val="0"/>
          <w:marTop w:val="0"/>
          <w:marBottom w:val="0"/>
          <w:divBdr>
            <w:top w:val="none" w:sz="0" w:space="0" w:color="auto"/>
            <w:left w:val="none" w:sz="0" w:space="0" w:color="auto"/>
            <w:bottom w:val="none" w:sz="0" w:space="0" w:color="auto"/>
            <w:right w:val="none" w:sz="0" w:space="0" w:color="auto"/>
          </w:divBdr>
        </w:div>
        <w:div w:id="197206539">
          <w:marLeft w:val="0"/>
          <w:marRight w:val="0"/>
          <w:marTop w:val="0"/>
          <w:marBottom w:val="0"/>
          <w:divBdr>
            <w:top w:val="none" w:sz="0" w:space="0" w:color="auto"/>
            <w:left w:val="none" w:sz="0" w:space="0" w:color="auto"/>
            <w:bottom w:val="none" w:sz="0" w:space="0" w:color="auto"/>
            <w:right w:val="none" w:sz="0" w:space="0" w:color="auto"/>
          </w:divBdr>
        </w:div>
        <w:div w:id="330521440">
          <w:marLeft w:val="0"/>
          <w:marRight w:val="0"/>
          <w:marTop w:val="0"/>
          <w:marBottom w:val="0"/>
          <w:divBdr>
            <w:top w:val="none" w:sz="0" w:space="0" w:color="auto"/>
            <w:left w:val="none" w:sz="0" w:space="0" w:color="auto"/>
            <w:bottom w:val="none" w:sz="0" w:space="0" w:color="auto"/>
            <w:right w:val="none" w:sz="0" w:space="0" w:color="auto"/>
          </w:divBdr>
        </w:div>
        <w:div w:id="345182771">
          <w:marLeft w:val="0"/>
          <w:marRight w:val="0"/>
          <w:marTop w:val="0"/>
          <w:marBottom w:val="0"/>
          <w:divBdr>
            <w:top w:val="none" w:sz="0" w:space="0" w:color="auto"/>
            <w:left w:val="none" w:sz="0" w:space="0" w:color="auto"/>
            <w:bottom w:val="none" w:sz="0" w:space="0" w:color="auto"/>
            <w:right w:val="none" w:sz="0" w:space="0" w:color="auto"/>
          </w:divBdr>
        </w:div>
        <w:div w:id="380523398">
          <w:marLeft w:val="0"/>
          <w:marRight w:val="0"/>
          <w:marTop w:val="0"/>
          <w:marBottom w:val="0"/>
          <w:divBdr>
            <w:top w:val="none" w:sz="0" w:space="0" w:color="auto"/>
            <w:left w:val="none" w:sz="0" w:space="0" w:color="auto"/>
            <w:bottom w:val="none" w:sz="0" w:space="0" w:color="auto"/>
            <w:right w:val="none" w:sz="0" w:space="0" w:color="auto"/>
          </w:divBdr>
        </w:div>
        <w:div w:id="426538935">
          <w:marLeft w:val="0"/>
          <w:marRight w:val="0"/>
          <w:marTop w:val="0"/>
          <w:marBottom w:val="0"/>
          <w:divBdr>
            <w:top w:val="none" w:sz="0" w:space="0" w:color="auto"/>
            <w:left w:val="none" w:sz="0" w:space="0" w:color="auto"/>
            <w:bottom w:val="none" w:sz="0" w:space="0" w:color="auto"/>
            <w:right w:val="none" w:sz="0" w:space="0" w:color="auto"/>
          </w:divBdr>
        </w:div>
        <w:div w:id="434063526">
          <w:marLeft w:val="0"/>
          <w:marRight w:val="0"/>
          <w:marTop w:val="0"/>
          <w:marBottom w:val="0"/>
          <w:divBdr>
            <w:top w:val="none" w:sz="0" w:space="0" w:color="auto"/>
            <w:left w:val="none" w:sz="0" w:space="0" w:color="auto"/>
            <w:bottom w:val="none" w:sz="0" w:space="0" w:color="auto"/>
            <w:right w:val="none" w:sz="0" w:space="0" w:color="auto"/>
          </w:divBdr>
        </w:div>
        <w:div w:id="476918274">
          <w:marLeft w:val="0"/>
          <w:marRight w:val="0"/>
          <w:marTop w:val="0"/>
          <w:marBottom w:val="0"/>
          <w:divBdr>
            <w:top w:val="none" w:sz="0" w:space="0" w:color="auto"/>
            <w:left w:val="none" w:sz="0" w:space="0" w:color="auto"/>
            <w:bottom w:val="none" w:sz="0" w:space="0" w:color="auto"/>
            <w:right w:val="none" w:sz="0" w:space="0" w:color="auto"/>
          </w:divBdr>
        </w:div>
        <w:div w:id="522979660">
          <w:marLeft w:val="0"/>
          <w:marRight w:val="0"/>
          <w:marTop w:val="0"/>
          <w:marBottom w:val="0"/>
          <w:divBdr>
            <w:top w:val="none" w:sz="0" w:space="0" w:color="auto"/>
            <w:left w:val="none" w:sz="0" w:space="0" w:color="auto"/>
            <w:bottom w:val="none" w:sz="0" w:space="0" w:color="auto"/>
            <w:right w:val="none" w:sz="0" w:space="0" w:color="auto"/>
          </w:divBdr>
        </w:div>
        <w:div w:id="527334845">
          <w:marLeft w:val="0"/>
          <w:marRight w:val="0"/>
          <w:marTop w:val="0"/>
          <w:marBottom w:val="0"/>
          <w:divBdr>
            <w:top w:val="none" w:sz="0" w:space="0" w:color="auto"/>
            <w:left w:val="none" w:sz="0" w:space="0" w:color="auto"/>
            <w:bottom w:val="none" w:sz="0" w:space="0" w:color="auto"/>
            <w:right w:val="none" w:sz="0" w:space="0" w:color="auto"/>
          </w:divBdr>
        </w:div>
        <w:div w:id="561143246">
          <w:marLeft w:val="0"/>
          <w:marRight w:val="0"/>
          <w:marTop w:val="0"/>
          <w:marBottom w:val="0"/>
          <w:divBdr>
            <w:top w:val="none" w:sz="0" w:space="0" w:color="auto"/>
            <w:left w:val="none" w:sz="0" w:space="0" w:color="auto"/>
            <w:bottom w:val="none" w:sz="0" w:space="0" w:color="auto"/>
            <w:right w:val="none" w:sz="0" w:space="0" w:color="auto"/>
          </w:divBdr>
        </w:div>
        <w:div w:id="637996477">
          <w:marLeft w:val="0"/>
          <w:marRight w:val="0"/>
          <w:marTop w:val="0"/>
          <w:marBottom w:val="0"/>
          <w:divBdr>
            <w:top w:val="none" w:sz="0" w:space="0" w:color="auto"/>
            <w:left w:val="none" w:sz="0" w:space="0" w:color="auto"/>
            <w:bottom w:val="none" w:sz="0" w:space="0" w:color="auto"/>
            <w:right w:val="none" w:sz="0" w:space="0" w:color="auto"/>
          </w:divBdr>
        </w:div>
        <w:div w:id="699086971">
          <w:marLeft w:val="0"/>
          <w:marRight w:val="0"/>
          <w:marTop w:val="0"/>
          <w:marBottom w:val="0"/>
          <w:divBdr>
            <w:top w:val="none" w:sz="0" w:space="0" w:color="auto"/>
            <w:left w:val="none" w:sz="0" w:space="0" w:color="auto"/>
            <w:bottom w:val="none" w:sz="0" w:space="0" w:color="auto"/>
            <w:right w:val="none" w:sz="0" w:space="0" w:color="auto"/>
          </w:divBdr>
        </w:div>
        <w:div w:id="735471137">
          <w:marLeft w:val="0"/>
          <w:marRight w:val="0"/>
          <w:marTop w:val="0"/>
          <w:marBottom w:val="0"/>
          <w:divBdr>
            <w:top w:val="none" w:sz="0" w:space="0" w:color="auto"/>
            <w:left w:val="none" w:sz="0" w:space="0" w:color="auto"/>
            <w:bottom w:val="none" w:sz="0" w:space="0" w:color="auto"/>
            <w:right w:val="none" w:sz="0" w:space="0" w:color="auto"/>
          </w:divBdr>
        </w:div>
        <w:div w:id="756440340">
          <w:marLeft w:val="0"/>
          <w:marRight w:val="0"/>
          <w:marTop w:val="0"/>
          <w:marBottom w:val="0"/>
          <w:divBdr>
            <w:top w:val="none" w:sz="0" w:space="0" w:color="auto"/>
            <w:left w:val="none" w:sz="0" w:space="0" w:color="auto"/>
            <w:bottom w:val="none" w:sz="0" w:space="0" w:color="auto"/>
            <w:right w:val="none" w:sz="0" w:space="0" w:color="auto"/>
          </w:divBdr>
        </w:div>
        <w:div w:id="856039895">
          <w:marLeft w:val="0"/>
          <w:marRight w:val="0"/>
          <w:marTop w:val="0"/>
          <w:marBottom w:val="0"/>
          <w:divBdr>
            <w:top w:val="none" w:sz="0" w:space="0" w:color="auto"/>
            <w:left w:val="none" w:sz="0" w:space="0" w:color="auto"/>
            <w:bottom w:val="none" w:sz="0" w:space="0" w:color="auto"/>
            <w:right w:val="none" w:sz="0" w:space="0" w:color="auto"/>
          </w:divBdr>
        </w:div>
        <w:div w:id="862984756">
          <w:marLeft w:val="0"/>
          <w:marRight w:val="0"/>
          <w:marTop w:val="0"/>
          <w:marBottom w:val="0"/>
          <w:divBdr>
            <w:top w:val="none" w:sz="0" w:space="0" w:color="auto"/>
            <w:left w:val="none" w:sz="0" w:space="0" w:color="auto"/>
            <w:bottom w:val="none" w:sz="0" w:space="0" w:color="auto"/>
            <w:right w:val="none" w:sz="0" w:space="0" w:color="auto"/>
          </w:divBdr>
        </w:div>
        <w:div w:id="867838652">
          <w:marLeft w:val="0"/>
          <w:marRight w:val="0"/>
          <w:marTop w:val="0"/>
          <w:marBottom w:val="0"/>
          <w:divBdr>
            <w:top w:val="none" w:sz="0" w:space="0" w:color="auto"/>
            <w:left w:val="none" w:sz="0" w:space="0" w:color="auto"/>
            <w:bottom w:val="none" w:sz="0" w:space="0" w:color="auto"/>
            <w:right w:val="none" w:sz="0" w:space="0" w:color="auto"/>
          </w:divBdr>
        </w:div>
        <w:div w:id="934553571">
          <w:marLeft w:val="0"/>
          <w:marRight w:val="0"/>
          <w:marTop w:val="0"/>
          <w:marBottom w:val="0"/>
          <w:divBdr>
            <w:top w:val="none" w:sz="0" w:space="0" w:color="auto"/>
            <w:left w:val="none" w:sz="0" w:space="0" w:color="auto"/>
            <w:bottom w:val="none" w:sz="0" w:space="0" w:color="auto"/>
            <w:right w:val="none" w:sz="0" w:space="0" w:color="auto"/>
          </w:divBdr>
        </w:div>
        <w:div w:id="980620124">
          <w:marLeft w:val="0"/>
          <w:marRight w:val="0"/>
          <w:marTop w:val="0"/>
          <w:marBottom w:val="0"/>
          <w:divBdr>
            <w:top w:val="none" w:sz="0" w:space="0" w:color="auto"/>
            <w:left w:val="none" w:sz="0" w:space="0" w:color="auto"/>
            <w:bottom w:val="none" w:sz="0" w:space="0" w:color="auto"/>
            <w:right w:val="none" w:sz="0" w:space="0" w:color="auto"/>
          </w:divBdr>
        </w:div>
        <w:div w:id="983512881">
          <w:marLeft w:val="0"/>
          <w:marRight w:val="0"/>
          <w:marTop w:val="0"/>
          <w:marBottom w:val="0"/>
          <w:divBdr>
            <w:top w:val="none" w:sz="0" w:space="0" w:color="auto"/>
            <w:left w:val="none" w:sz="0" w:space="0" w:color="auto"/>
            <w:bottom w:val="none" w:sz="0" w:space="0" w:color="auto"/>
            <w:right w:val="none" w:sz="0" w:space="0" w:color="auto"/>
          </w:divBdr>
        </w:div>
        <w:div w:id="1003510144">
          <w:marLeft w:val="0"/>
          <w:marRight w:val="0"/>
          <w:marTop w:val="0"/>
          <w:marBottom w:val="0"/>
          <w:divBdr>
            <w:top w:val="none" w:sz="0" w:space="0" w:color="auto"/>
            <w:left w:val="none" w:sz="0" w:space="0" w:color="auto"/>
            <w:bottom w:val="none" w:sz="0" w:space="0" w:color="auto"/>
            <w:right w:val="none" w:sz="0" w:space="0" w:color="auto"/>
          </w:divBdr>
        </w:div>
        <w:div w:id="1140227973">
          <w:marLeft w:val="0"/>
          <w:marRight w:val="0"/>
          <w:marTop w:val="0"/>
          <w:marBottom w:val="0"/>
          <w:divBdr>
            <w:top w:val="none" w:sz="0" w:space="0" w:color="auto"/>
            <w:left w:val="none" w:sz="0" w:space="0" w:color="auto"/>
            <w:bottom w:val="none" w:sz="0" w:space="0" w:color="auto"/>
            <w:right w:val="none" w:sz="0" w:space="0" w:color="auto"/>
          </w:divBdr>
        </w:div>
        <w:div w:id="1144275105">
          <w:marLeft w:val="0"/>
          <w:marRight w:val="0"/>
          <w:marTop w:val="0"/>
          <w:marBottom w:val="0"/>
          <w:divBdr>
            <w:top w:val="none" w:sz="0" w:space="0" w:color="auto"/>
            <w:left w:val="none" w:sz="0" w:space="0" w:color="auto"/>
            <w:bottom w:val="none" w:sz="0" w:space="0" w:color="auto"/>
            <w:right w:val="none" w:sz="0" w:space="0" w:color="auto"/>
          </w:divBdr>
        </w:div>
        <w:div w:id="1169056092">
          <w:marLeft w:val="0"/>
          <w:marRight w:val="0"/>
          <w:marTop w:val="0"/>
          <w:marBottom w:val="0"/>
          <w:divBdr>
            <w:top w:val="none" w:sz="0" w:space="0" w:color="auto"/>
            <w:left w:val="none" w:sz="0" w:space="0" w:color="auto"/>
            <w:bottom w:val="none" w:sz="0" w:space="0" w:color="auto"/>
            <w:right w:val="none" w:sz="0" w:space="0" w:color="auto"/>
          </w:divBdr>
        </w:div>
        <w:div w:id="1179662384">
          <w:marLeft w:val="0"/>
          <w:marRight w:val="0"/>
          <w:marTop w:val="0"/>
          <w:marBottom w:val="0"/>
          <w:divBdr>
            <w:top w:val="none" w:sz="0" w:space="0" w:color="auto"/>
            <w:left w:val="none" w:sz="0" w:space="0" w:color="auto"/>
            <w:bottom w:val="none" w:sz="0" w:space="0" w:color="auto"/>
            <w:right w:val="none" w:sz="0" w:space="0" w:color="auto"/>
          </w:divBdr>
        </w:div>
        <w:div w:id="1202673235">
          <w:marLeft w:val="0"/>
          <w:marRight w:val="0"/>
          <w:marTop w:val="0"/>
          <w:marBottom w:val="0"/>
          <w:divBdr>
            <w:top w:val="none" w:sz="0" w:space="0" w:color="auto"/>
            <w:left w:val="none" w:sz="0" w:space="0" w:color="auto"/>
            <w:bottom w:val="none" w:sz="0" w:space="0" w:color="auto"/>
            <w:right w:val="none" w:sz="0" w:space="0" w:color="auto"/>
          </w:divBdr>
        </w:div>
        <w:div w:id="1221480785">
          <w:marLeft w:val="0"/>
          <w:marRight w:val="0"/>
          <w:marTop w:val="0"/>
          <w:marBottom w:val="0"/>
          <w:divBdr>
            <w:top w:val="none" w:sz="0" w:space="0" w:color="auto"/>
            <w:left w:val="none" w:sz="0" w:space="0" w:color="auto"/>
            <w:bottom w:val="none" w:sz="0" w:space="0" w:color="auto"/>
            <w:right w:val="none" w:sz="0" w:space="0" w:color="auto"/>
          </w:divBdr>
        </w:div>
        <w:div w:id="1287665858">
          <w:marLeft w:val="0"/>
          <w:marRight w:val="0"/>
          <w:marTop w:val="0"/>
          <w:marBottom w:val="0"/>
          <w:divBdr>
            <w:top w:val="none" w:sz="0" w:space="0" w:color="auto"/>
            <w:left w:val="none" w:sz="0" w:space="0" w:color="auto"/>
            <w:bottom w:val="none" w:sz="0" w:space="0" w:color="auto"/>
            <w:right w:val="none" w:sz="0" w:space="0" w:color="auto"/>
          </w:divBdr>
        </w:div>
        <w:div w:id="1335303070">
          <w:marLeft w:val="0"/>
          <w:marRight w:val="0"/>
          <w:marTop w:val="0"/>
          <w:marBottom w:val="0"/>
          <w:divBdr>
            <w:top w:val="none" w:sz="0" w:space="0" w:color="auto"/>
            <w:left w:val="none" w:sz="0" w:space="0" w:color="auto"/>
            <w:bottom w:val="none" w:sz="0" w:space="0" w:color="auto"/>
            <w:right w:val="none" w:sz="0" w:space="0" w:color="auto"/>
          </w:divBdr>
        </w:div>
        <w:div w:id="1491869003">
          <w:marLeft w:val="0"/>
          <w:marRight w:val="0"/>
          <w:marTop w:val="0"/>
          <w:marBottom w:val="0"/>
          <w:divBdr>
            <w:top w:val="none" w:sz="0" w:space="0" w:color="auto"/>
            <w:left w:val="none" w:sz="0" w:space="0" w:color="auto"/>
            <w:bottom w:val="none" w:sz="0" w:space="0" w:color="auto"/>
            <w:right w:val="none" w:sz="0" w:space="0" w:color="auto"/>
          </w:divBdr>
        </w:div>
        <w:div w:id="1506289463">
          <w:marLeft w:val="0"/>
          <w:marRight w:val="0"/>
          <w:marTop w:val="0"/>
          <w:marBottom w:val="0"/>
          <w:divBdr>
            <w:top w:val="none" w:sz="0" w:space="0" w:color="auto"/>
            <w:left w:val="none" w:sz="0" w:space="0" w:color="auto"/>
            <w:bottom w:val="none" w:sz="0" w:space="0" w:color="auto"/>
            <w:right w:val="none" w:sz="0" w:space="0" w:color="auto"/>
          </w:divBdr>
        </w:div>
        <w:div w:id="1513495408">
          <w:marLeft w:val="0"/>
          <w:marRight w:val="0"/>
          <w:marTop w:val="0"/>
          <w:marBottom w:val="0"/>
          <w:divBdr>
            <w:top w:val="none" w:sz="0" w:space="0" w:color="auto"/>
            <w:left w:val="none" w:sz="0" w:space="0" w:color="auto"/>
            <w:bottom w:val="none" w:sz="0" w:space="0" w:color="auto"/>
            <w:right w:val="none" w:sz="0" w:space="0" w:color="auto"/>
          </w:divBdr>
        </w:div>
        <w:div w:id="1565530627">
          <w:marLeft w:val="0"/>
          <w:marRight w:val="0"/>
          <w:marTop w:val="0"/>
          <w:marBottom w:val="0"/>
          <w:divBdr>
            <w:top w:val="none" w:sz="0" w:space="0" w:color="auto"/>
            <w:left w:val="none" w:sz="0" w:space="0" w:color="auto"/>
            <w:bottom w:val="none" w:sz="0" w:space="0" w:color="auto"/>
            <w:right w:val="none" w:sz="0" w:space="0" w:color="auto"/>
          </w:divBdr>
        </w:div>
        <w:div w:id="1624580086">
          <w:marLeft w:val="0"/>
          <w:marRight w:val="0"/>
          <w:marTop w:val="0"/>
          <w:marBottom w:val="0"/>
          <w:divBdr>
            <w:top w:val="none" w:sz="0" w:space="0" w:color="auto"/>
            <w:left w:val="none" w:sz="0" w:space="0" w:color="auto"/>
            <w:bottom w:val="none" w:sz="0" w:space="0" w:color="auto"/>
            <w:right w:val="none" w:sz="0" w:space="0" w:color="auto"/>
          </w:divBdr>
        </w:div>
        <w:div w:id="1681926005">
          <w:marLeft w:val="0"/>
          <w:marRight w:val="0"/>
          <w:marTop w:val="0"/>
          <w:marBottom w:val="0"/>
          <w:divBdr>
            <w:top w:val="none" w:sz="0" w:space="0" w:color="auto"/>
            <w:left w:val="none" w:sz="0" w:space="0" w:color="auto"/>
            <w:bottom w:val="none" w:sz="0" w:space="0" w:color="auto"/>
            <w:right w:val="none" w:sz="0" w:space="0" w:color="auto"/>
          </w:divBdr>
        </w:div>
        <w:div w:id="1693995314">
          <w:marLeft w:val="0"/>
          <w:marRight w:val="0"/>
          <w:marTop w:val="0"/>
          <w:marBottom w:val="0"/>
          <w:divBdr>
            <w:top w:val="none" w:sz="0" w:space="0" w:color="auto"/>
            <w:left w:val="none" w:sz="0" w:space="0" w:color="auto"/>
            <w:bottom w:val="none" w:sz="0" w:space="0" w:color="auto"/>
            <w:right w:val="none" w:sz="0" w:space="0" w:color="auto"/>
          </w:divBdr>
        </w:div>
        <w:div w:id="1759591413">
          <w:marLeft w:val="0"/>
          <w:marRight w:val="0"/>
          <w:marTop w:val="0"/>
          <w:marBottom w:val="0"/>
          <w:divBdr>
            <w:top w:val="none" w:sz="0" w:space="0" w:color="auto"/>
            <w:left w:val="none" w:sz="0" w:space="0" w:color="auto"/>
            <w:bottom w:val="none" w:sz="0" w:space="0" w:color="auto"/>
            <w:right w:val="none" w:sz="0" w:space="0" w:color="auto"/>
          </w:divBdr>
        </w:div>
        <w:div w:id="1866282177">
          <w:marLeft w:val="0"/>
          <w:marRight w:val="0"/>
          <w:marTop w:val="0"/>
          <w:marBottom w:val="0"/>
          <w:divBdr>
            <w:top w:val="none" w:sz="0" w:space="0" w:color="auto"/>
            <w:left w:val="none" w:sz="0" w:space="0" w:color="auto"/>
            <w:bottom w:val="none" w:sz="0" w:space="0" w:color="auto"/>
            <w:right w:val="none" w:sz="0" w:space="0" w:color="auto"/>
          </w:divBdr>
        </w:div>
        <w:div w:id="1921714029">
          <w:marLeft w:val="0"/>
          <w:marRight w:val="0"/>
          <w:marTop w:val="0"/>
          <w:marBottom w:val="0"/>
          <w:divBdr>
            <w:top w:val="none" w:sz="0" w:space="0" w:color="auto"/>
            <w:left w:val="none" w:sz="0" w:space="0" w:color="auto"/>
            <w:bottom w:val="none" w:sz="0" w:space="0" w:color="auto"/>
            <w:right w:val="none" w:sz="0" w:space="0" w:color="auto"/>
          </w:divBdr>
        </w:div>
        <w:div w:id="1968855814">
          <w:marLeft w:val="0"/>
          <w:marRight w:val="0"/>
          <w:marTop w:val="0"/>
          <w:marBottom w:val="0"/>
          <w:divBdr>
            <w:top w:val="none" w:sz="0" w:space="0" w:color="auto"/>
            <w:left w:val="none" w:sz="0" w:space="0" w:color="auto"/>
            <w:bottom w:val="none" w:sz="0" w:space="0" w:color="auto"/>
            <w:right w:val="none" w:sz="0" w:space="0" w:color="auto"/>
          </w:divBdr>
        </w:div>
        <w:div w:id="2006858212">
          <w:marLeft w:val="0"/>
          <w:marRight w:val="0"/>
          <w:marTop w:val="0"/>
          <w:marBottom w:val="0"/>
          <w:divBdr>
            <w:top w:val="none" w:sz="0" w:space="0" w:color="auto"/>
            <w:left w:val="none" w:sz="0" w:space="0" w:color="auto"/>
            <w:bottom w:val="none" w:sz="0" w:space="0" w:color="auto"/>
            <w:right w:val="none" w:sz="0" w:space="0" w:color="auto"/>
          </w:divBdr>
        </w:div>
        <w:div w:id="2046367759">
          <w:marLeft w:val="0"/>
          <w:marRight w:val="0"/>
          <w:marTop w:val="0"/>
          <w:marBottom w:val="0"/>
          <w:divBdr>
            <w:top w:val="none" w:sz="0" w:space="0" w:color="auto"/>
            <w:left w:val="none" w:sz="0" w:space="0" w:color="auto"/>
            <w:bottom w:val="none" w:sz="0" w:space="0" w:color="auto"/>
            <w:right w:val="none" w:sz="0" w:space="0" w:color="auto"/>
          </w:divBdr>
        </w:div>
        <w:div w:id="2062168863">
          <w:marLeft w:val="0"/>
          <w:marRight w:val="0"/>
          <w:marTop w:val="0"/>
          <w:marBottom w:val="0"/>
          <w:divBdr>
            <w:top w:val="none" w:sz="0" w:space="0" w:color="auto"/>
            <w:left w:val="none" w:sz="0" w:space="0" w:color="auto"/>
            <w:bottom w:val="none" w:sz="0" w:space="0" w:color="auto"/>
            <w:right w:val="none" w:sz="0" w:space="0" w:color="auto"/>
          </w:divBdr>
        </w:div>
        <w:div w:id="2089308553">
          <w:marLeft w:val="0"/>
          <w:marRight w:val="0"/>
          <w:marTop w:val="0"/>
          <w:marBottom w:val="0"/>
          <w:divBdr>
            <w:top w:val="none" w:sz="0" w:space="0" w:color="auto"/>
            <w:left w:val="none" w:sz="0" w:space="0" w:color="auto"/>
            <w:bottom w:val="none" w:sz="0" w:space="0" w:color="auto"/>
            <w:right w:val="none" w:sz="0" w:space="0" w:color="auto"/>
          </w:divBdr>
        </w:div>
        <w:div w:id="2135175191">
          <w:marLeft w:val="0"/>
          <w:marRight w:val="0"/>
          <w:marTop w:val="0"/>
          <w:marBottom w:val="0"/>
          <w:divBdr>
            <w:top w:val="none" w:sz="0" w:space="0" w:color="auto"/>
            <w:left w:val="none" w:sz="0" w:space="0" w:color="auto"/>
            <w:bottom w:val="none" w:sz="0" w:space="0" w:color="auto"/>
            <w:right w:val="none" w:sz="0" w:space="0" w:color="auto"/>
          </w:divBdr>
        </w:div>
        <w:div w:id="2142961745">
          <w:marLeft w:val="0"/>
          <w:marRight w:val="0"/>
          <w:marTop w:val="0"/>
          <w:marBottom w:val="0"/>
          <w:divBdr>
            <w:top w:val="none" w:sz="0" w:space="0" w:color="auto"/>
            <w:left w:val="none" w:sz="0" w:space="0" w:color="auto"/>
            <w:bottom w:val="none" w:sz="0" w:space="0" w:color="auto"/>
            <w:right w:val="none" w:sz="0" w:space="0" w:color="auto"/>
          </w:divBdr>
        </w:div>
      </w:divsChild>
    </w:div>
    <w:div w:id="1067386695">
      <w:bodyDiv w:val="1"/>
      <w:marLeft w:val="0"/>
      <w:marRight w:val="0"/>
      <w:marTop w:val="0"/>
      <w:marBottom w:val="0"/>
      <w:divBdr>
        <w:top w:val="none" w:sz="0" w:space="0" w:color="auto"/>
        <w:left w:val="none" w:sz="0" w:space="0" w:color="auto"/>
        <w:bottom w:val="none" w:sz="0" w:space="0" w:color="auto"/>
        <w:right w:val="none" w:sz="0" w:space="0" w:color="auto"/>
      </w:divBdr>
    </w:div>
    <w:div w:id="1075203212">
      <w:bodyDiv w:val="1"/>
      <w:marLeft w:val="0"/>
      <w:marRight w:val="0"/>
      <w:marTop w:val="0"/>
      <w:marBottom w:val="0"/>
      <w:divBdr>
        <w:top w:val="none" w:sz="0" w:space="0" w:color="auto"/>
        <w:left w:val="none" w:sz="0" w:space="0" w:color="auto"/>
        <w:bottom w:val="none" w:sz="0" w:space="0" w:color="auto"/>
        <w:right w:val="none" w:sz="0" w:space="0" w:color="auto"/>
      </w:divBdr>
      <w:divsChild>
        <w:div w:id="39012487">
          <w:marLeft w:val="446"/>
          <w:marRight w:val="0"/>
          <w:marTop w:val="0"/>
          <w:marBottom w:val="0"/>
          <w:divBdr>
            <w:top w:val="none" w:sz="0" w:space="0" w:color="auto"/>
            <w:left w:val="none" w:sz="0" w:space="0" w:color="auto"/>
            <w:bottom w:val="none" w:sz="0" w:space="0" w:color="auto"/>
            <w:right w:val="none" w:sz="0" w:space="0" w:color="auto"/>
          </w:divBdr>
        </w:div>
        <w:div w:id="867789679">
          <w:marLeft w:val="446"/>
          <w:marRight w:val="0"/>
          <w:marTop w:val="0"/>
          <w:marBottom w:val="0"/>
          <w:divBdr>
            <w:top w:val="none" w:sz="0" w:space="0" w:color="auto"/>
            <w:left w:val="none" w:sz="0" w:space="0" w:color="auto"/>
            <w:bottom w:val="none" w:sz="0" w:space="0" w:color="auto"/>
            <w:right w:val="none" w:sz="0" w:space="0" w:color="auto"/>
          </w:divBdr>
        </w:div>
        <w:div w:id="1072773942">
          <w:marLeft w:val="446"/>
          <w:marRight w:val="0"/>
          <w:marTop w:val="0"/>
          <w:marBottom w:val="0"/>
          <w:divBdr>
            <w:top w:val="none" w:sz="0" w:space="0" w:color="auto"/>
            <w:left w:val="none" w:sz="0" w:space="0" w:color="auto"/>
            <w:bottom w:val="none" w:sz="0" w:space="0" w:color="auto"/>
            <w:right w:val="none" w:sz="0" w:space="0" w:color="auto"/>
          </w:divBdr>
        </w:div>
        <w:div w:id="1465386993">
          <w:marLeft w:val="446"/>
          <w:marRight w:val="0"/>
          <w:marTop w:val="0"/>
          <w:marBottom w:val="0"/>
          <w:divBdr>
            <w:top w:val="none" w:sz="0" w:space="0" w:color="auto"/>
            <w:left w:val="none" w:sz="0" w:space="0" w:color="auto"/>
            <w:bottom w:val="none" w:sz="0" w:space="0" w:color="auto"/>
            <w:right w:val="none" w:sz="0" w:space="0" w:color="auto"/>
          </w:divBdr>
        </w:div>
        <w:div w:id="1823111880">
          <w:marLeft w:val="446"/>
          <w:marRight w:val="0"/>
          <w:marTop w:val="0"/>
          <w:marBottom w:val="0"/>
          <w:divBdr>
            <w:top w:val="none" w:sz="0" w:space="0" w:color="auto"/>
            <w:left w:val="none" w:sz="0" w:space="0" w:color="auto"/>
            <w:bottom w:val="none" w:sz="0" w:space="0" w:color="auto"/>
            <w:right w:val="none" w:sz="0" w:space="0" w:color="auto"/>
          </w:divBdr>
        </w:div>
      </w:divsChild>
    </w:div>
    <w:div w:id="1087726413">
      <w:bodyDiv w:val="1"/>
      <w:marLeft w:val="0"/>
      <w:marRight w:val="0"/>
      <w:marTop w:val="0"/>
      <w:marBottom w:val="0"/>
      <w:divBdr>
        <w:top w:val="none" w:sz="0" w:space="0" w:color="auto"/>
        <w:left w:val="none" w:sz="0" w:space="0" w:color="auto"/>
        <w:bottom w:val="none" w:sz="0" w:space="0" w:color="auto"/>
        <w:right w:val="none" w:sz="0" w:space="0" w:color="auto"/>
      </w:divBdr>
    </w:div>
    <w:div w:id="1099063949">
      <w:bodyDiv w:val="1"/>
      <w:marLeft w:val="0"/>
      <w:marRight w:val="0"/>
      <w:marTop w:val="0"/>
      <w:marBottom w:val="0"/>
      <w:divBdr>
        <w:top w:val="none" w:sz="0" w:space="0" w:color="auto"/>
        <w:left w:val="none" w:sz="0" w:space="0" w:color="auto"/>
        <w:bottom w:val="none" w:sz="0" w:space="0" w:color="auto"/>
        <w:right w:val="none" w:sz="0" w:space="0" w:color="auto"/>
      </w:divBdr>
    </w:div>
    <w:div w:id="1206454580">
      <w:bodyDiv w:val="1"/>
      <w:marLeft w:val="0"/>
      <w:marRight w:val="0"/>
      <w:marTop w:val="0"/>
      <w:marBottom w:val="0"/>
      <w:divBdr>
        <w:top w:val="none" w:sz="0" w:space="0" w:color="auto"/>
        <w:left w:val="none" w:sz="0" w:space="0" w:color="auto"/>
        <w:bottom w:val="none" w:sz="0" w:space="0" w:color="auto"/>
        <w:right w:val="none" w:sz="0" w:space="0" w:color="auto"/>
      </w:divBdr>
    </w:div>
    <w:div w:id="1278482841">
      <w:bodyDiv w:val="1"/>
      <w:marLeft w:val="0"/>
      <w:marRight w:val="0"/>
      <w:marTop w:val="0"/>
      <w:marBottom w:val="0"/>
      <w:divBdr>
        <w:top w:val="none" w:sz="0" w:space="0" w:color="auto"/>
        <w:left w:val="none" w:sz="0" w:space="0" w:color="auto"/>
        <w:bottom w:val="none" w:sz="0" w:space="0" w:color="auto"/>
        <w:right w:val="none" w:sz="0" w:space="0" w:color="auto"/>
      </w:divBdr>
    </w:div>
    <w:div w:id="1623422087">
      <w:bodyDiv w:val="1"/>
      <w:marLeft w:val="0"/>
      <w:marRight w:val="0"/>
      <w:marTop w:val="0"/>
      <w:marBottom w:val="0"/>
      <w:divBdr>
        <w:top w:val="none" w:sz="0" w:space="0" w:color="auto"/>
        <w:left w:val="none" w:sz="0" w:space="0" w:color="auto"/>
        <w:bottom w:val="none" w:sz="0" w:space="0" w:color="auto"/>
        <w:right w:val="none" w:sz="0" w:space="0" w:color="auto"/>
      </w:divBdr>
    </w:div>
    <w:div w:id="1768236500">
      <w:bodyDiv w:val="1"/>
      <w:marLeft w:val="0"/>
      <w:marRight w:val="0"/>
      <w:marTop w:val="0"/>
      <w:marBottom w:val="0"/>
      <w:divBdr>
        <w:top w:val="none" w:sz="0" w:space="0" w:color="auto"/>
        <w:left w:val="none" w:sz="0" w:space="0" w:color="auto"/>
        <w:bottom w:val="none" w:sz="0" w:space="0" w:color="auto"/>
        <w:right w:val="none" w:sz="0" w:space="0" w:color="auto"/>
      </w:divBdr>
    </w:div>
    <w:div w:id="1978604390">
      <w:bodyDiv w:val="1"/>
      <w:marLeft w:val="0"/>
      <w:marRight w:val="0"/>
      <w:marTop w:val="0"/>
      <w:marBottom w:val="0"/>
      <w:divBdr>
        <w:top w:val="none" w:sz="0" w:space="0" w:color="auto"/>
        <w:left w:val="none" w:sz="0" w:space="0" w:color="auto"/>
        <w:bottom w:val="none" w:sz="0" w:space="0" w:color="auto"/>
        <w:right w:val="none" w:sz="0" w:space="0" w:color="auto"/>
      </w:divBdr>
      <w:divsChild>
        <w:div w:id="698511440">
          <w:marLeft w:val="446"/>
          <w:marRight w:val="0"/>
          <w:marTop w:val="0"/>
          <w:marBottom w:val="0"/>
          <w:divBdr>
            <w:top w:val="none" w:sz="0" w:space="0" w:color="auto"/>
            <w:left w:val="none" w:sz="0" w:space="0" w:color="auto"/>
            <w:bottom w:val="none" w:sz="0" w:space="0" w:color="auto"/>
            <w:right w:val="none" w:sz="0" w:space="0" w:color="auto"/>
          </w:divBdr>
        </w:div>
        <w:div w:id="893658255">
          <w:marLeft w:val="446"/>
          <w:marRight w:val="0"/>
          <w:marTop w:val="0"/>
          <w:marBottom w:val="0"/>
          <w:divBdr>
            <w:top w:val="none" w:sz="0" w:space="0" w:color="auto"/>
            <w:left w:val="none" w:sz="0" w:space="0" w:color="auto"/>
            <w:bottom w:val="none" w:sz="0" w:space="0" w:color="auto"/>
            <w:right w:val="none" w:sz="0" w:space="0" w:color="auto"/>
          </w:divBdr>
        </w:div>
        <w:div w:id="896235015">
          <w:marLeft w:val="446"/>
          <w:marRight w:val="0"/>
          <w:marTop w:val="0"/>
          <w:marBottom w:val="0"/>
          <w:divBdr>
            <w:top w:val="none" w:sz="0" w:space="0" w:color="auto"/>
            <w:left w:val="none" w:sz="0" w:space="0" w:color="auto"/>
            <w:bottom w:val="none" w:sz="0" w:space="0" w:color="auto"/>
            <w:right w:val="none" w:sz="0" w:space="0" w:color="auto"/>
          </w:divBdr>
        </w:div>
        <w:div w:id="1467579335">
          <w:marLeft w:val="446"/>
          <w:marRight w:val="0"/>
          <w:marTop w:val="0"/>
          <w:marBottom w:val="0"/>
          <w:divBdr>
            <w:top w:val="none" w:sz="0" w:space="0" w:color="auto"/>
            <w:left w:val="none" w:sz="0" w:space="0" w:color="auto"/>
            <w:bottom w:val="none" w:sz="0" w:space="0" w:color="auto"/>
            <w:right w:val="none" w:sz="0" w:space="0" w:color="auto"/>
          </w:divBdr>
        </w:div>
        <w:div w:id="195837091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socialcare.wales/the-accolades" TargetMode="External"/><Relationship Id="rId26" Type="http://schemas.openxmlformats.org/officeDocument/2006/relationships/hyperlink" Target="mailto:info@socialcare.wales" TargetMode="External"/><Relationship Id="rId3" Type="http://schemas.openxmlformats.org/officeDocument/2006/relationships/customXml" Target="../customXml/item3.xml"/><Relationship Id="rId21" Type="http://schemas.openxmlformats.org/officeDocument/2006/relationships/hyperlink" Target="https://socialcare.wales/learning-modules"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www.gov.wales/sites/default/files/publications/2023-12/Towards%20a%20National%20Care%20and%20Support%20Service%20initial%20implementation%20plan.pdf" TargetMode="External"/><Relationship Id="rId2" Type="http://schemas.openxmlformats.org/officeDocument/2006/relationships/customXml" Target="../customXml/item2.xml"/><Relationship Id="rId16" Type="http://schemas.openxmlformats.org/officeDocument/2006/relationships/hyperlink" Target="https://socialcare.wales/resources-guidance/care-worker-card-faqs" TargetMode="External"/><Relationship Id="rId20" Type="http://schemas.openxmlformats.org/officeDocument/2006/relationships/image" Target="media/image6.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opi.nhs.wales/" TargetMode="External"/><Relationship Id="rId23" Type="http://schemas.openxmlformats.org/officeDocument/2006/relationships/image" Target="media/image8.png"/><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cialcare.wales/resources-guidance/health-and-well-being-resources" TargetMode="External"/><Relationship Id="rId22" Type="http://schemas.openxmlformats.org/officeDocument/2006/relationships/image" Target="media/image7.png"/><Relationship Id="rId27" Type="http://schemas.openxmlformats.org/officeDocument/2006/relationships/hyperlink" Target="https://www.twitter.com/SocialCareWale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93777C8F9A5542B00CCA031A3B211D" ma:contentTypeVersion="10" ma:contentTypeDescription="Create a new document." ma:contentTypeScope="" ma:versionID="f9dd9d2c117dfa08771afe2a51d7e5b1">
  <xsd:schema xmlns:xsd="http://www.w3.org/2001/XMLSchema" xmlns:xs="http://www.w3.org/2001/XMLSchema" xmlns:p="http://schemas.microsoft.com/office/2006/metadata/properties" xmlns:ns2="0b1f327e-33be-414b-8fac-603848c0723f" xmlns:ns3="c1f309d3-352d-49d3-bfe6-fbb3793c3417" targetNamespace="http://schemas.microsoft.com/office/2006/metadata/properties" ma:root="true" ma:fieldsID="63b4b798875d1a19fa52206c715d2263" ns2:_="" ns3:_="">
    <xsd:import namespace="0b1f327e-33be-414b-8fac-603848c0723f"/>
    <xsd:import namespace="c1f309d3-352d-49d3-bfe6-fbb3793c34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f327e-33be-414b-8fac-603848c072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f309d3-352d-49d3-bfe6-fbb3793c34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1f309d3-352d-49d3-bfe6-fbb3793c3417">
      <UserInfo>
        <DisplayName>Sarah McCarty</DisplayName>
        <AccountId>14</AccountId>
        <AccountType/>
      </UserInfo>
      <UserInfo>
        <DisplayName>David Pritchard</DisplayName>
        <AccountId>65</AccountId>
        <AccountType/>
      </UserInfo>
      <UserInfo>
        <DisplayName>Owen Davies</DisplayName>
        <AccountId>67</AccountId>
        <AccountType/>
      </UserInfo>
      <UserInfo>
        <DisplayName>Erin Jones</DisplayName>
        <AccountId>9</AccountId>
        <AccountType/>
      </UserInfo>
      <UserInfo>
        <DisplayName>Catherine Tiffin-Price</DisplayName>
        <AccountId>60</AccountId>
        <AccountType/>
      </UserInfo>
      <UserInfo>
        <DisplayName>Emma Pritchard</DisplayName>
        <AccountId>51</AccountId>
        <AccountType/>
      </UserInfo>
      <UserInfo>
        <DisplayName>Carys Jones</DisplayName>
        <AccountId>216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13D46-86AA-4F62-B86E-C6087F140808}">
  <ds:schemaRefs>
    <ds:schemaRef ds:uri="http://schemas.microsoft.com/sharepoint/v3/contenttype/forms"/>
  </ds:schemaRefs>
</ds:datastoreItem>
</file>

<file path=customXml/itemProps2.xml><?xml version="1.0" encoding="utf-8"?>
<ds:datastoreItem xmlns:ds="http://schemas.openxmlformats.org/officeDocument/2006/customXml" ds:itemID="{684F3961-29B3-406E-A09A-731AD9F7D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f327e-33be-414b-8fac-603848c0723f"/>
    <ds:schemaRef ds:uri="c1f309d3-352d-49d3-bfe6-fbb3793c34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9A2A52-75ED-49DD-8A49-DCA268499833}">
  <ds:schemaRefs>
    <ds:schemaRef ds:uri="http://schemas.microsoft.com/office/2006/metadata/properties"/>
    <ds:schemaRef ds:uri="http://schemas.microsoft.com/office/infopath/2007/PartnerControls"/>
    <ds:schemaRef ds:uri="c1f309d3-352d-49d3-bfe6-fbb3793c3417"/>
  </ds:schemaRefs>
</ds:datastoreItem>
</file>

<file path=customXml/itemProps4.xml><?xml version="1.0" encoding="utf-8"?>
<ds:datastoreItem xmlns:ds="http://schemas.openxmlformats.org/officeDocument/2006/customXml" ds:itemID="{D523DB76-7F4F-43D9-AA03-0DDC8BA0B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2754</Words>
  <Characters>15702</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McCarty</dc:creator>
  <cp:keywords/>
  <dc:description/>
  <cp:lastModifiedBy>rich timms</cp:lastModifiedBy>
  <cp:revision>2</cp:revision>
  <cp:lastPrinted>2023-09-29T15:17:00Z</cp:lastPrinted>
  <dcterms:created xsi:type="dcterms:W3CDTF">2026-04-30T14:46:00Z</dcterms:created>
  <dcterms:modified xsi:type="dcterms:W3CDTF">2026-04-30T14:46:00Z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2023-04-20T07:26:05Z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8026dffb-712a-4914-b545-01af19be64cc</vt:lpwstr>
  </property>
  <property fmtid="{D5CDD505-2E9C-101B-9397-08002B2CF9AE}" pid="8" name="MSIP_Label_d3f1612d-fb9f-4910-9745-3218a93e4acc_ContentBits">
    <vt:lpwstr>0</vt:lpwstr>
  </property>
  <property fmtid="{D5CDD505-2E9C-101B-9397-08002B2CF9AE}" pid="9" name="ContentTypeId">
    <vt:lpwstr>0x010100E693777C8F9A5542B00CCA031A3B211D</vt:lpwstr>
  </property>
  <property fmtid="{D5CDD505-2E9C-101B-9397-08002B2CF9AE}" pid="10" name="MediaServiceImageTags">
    <vt:lpwstr/>
  </property>
  <property fmtid="{D5CDD505-2E9C-101B-9397-08002B2CF9AE}" pid="11" name="Order">
    <vt:r8>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