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202D3" w14:textId="27DC8D8C" w:rsidR="009463C9" w:rsidRPr="00904CBC" w:rsidRDefault="00000000">
      <w:pPr>
        <w:pStyle w:val="Heading2"/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Good Practice Forum – </w:t>
      </w:r>
      <w:r w:rsidR="00904CBC">
        <w:rPr>
          <w:rFonts w:ascii="Arial" w:hAnsi="Arial" w:cs="Arial"/>
        </w:rPr>
        <w:t>Notes of meeting on 9</w:t>
      </w:r>
      <w:r w:rsidRPr="00904CBC">
        <w:rPr>
          <w:rFonts w:ascii="Arial" w:hAnsi="Arial" w:cs="Arial"/>
        </w:rPr>
        <w:t xml:space="preserve"> July 2026</w:t>
      </w:r>
    </w:p>
    <w:p w14:paraId="1A3707AB" w14:textId="2D200157" w:rsidR="009463C9" w:rsidRPr="00904CBC" w:rsidRDefault="02B8A8C5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The Flowers (formerly Thomas Town House), Merthyr Tydfil</w:t>
      </w:r>
    </w:p>
    <w:p w14:paraId="20CC2EB2" w14:textId="77777777" w:rsidR="009463C9" w:rsidRPr="00904CBC" w:rsidRDefault="00000000">
      <w:pPr>
        <w:rPr>
          <w:rFonts w:ascii="Arial" w:hAnsi="Arial" w:cs="Arial"/>
        </w:rPr>
      </w:pPr>
      <w:r w:rsidRPr="00904CBC">
        <w:rPr>
          <w:rFonts w:ascii="Arial" w:hAnsi="Arial" w:cs="Arial"/>
          <w:b/>
          <w:bCs/>
        </w:rPr>
        <w:t>Speaker:</w:t>
      </w:r>
      <w:r w:rsidRPr="00904CBC">
        <w:rPr>
          <w:rFonts w:ascii="Arial" w:hAnsi="Arial" w:cs="Arial"/>
        </w:rPr>
        <w:t xml:space="preserve"> Warren Davies, Principal Manager and Responsible Individual, Merthyr Children's Services.</w:t>
      </w:r>
    </w:p>
    <w:p w14:paraId="6C0E1DE5" w14:textId="77777777" w:rsidR="009463C9" w:rsidRPr="00904CBC" w:rsidRDefault="00000000" w:rsidP="00904CBC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Overview</w:t>
      </w:r>
    </w:p>
    <w:p w14:paraId="00C76046" w14:textId="77777777" w:rsidR="009463C9" w:rsidRPr="00904CBC" w:rsidRDefault="0000000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The Flowers is a major redevelopment of the former Merthyr Family Centre into a </w:t>
      </w:r>
      <w:r w:rsidRPr="00904CBC">
        <w:rPr>
          <w:rFonts w:ascii="Arial" w:hAnsi="Arial" w:cs="Arial"/>
          <w:b/>
          <w:bCs/>
        </w:rPr>
        <w:t>therapeutic residential care campus</w:t>
      </w:r>
      <w:r w:rsidRPr="00904CBC">
        <w:rPr>
          <w:rFonts w:ascii="Arial" w:hAnsi="Arial" w:cs="Arial"/>
        </w:rPr>
        <w:t xml:space="preserve"> for children and young people.</w:t>
      </w:r>
    </w:p>
    <w:p w14:paraId="1AD9655E" w14:textId="77777777" w:rsidR="009463C9" w:rsidRPr="00904CBC" w:rsidRDefault="0000000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The project received approximately </w:t>
      </w:r>
      <w:r w:rsidRPr="00904CBC">
        <w:rPr>
          <w:rFonts w:ascii="Arial" w:hAnsi="Arial" w:cs="Arial"/>
          <w:b/>
          <w:bCs/>
        </w:rPr>
        <w:t>£4.2 million Welsh Government funding</w:t>
      </w:r>
      <w:r w:rsidRPr="00904CBC">
        <w:rPr>
          <w:rFonts w:ascii="Arial" w:hAnsi="Arial" w:cs="Arial"/>
        </w:rPr>
        <w:t xml:space="preserve"> and was delivered </w:t>
      </w:r>
      <w:r w:rsidRPr="00904CBC">
        <w:rPr>
          <w:rFonts w:ascii="Arial" w:hAnsi="Arial" w:cs="Arial"/>
          <w:b/>
          <w:bCs/>
        </w:rPr>
        <w:t>around £800,000 under budget</w:t>
      </w:r>
      <w:r w:rsidRPr="00904CBC">
        <w:rPr>
          <w:rFonts w:ascii="Arial" w:hAnsi="Arial" w:cs="Arial"/>
        </w:rPr>
        <w:t>.</w:t>
      </w:r>
    </w:p>
    <w:p w14:paraId="61B1F0E7" w14:textId="2156F93C" w:rsidR="009463C9" w:rsidRPr="00904CBC" w:rsidRDefault="0000000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The development provides </w:t>
      </w:r>
      <w:r w:rsidRPr="00904CBC">
        <w:rPr>
          <w:rFonts w:ascii="Arial" w:hAnsi="Arial" w:cs="Arial"/>
          <w:b/>
          <w:bCs/>
        </w:rPr>
        <w:t xml:space="preserve">12 beds across four specialist </w:t>
      </w:r>
      <w:r w:rsidR="00904CBC" w:rsidRPr="00904CBC">
        <w:rPr>
          <w:rFonts w:ascii="Arial" w:hAnsi="Arial" w:cs="Arial"/>
          <w:b/>
          <w:bCs/>
        </w:rPr>
        <w:t>services</w:t>
      </w:r>
      <w:r w:rsidR="00904CBC" w:rsidRPr="00904CBC">
        <w:rPr>
          <w:rFonts w:ascii="Arial" w:hAnsi="Arial" w:cs="Arial"/>
        </w:rPr>
        <w:t>;</w:t>
      </w:r>
      <w:r w:rsidRPr="00904CBC">
        <w:rPr>
          <w:rFonts w:ascii="Arial" w:hAnsi="Arial" w:cs="Arial"/>
        </w:rPr>
        <w:t xml:space="preserve"> all located on one site.</w:t>
      </w:r>
    </w:p>
    <w:p w14:paraId="0879751A" w14:textId="46EF2884" w:rsidR="009463C9" w:rsidRPr="00904CBC" w:rsidRDefault="02B8A8C5" w:rsidP="02B8A8C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04CBC">
        <w:rPr>
          <w:rFonts w:ascii="Arial" w:hAnsi="Arial" w:cs="Arial"/>
          <w:b/>
          <w:bCs/>
        </w:rPr>
        <w:t xml:space="preserve">Design was informed by </w:t>
      </w:r>
      <w:r w:rsidR="502E2CB2" w:rsidRPr="00904CBC">
        <w:rPr>
          <w:rFonts w:ascii="Arial" w:hAnsi="Arial" w:cs="Arial"/>
          <w:b/>
          <w:bCs/>
        </w:rPr>
        <w:t>evidence</w:t>
      </w:r>
      <w:r w:rsidR="502E2CB2" w:rsidRPr="00904CBC">
        <w:rPr>
          <w:rFonts w:ascii="Arial" w:hAnsi="Arial" w:cs="Arial"/>
        </w:rPr>
        <w:t xml:space="preserve"> from</w:t>
      </w:r>
      <w:r w:rsidRPr="00904CBC">
        <w:rPr>
          <w:rFonts w:ascii="Arial" w:hAnsi="Arial" w:cs="Arial"/>
        </w:rPr>
        <w:t>:</w:t>
      </w:r>
    </w:p>
    <w:p w14:paraId="6BB4C8DA" w14:textId="77777777" w:rsidR="009463C9" w:rsidRPr="00904CBC" w:rsidRDefault="00000000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Trauma-informed environments</w:t>
      </w:r>
    </w:p>
    <w:p w14:paraId="49BC925B" w14:textId="77777777" w:rsidR="009463C9" w:rsidRPr="00904CBC" w:rsidRDefault="00000000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Neurodiversity-affirming practice</w:t>
      </w:r>
    </w:p>
    <w:p w14:paraId="3A4FFCB2" w14:textId="77777777" w:rsidR="009463C9" w:rsidRPr="00904CBC" w:rsidRDefault="00000000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Therapeutic and sensory design</w:t>
      </w:r>
    </w:p>
    <w:p w14:paraId="58464947" w14:textId="144C0804" w:rsidR="009463C9" w:rsidRPr="00904CBC" w:rsidRDefault="4D03B5F0" w:rsidP="02B8A8C5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P</w:t>
      </w:r>
      <w:r w:rsidR="02B8A8C5" w:rsidRPr="00904CBC">
        <w:rPr>
          <w:rFonts w:ascii="Arial" w:hAnsi="Arial" w:cs="Arial"/>
        </w:rPr>
        <w:t xml:space="preserve">sychologists, behaviour analysts, occupational </w:t>
      </w:r>
      <w:r w:rsidR="258C3FB7" w:rsidRPr="00904CBC">
        <w:rPr>
          <w:rFonts w:ascii="Arial" w:hAnsi="Arial" w:cs="Arial"/>
        </w:rPr>
        <w:t>therapists,</w:t>
      </w:r>
      <w:r w:rsidR="02B8A8C5" w:rsidRPr="00904CBC">
        <w:rPr>
          <w:rFonts w:ascii="Arial" w:hAnsi="Arial" w:cs="Arial"/>
        </w:rPr>
        <w:t xml:space="preserve"> and </w:t>
      </w:r>
      <w:r w:rsidR="2D8A8A24" w:rsidRPr="00904CBC">
        <w:rPr>
          <w:rFonts w:ascii="Arial" w:hAnsi="Arial" w:cs="Arial"/>
        </w:rPr>
        <w:t xml:space="preserve">interior </w:t>
      </w:r>
      <w:r w:rsidR="02B8A8C5" w:rsidRPr="00904CBC">
        <w:rPr>
          <w:rFonts w:ascii="Arial" w:hAnsi="Arial" w:cs="Arial"/>
        </w:rPr>
        <w:t>designers</w:t>
      </w:r>
      <w:r w:rsidR="00464BA7">
        <w:rPr>
          <w:rFonts w:ascii="Arial" w:hAnsi="Arial" w:cs="Arial"/>
        </w:rPr>
        <w:t>.</w:t>
      </w:r>
    </w:p>
    <w:p w14:paraId="46A8BF50" w14:textId="77777777" w:rsidR="009463C9" w:rsidRPr="00904CBC" w:rsidRDefault="00000000" w:rsidP="00904CBC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Philosophy and Approach</w:t>
      </w:r>
    </w:p>
    <w:p w14:paraId="38E11BCC" w14:textId="77777777" w:rsidR="009463C9" w:rsidRPr="00904CBC" w:rsidRDefault="0000000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The project was </w:t>
      </w:r>
      <w:r w:rsidRPr="00904CBC">
        <w:rPr>
          <w:rFonts w:ascii="Arial" w:hAnsi="Arial" w:cs="Arial"/>
          <w:b/>
          <w:bCs/>
        </w:rPr>
        <w:t>designed around children's needs</w:t>
      </w:r>
      <w:r w:rsidRPr="00904CBC">
        <w:rPr>
          <w:rFonts w:ascii="Arial" w:hAnsi="Arial" w:cs="Arial"/>
        </w:rPr>
        <w:t xml:space="preserve"> rather than buildings.</w:t>
      </w:r>
    </w:p>
    <w:p w14:paraId="46EC514C" w14:textId="77777777" w:rsidR="009463C9" w:rsidRPr="00904CBC" w:rsidRDefault="0000000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Core </w:t>
      </w:r>
      <w:r w:rsidRPr="00904CBC">
        <w:rPr>
          <w:rFonts w:ascii="Arial" w:hAnsi="Arial" w:cs="Arial"/>
          <w:b/>
          <w:bCs/>
        </w:rPr>
        <w:t>principles</w:t>
      </w:r>
      <w:r w:rsidRPr="00904CBC">
        <w:rPr>
          <w:rFonts w:ascii="Arial" w:hAnsi="Arial" w:cs="Arial"/>
        </w:rPr>
        <w:t>:</w:t>
      </w:r>
    </w:p>
    <w:p w14:paraId="59B82D16" w14:textId="77777777" w:rsidR="009463C9" w:rsidRPr="00904CBC" w:rsidRDefault="0000000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Trauma-informed practice</w:t>
      </w:r>
    </w:p>
    <w:p w14:paraId="56F6B42F" w14:textId="77777777" w:rsidR="009463C9" w:rsidRPr="00904CBC" w:rsidRDefault="0000000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Attachment-aware care</w:t>
      </w:r>
    </w:p>
    <w:p w14:paraId="4EE2D421" w14:textId="77777777" w:rsidR="009463C9" w:rsidRPr="00904CBC" w:rsidRDefault="0000000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Neurodiversity-affirming approaches</w:t>
      </w:r>
    </w:p>
    <w:p w14:paraId="07B7EAE6" w14:textId="43DC3647" w:rsidR="009463C9" w:rsidRPr="00904CBC" w:rsidRDefault="0000000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Relationship-based care</w:t>
      </w:r>
      <w:r w:rsidR="00464BA7">
        <w:rPr>
          <w:rFonts w:ascii="Arial" w:hAnsi="Arial" w:cs="Arial"/>
        </w:rPr>
        <w:t>.</w:t>
      </w:r>
    </w:p>
    <w:p w14:paraId="0CEBC202" w14:textId="721B1DCD" w:rsidR="009463C9" w:rsidRPr="00904CBC" w:rsidRDefault="0000000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Aim: to create environments where children feel </w:t>
      </w:r>
      <w:r w:rsidRPr="00904CBC">
        <w:rPr>
          <w:rFonts w:ascii="Arial" w:hAnsi="Arial" w:cs="Arial"/>
          <w:b/>
          <w:bCs/>
        </w:rPr>
        <w:t>safe, valued, loved and able to flourish</w:t>
      </w:r>
      <w:r w:rsidR="00464BA7">
        <w:rPr>
          <w:rFonts w:ascii="Arial" w:hAnsi="Arial" w:cs="Arial"/>
          <w:b/>
          <w:bCs/>
        </w:rPr>
        <w:t>.</w:t>
      </w:r>
    </w:p>
    <w:p w14:paraId="07401296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The Four Services</w:t>
      </w:r>
    </w:p>
    <w:p w14:paraId="51C011B7" w14:textId="5D483DE8" w:rsidR="009463C9" w:rsidRPr="00904CBC" w:rsidRDefault="02B8A8C5">
      <w:p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All services were named </w:t>
      </w:r>
      <w:proofErr w:type="gramStart"/>
      <w:r w:rsidRPr="00904CBC">
        <w:rPr>
          <w:rFonts w:ascii="Arial" w:hAnsi="Arial" w:cs="Arial"/>
        </w:rPr>
        <w:t>by</w:t>
      </w:r>
      <w:proofErr w:type="gramEnd"/>
      <w:r w:rsidRPr="00904CBC">
        <w:rPr>
          <w:rFonts w:ascii="Arial" w:hAnsi="Arial" w:cs="Arial"/>
        </w:rPr>
        <w:t xml:space="preserve"> care-experienced children.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6753"/>
      </w:tblGrid>
      <w:tr w:rsidR="009463C9" w:rsidRPr="00904CBC" w14:paraId="398FE113" w14:textId="77777777" w:rsidTr="009463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8D49549" w14:textId="77777777" w:rsidR="009463C9" w:rsidRPr="00904CBC" w:rsidRDefault="00000000">
            <w:pPr>
              <w:rPr>
                <w:rFonts w:ascii="Arial" w:hAnsi="Arial" w:cs="Arial"/>
              </w:rPr>
            </w:pPr>
            <w:r w:rsidRPr="00904CBC">
              <w:rPr>
                <w:rFonts w:ascii="Arial" w:hAnsi="Arial" w:cs="Arial"/>
              </w:rPr>
              <w:t>Service</w:t>
            </w:r>
          </w:p>
        </w:tc>
        <w:tc>
          <w:tcPr>
            <w:tcW w:w="0" w:type="auto"/>
            <w:vAlign w:val="center"/>
          </w:tcPr>
          <w:p w14:paraId="39EC13BE" w14:textId="77777777" w:rsidR="009463C9" w:rsidRPr="00904CBC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4CBC">
              <w:rPr>
                <w:rFonts w:ascii="Arial" w:hAnsi="Arial" w:cs="Arial"/>
              </w:rPr>
              <w:t>Purpose</w:t>
            </w:r>
          </w:p>
        </w:tc>
      </w:tr>
      <w:tr w:rsidR="009463C9" w:rsidRPr="00904CBC" w14:paraId="125E1976" w14:textId="77777777" w:rsidTr="00946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EDFF390" w14:textId="77777777" w:rsidR="009463C9" w:rsidRPr="00904CBC" w:rsidRDefault="00000000">
            <w:pPr>
              <w:rPr>
                <w:rFonts w:ascii="Arial" w:hAnsi="Arial" w:cs="Arial"/>
              </w:rPr>
            </w:pPr>
            <w:proofErr w:type="spellStart"/>
            <w:r w:rsidRPr="00904CBC">
              <w:rPr>
                <w:rFonts w:ascii="Arial" w:hAnsi="Arial" w:cs="Arial"/>
              </w:rPr>
              <w:t>Tŷ</w:t>
            </w:r>
            <w:proofErr w:type="spellEnd"/>
            <w:r w:rsidRPr="00904CBC">
              <w:rPr>
                <w:rFonts w:ascii="Arial" w:hAnsi="Arial" w:cs="Arial"/>
              </w:rPr>
              <w:t xml:space="preserve"> Daffodil</w:t>
            </w:r>
          </w:p>
        </w:tc>
        <w:tc>
          <w:tcPr>
            <w:tcW w:w="0" w:type="auto"/>
            <w:vAlign w:val="center"/>
          </w:tcPr>
          <w:p w14:paraId="4285B417" w14:textId="77777777" w:rsidR="009463C9" w:rsidRPr="00904CB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4CBC">
              <w:rPr>
                <w:rFonts w:ascii="Arial" w:hAnsi="Arial" w:cs="Arial"/>
              </w:rPr>
              <w:t>2-bed emergency and assessment home for children in crisis.</w:t>
            </w:r>
          </w:p>
        </w:tc>
      </w:tr>
      <w:tr w:rsidR="009463C9" w:rsidRPr="00904CBC" w14:paraId="5A7F5F09" w14:textId="77777777" w:rsidTr="009463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EC5794E" w14:textId="77777777" w:rsidR="009463C9" w:rsidRPr="00904CBC" w:rsidRDefault="00000000">
            <w:pPr>
              <w:rPr>
                <w:rFonts w:ascii="Arial" w:hAnsi="Arial" w:cs="Arial"/>
              </w:rPr>
            </w:pPr>
            <w:proofErr w:type="spellStart"/>
            <w:r w:rsidRPr="00904CBC">
              <w:rPr>
                <w:rFonts w:ascii="Arial" w:hAnsi="Arial" w:cs="Arial"/>
              </w:rPr>
              <w:t>Tŷ</w:t>
            </w:r>
            <w:proofErr w:type="spellEnd"/>
            <w:r w:rsidRPr="00904CBC">
              <w:rPr>
                <w:rFonts w:ascii="Arial" w:hAnsi="Arial" w:cs="Arial"/>
              </w:rPr>
              <w:t xml:space="preserve"> Lavender</w:t>
            </w:r>
          </w:p>
        </w:tc>
        <w:tc>
          <w:tcPr>
            <w:tcW w:w="0" w:type="auto"/>
            <w:vAlign w:val="center"/>
          </w:tcPr>
          <w:p w14:paraId="41C8C371" w14:textId="77777777" w:rsidR="009463C9" w:rsidRPr="00904CB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4CBC">
              <w:rPr>
                <w:rFonts w:ascii="Arial" w:hAnsi="Arial" w:cs="Arial"/>
              </w:rPr>
              <w:t>4-bed long-term systemic children's home.</w:t>
            </w:r>
          </w:p>
        </w:tc>
      </w:tr>
      <w:tr w:rsidR="009463C9" w:rsidRPr="00904CBC" w14:paraId="1BACD6BF" w14:textId="77777777" w:rsidTr="009463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C7EA555" w14:textId="77777777" w:rsidR="009463C9" w:rsidRPr="00904CBC" w:rsidRDefault="00000000">
            <w:pPr>
              <w:rPr>
                <w:rFonts w:ascii="Arial" w:hAnsi="Arial" w:cs="Arial"/>
              </w:rPr>
            </w:pPr>
            <w:proofErr w:type="spellStart"/>
            <w:r w:rsidRPr="00904CBC">
              <w:rPr>
                <w:rFonts w:ascii="Arial" w:hAnsi="Arial" w:cs="Arial"/>
              </w:rPr>
              <w:t>Tŷ</w:t>
            </w:r>
            <w:proofErr w:type="spellEnd"/>
            <w:r w:rsidRPr="00904CBC">
              <w:rPr>
                <w:rFonts w:ascii="Arial" w:hAnsi="Arial" w:cs="Arial"/>
              </w:rPr>
              <w:t xml:space="preserve"> Jasmine</w:t>
            </w:r>
          </w:p>
        </w:tc>
        <w:tc>
          <w:tcPr>
            <w:tcW w:w="0" w:type="auto"/>
            <w:vAlign w:val="center"/>
          </w:tcPr>
          <w:p w14:paraId="532FA603" w14:textId="77777777" w:rsidR="009463C9" w:rsidRPr="00904CBC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4CBC">
              <w:rPr>
                <w:rFonts w:ascii="Arial" w:hAnsi="Arial" w:cs="Arial"/>
              </w:rPr>
              <w:t>4-bed long-term systemic children's home.</w:t>
            </w:r>
          </w:p>
        </w:tc>
      </w:tr>
      <w:tr w:rsidR="009463C9" w:rsidRPr="00904CBC" w14:paraId="6B87A1FD" w14:textId="77777777" w:rsidTr="009463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A12AC70" w14:textId="77777777" w:rsidR="009463C9" w:rsidRPr="00904CBC" w:rsidRDefault="00000000">
            <w:pPr>
              <w:rPr>
                <w:rFonts w:ascii="Arial" w:hAnsi="Arial" w:cs="Arial"/>
              </w:rPr>
            </w:pPr>
            <w:proofErr w:type="spellStart"/>
            <w:r w:rsidRPr="00904CBC">
              <w:rPr>
                <w:rFonts w:ascii="Arial" w:hAnsi="Arial" w:cs="Arial"/>
              </w:rPr>
              <w:t>Tŷ</w:t>
            </w:r>
            <w:proofErr w:type="spellEnd"/>
            <w:r w:rsidRPr="00904CBC">
              <w:rPr>
                <w:rFonts w:ascii="Arial" w:hAnsi="Arial" w:cs="Arial"/>
              </w:rPr>
              <w:t xml:space="preserve"> Lily</w:t>
            </w:r>
          </w:p>
        </w:tc>
        <w:tc>
          <w:tcPr>
            <w:tcW w:w="0" w:type="auto"/>
            <w:vAlign w:val="center"/>
          </w:tcPr>
          <w:p w14:paraId="73444A13" w14:textId="77777777" w:rsidR="009463C9" w:rsidRPr="00904CB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04CBC">
              <w:rPr>
                <w:rFonts w:ascii="Arial" w:hAnsi="Arial" w:cs="Arial"/>
              </w:rPr>
              <w:t>2-bed respite provision for children with disabilities.</w:t>
            </w:r>
          </w:p>
        </w:tc>
      </w:tr>
    </w:tbl>
    <w:p w14:paraId="4801DF3D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Therapeutic Facilities</w:t>
      </w:r>
    </w:p>
    <w:p w14:paraId="01866243" w14:textId="77777777" w:rsidR="009463C9" w:rsidRPr="00904CBC" w:rsidRDefault="00000000">
      <w:p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A dedicated therapeutic hub, </w:t>
      </w:r>
      <w:proofErr w:type="spellStart"/>
      <w:r w:rsidRPr="00904CBC">
        <w:rPr>
          <w:rFonts w:ascii="Arial" w:hAnsi="Arial" w:cs="Arial"/>
          <w:b/>
          <w:bCs/>
        </w:rPr>
        <w:t>Swt</w:t>
      </w:r>
      <w:proofErr w:type="spellEnd"/>
      <w:r w:rsidRPr="00904CBC">
        <w:rPr>
          <w:rFonts w:ascii="Arial" w:hAnsi="Arial" w:cs="Arial"/>
          <w:b/>
          <w:bCs/>
        </w:rPr>
        <w:t xml:space="preserve"> Pabi</w:t>
      </w:r>
      <w:r w:rsidRPr="00904CBC">
        <w:rPr>
          <w:rFonts w:ascii="Arial" w:hAnsi="Arial" w:cs="Arial"/>
        </w:rPr>
        <w:t>, provides:</w:t>
      </w:r>
    </w:p>
    <w:p w14:paraId="2B868E7D" w14:textId="09F932B2" w:rsidR="009463C9" w:rsidRPr="00BA4987" w:rsidRDefault="00000000" w:rsidP="00BA498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BA4987">
        <w:rPr>
          <w:rFonts w:ascii="Arial" w:hAnsi="Arial" w:cs="Arial"/>
        </w:rPr>
        <w:t>Gym</w:t>
      </w:r>
      <w:r w:rsidR="00BA4987" w:rsidRPr="00BA4987">
        <w:rPr>
          <w:rFonts w:ascii="Arial" w:hAnsi="Arial" w:cs="Arial"/>
        </w:rPr>
        <w:t xml:space="preserve"> and </w:t>
      </w:r>
      <w:r w:rsidR="00BA4987">
        <w:rPr>
          <w:rFonts w:ascii="Arial" w:hAnsi="Arial" w:cs="Arial"/>
        </w:rPr>
        <w:t>s</w:t>
      </w:r>
      <w:r w:rsidRPr="00BA4987">
        <w:rPr>
          <w:rFonts w:ascii="Arial" w:hAnsi="Arial" w:cs="Arial"/>
        </w:rPr>
        <w:t xml:space="preserve">ensory </w:t>
      </w:r>
      <w:proofErr w:type="gramStart"/>
      <w:r w:rsidRPr="00BA4987">
        <w:rPr>
          <w:rFonts w:ascii="Arial" w:hAnsi="Arial" w:cs="Arial"/>
        </w:rPr>
        <w:t>room</w:t>
      </w:r>
      <w:proofErr w:type="gramEnd"/>
    </w:p>
    <w:p w14:paraId="38BEA1FB" w14:textId="77777777" w:rsidR="009463C9" w:rsidRPr="00904CBC" w:rsidRDefault="0000000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Gaming/social space</w:t>
      </w:r>
    </w:p>
    <w:p w14:paraId="579DA463" w14:textId="77777777" w:rsidR="009463C9" w:rsidRPr="00904CBC" w:rsidRDefault="0000000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lastRenderedPageBreak/>
        <w:t>Hydrotherapy bath</w:t>
      </w:r>
    </w:p>
    <w:p w14:paraId="672A6659" w14:textId="29D8E4C9" w:rsidR="009463C9" w:rsidRPr="00904CBC" w:rsidRDefault="00000000" w:rsidP="00904CBC">
      <w:pPr>
        <w:rPr>
          <w:rFonts w:ascii="Arial" w:hAnsi="Arial" w:cs="Arial"/>
        </w:rPr>
      </w:pPr>
      <w:r w:rsidRPr="00904CBC">
        <w:rPr>
          <w:rFonts w:ascii="Arial" w:hAnsi="Arial" w:cs="Arial"/>
        </w:rPr>
        <w:t>These facilities are available not only to children living at The Flowers but can also be accessed by other looked-after children and, through referrals, families receiving support.</w:t>
      </w:r>
    </w:p>
    <w:p w14:paraId="7A98698F" w14:textId="77777777" w:rsidR="009463C9" w:rsidRPr="00904CBC" w:rsidRDefault="00000000">
      <w:pPr>
        <w:pStyle w:val="Heading2"/>
        <w:rPr>
          <w:rFonts w:ascii="Arial" w:hAnsi="Arial" w:cs="Arial"/>
        </w:rPr>
      </w:pPr>
      <w:r w:rsidRPr="00904CBC">
        <w:rPr>
          <w:rFonts w:ascii="Arial" w:hAnsi="Arial" w:cs="Arial"/>
        </w:rPr>
        <w:t>Operational Update</w:t>
      </w:r>
    </w:p>
    <w:p w14:paraId="16776DE3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Current Status</w:t>
      </w:r>
    </w:p>
    <w:p w14:paraId="18EA9134" w14:textId="77777777" w:rsidR="009463C9" w:rsidRPr="00904CBC" w:rsidRDefault="0000000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All four services are </w:t>
      </w:r>
      <w:r w:rsidRPr="00904CBC">
        <w:rPr>
          <w:rFonts w:ascii="Arial" w:hAnsi="Arial" w:cs="Arial"/>
          <w:b/>
          <w:bCs/>
        </w:rPr>
        <w:t>registered separately</w:t>
      </w:r>
      <w:r w:rsidRPr="00904CBC">
        <w:rPr>
          <w:rFonts w:ascii="Arial" w:hAnsi="Arial" w:cs="Arial"/>
        </w:rPr>
        <w:t xml:space="preserve"> with CIW and operational.</w:t>
      </w:r>
    </w:p>
    <w:p w14:paraId="6907579F" w14:textId="77777777" w:rsidR="009463C9" w:rsidRPr="00904CBC" w:rsidRDefault="0000000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The site currently supports </w:t>
      </w:r>
      <w:r w:rsidRPr="00904CBC">
        <w:rPr>
          <w:rFonts w:ascii="Arial" w:hAnsi="Arial" w:cs="Arial"/>
          <w:b/>
          <w:bCs/>
        </w:rPr>
        <w:t>10 children</w:t>
      </w:r>
      <w:r w:rsidRPr="00904CBC">
        <w:rPr>
          <w:rFonts w:ascii="Arial" w:hAnsi="Arial" w:cs="Arial"/>
        </w:rPr>
        <w:t>, with two beds vacant.</w:t>
      </w:r>
    </w:p>
    <w:p w14:paraId="3A2024CC" w14:textId="77777777" w:rsidR="009463C9" w:rsidRPr="00904CBC" w:rsidRDefault="0000000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Two services opened in </w:t>
      </w:r>
      <w:r w:rsidRPr="00464BA7">
        <w:rPr>
          <w:rFonts w:ascii="Arial" w:hAnsi="Arial" w:cs="Arial"/>
          <w:b/>
          <w:bCs/>
        </w:rPr>
        <w:t>August 2025</w:t>
      </w:r>
      <w:r w:rsidRPr="00904CBC">
        <w:rPr>
          <w:rFonts w:ascii="Arial" w:hAnsi="Arial" w:cs="Arial"/>
        </w:rPr>
        <w:t xml:space="preserve">, with the remaining two registered in </w:t>
      </w:r>
      <w:r w:rsidRPr="00464BA7">
        <w:rPr>
          <w:rFonts w:ascii="Arial" w:hAnsi="Arial" w:cs="Arial"/>
          <w:b/>
          <w:bCs/>
        </w:rPr>
        <w:t>April 2026</w:t>
      </w:r>
      <w:r w:rsidRPr="00904CBC">
        <w:rPr>
          <w:rFonts w:ascii="Arial" w:hAnsi="Arial" w:cs="Arial"/>
        </w:rPr>
        <w:t xml:space="preserve"> as part of a phased implementation.</w:t>
      </w:r>
    </w:p>
    <w:p w14:paraId="20B3AFD1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Early Outcomes</w:t>
      </w:r>
    </w:p>
    <w:p w14:paraId="702A0035" w14:textId="77777777" w:rsidR="009463C9" w:rsidRPr="00904CBC" w:rsidRDefault="0000000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Around </w:t>
      </w:r>
      <w:r w:rsidRPr="00904CBC">
        <w:rPr>
          <w:rFonts w:ascii="Arial" w:hAnsi="Arial" w:cs="Arial"/>
          <w:b/>
          <w:bCs/>
        </w:rPr>
        <w:t>60% of children have returned from out-of-county placements</w:t>
      </w:r>
      <w:r w:rsidRPr="00904CBC">
        <w:rPr>
          <w:rFonts w:ascii="Arial" w:hAnsi="Arial" w:cs="Arial"/>
        </w:rPr>
        <w:t>.</w:t>
      </w:r>
    </w:p>
    <w:p w14:paraId="17E754AC" w14:textId="77777777" w:rsidR="009463C9" w:rsidRPr="00904CBC" w:rsidRDefault="0000000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04CBC">
        <w:rPr>
          <w:rFonts w:ascii="Arial" w:hAnsi="Arial" w:cs="Arial"/>
          <w:b/>
          <w:bCs/>
        </w:rPr>
        <w:t>Positive educational outcomes</w:t>
      </w:r>
      <w:r w:rsidRPr="00904CBC">
        <w:rPr>
          <w:rFonts w:ascii="Arial" w:hAnsi="Arial" w:cs="Arial"/>
        </w:rPr>
        <w:t xml:space="preserve"> are being reported.</w:t>
      </w:r>
    </w:p>
    <w:p w14:paraId="29CDCC6D" w14:textId="5199F05B" w:rsidR="009463C9" w:rsidRPr="00904CBC" w:rsidRDefault="00904CBC" w:rsidP="00904CB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Some</w:t>
      </w:r>
      <w:r w:rsidR="46FBFE3F" w:rsidRPr="00904CBC">
        <w:rPr>
          <w:rFonts w:ascii="Arial" w:hAnsi="Arial" w:cs="Arial"/>
        </w:rPr>
        <w:t xml:space="preserve"> children after a stay in The Flowers have successfully stepped down into </w:t>
      </w:r>
      <w:r w:rsidR="46FBFE3F" w:rsidRPr="00904CBC">
        <w:rPr>
          <w:rFonts w:ascii="Arial" w:hAnsi="Arial" w:cs="Arial"/>
          <w:b/>
          <w:bCs/>
        </w:rPr>
        <w:t>family-based care or reunification</w:t>
      </w:r>
      <w:r w:rsidR="46FBFE3F" w:rsidRPr="00904CBC">
        <w:rPr>
          <w:rFonts w:ascii="Arial" w:hAnsi="Arial" w:cs="Arial"/>
        </w:rPr>
        <w:t xml:space="preserve"> arrangements.</w:t>
      </w:r>
    </w:p>
    <w:p w14:paraId="0A37501D" w14:textId="2CD047DF" w:rsidR="009463C9" w:rsidRPr="00904CBC" w:rsidRDefault="00000000" w:rsidP="00904CB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The model </w:t>
      </w:r>
      <w:r w:rsidR="00904CBC" w:rsidRPr="00904CBC">
        <w:rPr>
          <w:rFonts w:ascii="Arial" w:hAnsi="Arial" w:cs="Arial"/>
        </w:rPr>
        <w:t>helps</w:t>
      </w:r>
      <w:r w:rsidRPr="00904CBC">
        <w:rPr>
          <w:rFonts w:ascii="Arial" w:hAnsi="Arial" w:cs="Arial"/>
        </w:rPr>
        <w:t xml:space="preserve"> </w:t>
      </w:r>
      <w:r w:rsidRPr="00904CBC">
        <w:rPr>
          <w:rFonts w:ascii="Arial" w:hAnsi="Arial" w:cs="Arial"/>
          <w:b/>
          <w:bCs/>
        </w:rPr>
        <w:t>keep children closer</w:t>
      </w:r>
      <w:r w:rsidRPr="00904CBC">
        <w:rPr>
          <w:rFonts w:ascii="Arial" w:hAnsi="Arial" w:cs="Arial"/>
        </w:rPr>
        <w:t xml:space="preserve"> to their communities, schools and support networks.</w:t>
      </w:r>
    </w:p>
    <w:p w14:paraId="79B31C8E" w14:textId="77777777" w:rsidR="009463C9" w:rsidRPr="00904CBC" w:rsidRDefault="00000000">
      <w:pPr>
        <w:pStyle w:val="Heading2"/>
        <w:rPr>
          <w:rFonts w:ascii="Arial" w:hAnsi="Arial" w:cs="Arial"/>
        </w:rPr>
      </w:pPr>
      <w:r w:rsidRPr="00904CBC">
        <w:rPr>
          <w:rFonts w:ascii="Arial" w:hAnsi="Arial" w:cs="Arial"/>
        </w:rPr>
        <w:t>Workforce and Recruitment</w:t>
      </w:r>
    </w:p>
    <w:p w14:paraId="0A3240B4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Recruitment Approach</w:t>
      </w:r>
    </w:p>
    <w:p w14:paraId="2B34148C" w14:textId="77777777" w:rsidR="009463C9" w:rsidRPr="00904CBC" w:rsidRDefault="0000000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Recruitment was </w:t>
      </w:r>
      <w:r w:rsidRPr="00904CBC">
        <w:rPr>
          <w:rFonts w:ascii="Arial" w:hAnsi="Arial" w:cs="Arial"/>
          <w:b/>
          <w:bCs/>
        </w:rPr>
        <w:t>phased</w:t>
      </w:r>
      <w:r w:rsidRPr="00904CBC">
        <w:rPr>
          <w:rFonts w:ascii="Arial" w:hAnsi="Arial" w:cs="Arial"/>
        </w:rPr>
        <w:t xml:space="preserve"> to match the staged opening of services.</w:t>
      </w:r>
    </w:p>
    <w:p w14:paraId="5880FA59" w14:textId="77777777" w:rsidR="009463C9" w:rsidRPr="00904CBC" w:rsidRDefault="0000000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Merthyr uses:</w:t>
      </w:r>
    </w:p>
    <w:p w14:paraId="12D25167" w14:textId="77777777" w:rsidR="009463C9" w:rsidRPr="00904CBC" w:rsidRDefault="00000000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904CBC">
        <w:rPr>
          <w:rFonts w:ascii="Arial" w:hAnsi="Arial" w:cs="Arial"/>
          <w:b/>
          <w:bCs/>
        </w:rPr>
        <w:t>Values-based</w:t>
      </w:r>
      <w:r w:rsidRPr="00904CBC">
        <w:rPr>
          <w:rFonts w:ascii="Arial" w:hAnsi="Arial" w:cs="Arial"/>
        </w:rPr>
        <w:t xml:space="preserve"> recruitment</w:t>
      </w:r>
    </w:p>
    <w:p w14:paraId="2E379B8E" w14:textId="77777777" w:rsidR="009463C9" w:rsidRPr="00904CBC" w:rsidRDefault="00000000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904CBC">
        <w:rPr>
          <w:rFonts w:ascii="Arial" w:hAnsi="Arial" w:cs="Arial"/>
          <w:b/>
          <w:bCs/>
        </w:rPr>
        <w:t>"Grow your own"</w:t>
      </w:r>
      <w:r w:rsidRPr="00904CBC">
        <w:rPr>
          <w:rFonts w:ascii="Arial" w:hAnsi="Arial" w:cs="Arial"/>
        </w:rPr>
        <w:t xml:space="preserve"> leadership development</w:t>
      </w:r>
    </w:p>
    <w:p w14:paraId="6478B841" w14:textId="7C794B83" w:rsidR="009463C9" w:rsidRPr="00904CBC" w:rsidRDefault="00000000">
      <w:pPr>
        <w:pStyle w:val="ListParagraph"/>
        <w:numPr>
          <w:ilvl w:val="1"/>
          <w:numId w:val="7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Internal promotion into management roles</w:t>
      </w:r>
      <w:r w:rsidR="00464BA7">
        <w:rPr>
          <w:rFonts w:ascii="Arial" w:hAnsi="Arial" w:cs="Arial"/>
        </w:rPr>
        <w:t>.</w:t>
      </w:r>
    </w:p>
    <w:p w14:paraId="0718BC6F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Staffing Structure</w:t>
      </w:r>
    </w:p>
    <w:p w14:paraId="3E6224D4" w14:textId="155343C7" w:rsidR="009463C9" w:rsidRPr="00904CBC" w:rsidRDefault="0000000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904CBC">
        <w:rPr>
          <w:rFonts w:ascii="Arial" w:hAnsi="Arial" w:cs="Arial"/>
          <w:b/>
          <w:bCs/>
        </w:rPr>
        <w:t>Three managers</w:t>
      </w:r>
      <w:r w:rsidRPr="00904CBC">
        <w:rPr>
          <w:rFonts w:ascii="Arial" w:hAnsi="Arial" w:cs="Arial"/>
        </w:rPr>
        <w:t xml:space="preserve"> oversee six services across Merthyr Children's Services</w:t>
      </w:r>
      <w:r w:rsidR="00464BA7">
        <w:rPr>
          <w:rFonts w:ascii="Arial" w:hAnsi="Arial" w:cs="Arial"/>
        </w:rPr>
        <w:t>.</w:t>
      </w:r>
    </w:p>
    <w:p w14:paraId="29D228DC" w14:textId="365BD7F9" w:rsidR="009463C9" w:rsidRPr="00904CBC" w:rsidRDefault="00000000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904CBC">
        <w:rPr>
          <w:rFonts w:ascii="Arial" w:hAnsi="Arial" w:cs="Arial"/>
          <w:b/>
          <w:bCs/>
        </w:rPr>
        <w:t>Additional deputy manager</w:t>
      </w:r>
      <w:r w:rsidRPr="00904CBC">
        <w:rPr>
          <w:rFonts w:ascii="Arial" w:hAnsi="Arial" w:cs="Arial"/>
        </w:rPr>
        <w:t xml:space="preserve"> posts are being introduced to improve resilience and leadership capacity</w:t>
      </w:r>
      <w:r w:rsidR="00464BA7">
        <w:rPr>
          <w:rFonts w:ascii="Arial" w:hAnsi="Arial" w:cs="Arial"/>
        </w:rPr>
        <w:t>.</w:t>
      </w:r>
    </w:p>
    <w:p w14:paraId="787769FB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Retention</w:t>
      </w:r>
    </w:p>
    <w:p w14:paraId="78EC03DA" w14:textId="77777777" w:rsidR="009463C9" w:rsidRPr="00904CBC" w:rsidRDefault="0000000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For the two long-term homes:</w:t>
      </w:r>
    </w:p>
    <w:p w14:paraId="7391A643" w14:textId="1F4E7259" w:rsidR="009463C9" w:rsidRPr="00904CBC" w:rsidRDefault="00000000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464BA7">
        <w:rPr>
          <w:rFonts w:ascii="Arial" w:hAnsi="Arial" w:cs="Arial"/>
          <w:b/>
          <w:bCs/>
        </w:rPr>
        <w:t>22 staff</w:t>
      </w:r>
      <w:r w:rsidRPr="00904CBC">
        <w:rPr>
          <w:rFonts w:ascii="Arial" w:hAnsi="Arial" w:cs="Arial"/>
        </w:rPr>
        <w:t xml:space="preserve"> posts</w:t>
      </w:r>
    </w:p>
    <w:p w14:paraId="3577F3F0" w14:textId="52B2F607" w:rsidR="009463C9" w:rsidRPr="00904CBC" w:rsidRDefault="00000000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464BA7">
        <w:rPr>
          <w:rFonts w:ascii="Arial" w:hAnsi="Arial" w:cs="Arial"/>
          <w:b/>
          <w:bCs/>
        </w:rPr>
        <w:t>3 current vacancie</w:t>
      </w:r>
      <w:r w:rsidR="00464BA7">
        <w:rPr>
          <w:rFonts w:ascii="Arial" w:hAnsi="Arial" w:cs="Arial"/>
          <w:b/>
          <w:bCs/>
        </w:rPr>
        <w:t>s</w:t>
      </w:r>
    </w:p>
    <w:p w14:paraId="5DAB6C7B" w14:textId="36953ACB" w:rsidR="009463C9" w:rsidRPr="00904CBC" w:rsidRDefault="00000000" w:rsidP="00904CBC">
      <w:pPr>
        <w:pStyle w:val="ListParagraph"/>
        <w:numPr>
          <w:ilvl w:val="1"/>
          <w:numId w:val="9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No staff losses reported so far</w:t>
      </w:r>
    </w:p>
    <w:p w14:paraId="229E1F10" w14:textId="77777777" w:rsidR="009463C9" w:rsidRPr="00904CBC" w:rsidRDefault="00000000">
      <w:pPr>
        <w:pStyle w:val="Heading2"/>
        <w:rPr>
          <w:rFonts w:ascii="Arial" w:hAnsi="Arial" w:cs="Arial"/>
        </w:rPr>
      </w:pPr>
      <w:r w:rsidRPr="00904CBC">
        <w:rPr>
          <w:rFonts w:ascii="Arial" w:hAnsi="Arial" w:cs="Arial"/>
        </w:rPr>
        <w:lastRenderedPageBreak/>
        <w:t>Therapeutic Model Discussion</w:t>
      </w:r>
    </w:p>
    <w:p w14:paraId="717DE85B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Current Model</w:t>
      </w:r>
    </w:p>
    <w:p w14:paraId="733AA9C0" w14:textId="77777777" w:rsidR="009463C9" w:rsidRPr="00904CBC" w:rsidRDefault="0000000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Children and staff use the </w:t>
      </w:r>
      <w:r w:rsidRPr="00904CBC">
        <w:rPr>
          <w:rFonts w:ascii="Arial" w:hAnsi="Arial" w:cs="Arial"/>
          <w:b/>
          <w:bCs/>
        </w:rPr>
        <w:t>TRIBE model</w:t>
      </w:r>
      <w:r w:rsidRPr="00904CBC">
        <w:rPr>
          <w:rFonts w:ascii="Arial" w:hAnsi="Arial" w:cs="Arial"/>
        </w:rPr>
        <w:t>, delivered through the Behaviour Clinic.</w:t>
      </w:r>
    </w:p>
    <w:p w14:paraId="1A1FA509" w14:textId="77777777" w:rsidR="009463C9" w:rsidRPr="00904CBC" w:rsidRDefault="0000000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Staff receive TRIBE training.</w:t>
      </w:r>
    </w:p>
    <w:p w14:paraId="580802AB" w14:textId="77777777" w:rsidR="009463C9" w:rsidRPr="00904CBC" w:rsidRDefault="00000000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Additional therapeutic interventions can be commissioned where needed.</w:t>
      </w:r>
    </w:p>
    <w:p w14:paraId="212090F6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Leadership Development</w:t>
      </w:r>
    </w:p>
    <w:p w14:paraId="5D685E0F" w14:textId="77777777" w:rsidR="009463C9" w:rsidRPr="00904CBC" w:rsidRDefault="00000000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Leaders are trained in </w:t>
      </w:r>
      <w:r w:rsidRPr="00904CBC">
        <w:rPr>
          <w:rFonts w:ascii="Arial" w:hAnsi="Arial" w:cs="Arial"/>
          <w:b/>
          <w:bCs/>
        </w:rPr>
        <w:t>systemic practice</w:t>
      </w:r>
      <w:r w:rsidRPr="00904CBC">
        <w:rPr>
          <w:rFonts w:ascii="Arial" w:hAnsi="Arial" w:cs="Arial"/>
        </w:rPr>
        <w:t xml:space="preserve"> to better understand children's wider relational and family systems.</w:t>
      </w:r>
    </w:p>
    <w:p w14:paraId="76F4235F" w14:textId="77777777" w:rsidR="009463C9" w:rsidRPr="00904CBC" w:rsidRDefault="00000000">
      <w:pPr>
        <w:pStyle w:val="Heading3"/>
        <w:rPr>
          <w:rFonts w:ascii="Arial" w:hAnsi="Arial" w:cs="Arial"/>
        </w:rPr>
      </w:pPr>
      <w:proofErr w:type="gramStart"/>
      <w:r w:rsidRPr="00904CBC">
        <w:rPr>
          <w:rFonts w:ascii="Arial" w:hAnsi="Arial" w:cs="Arial"/>
        </w:rPr>
        <w:t>Future Plans</w:t>
      </w:r>
      <w:proofErr w:type="gramEnd"/>
    </w:p>
    <w:p w14:paraId="540A70DF" w14:textId="77777777" w:rsidR="009463C9" w:rsidRPr="00904CBC" w:rsidRDefault="0000000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Merthyr hopes to recruit an </w:t>
      </w:r>
      <w:r w:rsidRPr="00904CBC">
        <w:rPr>
          <w:rFonts w:ascii="Arial" w:hAnsi="Arial" w:cs="Arial"/>
          <w:b/>
          <w:bCs/>
        </w:rPr>
        <w:t>on-site psychologist</w:t>
      </w:r>
      <w:r w:rsidRPr="00904CBC">
        <w:rPr>
          <w:rFonts w:ascii="Arial" w:hAnsi="Arial" w:cs="Arial"/>
        </w:rPr>
        <w:t xml:space="preserve"> for residential services.</w:t>
      </w:r>
    </w:p>
    <w:p w14:paraId="257CA961" w14:textId="47541CF4" w:rsidR="009463C9" w:rsidRPr="00904CBC" w:rsidRDefault="00000000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There may also be a future move towards the </w:t>
      </w:r>
      <w:r w:rsidR="00464BA7" w:rsidRPr="00464BA7">
        <w:rPr>
          <w:rFonts w:ascii="Arial" w:hAnsi="Arial" w:cs="Arial"/>
          <w:b/>
          <w:bCs/>
        </w:rPr>
        <w:t>Trauma Informed Practice</w:t>
      </w:r>
      <w:r w:rsidRPr="00904CBC">
        <w:rPr>
          <w:rFonts w:ascii="Arial" w:hAnsi="Arial" w:cs="Arial"/>
        </w:rPr>
        <w:t xml:space="preserve"> model to align with local schools.</w:t>
      </w:r>
    </w:p>
    <w:p w14:paraId="00773712" w14:textId="77777777" w:rsidR="009463C9" w:rsidRPr="00904CBC" w:rsidRDefault="00000000">
      <w:pPr>
        <w:pStyle w:val="Heading2"/>
        <w:rPr>
          <w:rFonts w:ascii="Arial" w:hAnsi="Arial" w:cs="Arial"/>
        </w:rPr>
      </w:pPr>
      <w:r w:rsidRPr="00904CBC">
        <w:rPr>
          <w:rFonts w:ascii="Arial" w:hAnsi="Arial" w:cs="Arial"/>
        </w:rPr>
        <w:t>Key Discussion Points</w:t>
      </w:r>
    </w:p>
    <w:p w14:paraId="01199E54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Use of Agency Staff</w:t>
      </w:r>
    </w:p>
    <w:p w14:paraId="14A6F8FF" w14:textId="77777777" w:rsidR="009463C9" w:rsidRPr="00904CBC" w:rsidRDefault="00000000" w:rsidP="00464BA7">
      <w:pPr>
        <w:pStyle w:val="ListParagraph"/>
        <w:numPr>
          <w:ilvl w:val="0"/>
          <w:numId w:val="13"/>
        </w:numPr>
        <w:ind w:left="426" w:hanging="436"/>
        <w:rPr>
          <w:rFonts w:ascii="Arial" w:hAnsi="Arial" w:cs="Arial"/>
        </w:rPr>
      </w:pPr>
      <w:proofErr w:type="spellStart"/>
      <w:r w:rsidRPr="00904CBC">
        <w:rPr>
          <w:rFonts w:ascii="Arial" w:hAnsi="Arial" w:cs="Arial"/>
        </w:rPr>
        <w:t>Tŷ</w:t>
      </w:r>
      <w:proofErr w:type="spellEnd"/>
      <w:r w:rsidRPr="00904CBC">
        <w:rPr>
          <w:rFonts w:ascii="Arial" w:hAnsi="Arial" w:cs="Arial"/>
        </w:rPr>
        <w:t xml:space="preserve"> Daffodil (the emergency/crisis home) is predominantly staffed through a </w:t>
      </w:r>
      <w:r w:rsidRPr="00BA4987">
        <w:rPr>
          <w:rFonts w:ascii="Arial" w:hAnsi="Arial" w:cs="Arial"/>
          <w:b/>
          <w:bCs/>
        </w:rPr>
        <w:t>single agency arrangement</w:t>
      </w:r>
      <w:r w:rsidRPr="00904CBC">
        <w:rPr>
          <w:rFonts w:ascii="Arial" w:hAnsi="Arial" w:cs="Arial"/>
        </w:rPr>
        <w:t xml:space="preserve"> due to the unpredictable nature of demand.</w:t>
      </w:r>
    </w:p>
    <w:p w14:paraId="060A70AB" w14:textId="77777777" w:rsidR="009463C9" w:rsidRPr="00904CBC" w:rsidRDefault="00000000" w:rsidP="00464BA7">
      <w:pPr>
        <w:pStyle w:val="ListParagraph"/>
        <w:numPr>
          <w:ilvl w:val="0"/>
          <w:numId w:val="13"/>
        </w:numPr>
        <w:ind w:left="426" w:hanging="436"/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Agency staff undertake the </w:t>
      </w:r>
      <w:r w:rsidRPr="00BA4987">
        <w:rPr>
          <w:rFonts w:ascii="Arial" w:hAnsi="Arial" w:cs="Arial"/>
          <w:b/>
          <w:bCs/>
        </w:rPr>
        <w:t>same therapeutic training</w:t>
      </w:r>
      <w:r w:rsidRPr="00904CBC">
        <w:rPr>
          <w:rFonts w:ascii="Arial" w:hAnsi="Arial" w:cs="Arial"/>
        </w:rPr>
        <w:t xml:space="preserve"> (including TRIBE) as council staff.</w:t>
      </w:r>
    </w:p>
    <w:p w14:paraId="149BF099" w14:textId="13F3AC02" w:rsidR="009463C9" w:rsidRPr="00904CBC" w:rsidRDefault="00E10A98" w:rsidP="00464BA7">
      <w:pPr>
        <w:pStyle w:val="ListParagraph"/>
        <w:numPr>
          <w:ilvl w:val="0"/>
          <w:numId w:val="13"/>
        </w:numPr>
        <w:ind w:left="426" w:hanging="436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00000" w:rsidRPr="00904CBC">
        <w:rPr>
          <w:rFonts w:ascii="Arial" w:hAnsi="Arial" w:cs="Arial"/>
        </w:rPr>
        <w:t xml:space="preserve">ttendees </w:t>
      </w:r>
      <w:r w:rsidR="00000000" w:rsidRPr="00E10A98">
        <w:rPr>
          <w:rFonts w:ascii="Arial" w:hAnsi="Arial" w:cs="Arial"/>
          <w:b/>
          <w:bCs/>
        </w:rPr>
        <w:t xml:space="preserve">queried how this aligns with </w:t>
      </w:r>
      <w:r w:rsidRPr="00E10A98">
        <w:rPr>
          <w:rFonts w:ascii="Arial" w:hAnsi="Arial" w:cs="Arial"/>
          <w:b/>
          <w:bCs/>
        </w:rPr>
        <w:t>Regulations</w:t>
      </w:r>
      <w:r w:rsidR="00000000" w:rsidRPr="00904CBC">
        <w:rPr>
          <w:rFonts w:ascii="Arial" w:hAnsi="Arial" w:cs="Arial"/>
        </w:rPr>
        <w:t xml:space="preserve"> regarding agency staffing levels. Warren advised that:</w:t>
      </w:r>
    </w:p>
    <w:p w14:paraId="384B7484" w14:textId="55CE57DE" w:rsidR="009463C9" w:rsidRPr="00904CBC" w:rsidRDefault="00E10A98" w:rsidP="00BA4987">
      <w:pPr>
        <w:pStyle w:val="ListParagraph"/>
        <w:numPr>
          <w:ilvl w:val="0"/>
          <w:numId w:val="20"/>
        </w:numPr>
        <w:ind w:left="851" w:hanging="294"/>
        <w:rPr>
          <w:rFonts w:ascii="Arial" w:hAnsi="Arial" w:cs="Arial"/>
        </w:rPr>
      </w:pPr>
      <w:r w:rsidRPr="00464BA7">
        <w:rPr>
          <w:rFonts w:ascii="Arial" w:hAnsi="Arial" w:cs="Arial"/>
        </w:rPr>
        <w:t xml:space="preserve">Care Inspectorate Wales </w:t>
      </w:r>
      <w:r>
        <w:rPr>
          <w:rFonts w:ascii="Arial" w:hAnsi="Arial" w:cs="Arial"/>
        </w:rPr>
        <w:t>(</w:t>
      </w:r>
      <w:r w:rsidR="00000000" w:rsidRPr="00904CBC">
        <w:rPr>
          <w:rFonts w:ascii="Arial" w:hAnsi="Arial" w:cs="Arial"/>
        </w:rPr>
        <w:t>CIW</w:t>
      </w:r>
      <w:r>
        <w:rPr>
          <w:rFonts w:ascii="Arial" w:hAnsi="Arial" w:cs="Arial"/>
        </w:rPr>
        <w:t>)</w:t>
      </w:r>
      <w:r w:rsidR="00000000" w:rsidRPr="00904CBC">
        <w:rPr>
          <w:rFonts w:ascii="Arial" w:hAnsi="Arial" w:cs="Arial"/>
        </w:rPr>
        <w:t xml:space="preserve"> was consulted during registration.</w:t>
      </w:r>
    </w:p>
    <w:p w14:paraId="4AC0A55E" w14:textId="77777777" w:rsidR="009463C9" w:rsidRPr="00904CBC" w:rsidRDefault="00000000" w:rsidP="00BA4987">
      <w:pPr>
        <w:pStyle w:val="ListParagraph"/>
        <w:numPr>
          <w:ilvl w:val="0"/>
          <w:numId w:val="20"/>
        </w:numPr>
        <w:ind w:left="851" w:hanging="294"/>
        <w:rPr>
          <w:rFonts w:ascii="Arial" w:hAnsi="Arial" w:cs="Arial"/>
        </w:rPr>
      </w:pPr>
      <w:r w:rsidRPr="00904CBC">
        <w:rPr>
          <w:rFonts w:ascii="Arial" w:hAnsi="Arial" w:cs="Arial"/>
        </w:rPr>
        <w:t>The service has local authority management oversight.</w:t>
      </w:r>
    </w:p>
    <w:p w14:paraId="280A48C0" w14:textId="77777777" w:rsidR="009463C9" w:rsidRPr="00904CBC" w:rsidRDefault="00000000" w:rsidP="00BA4987">
      <w:pPr>
        <w:pStyle w:val="ListParagraph"/>
        <w:numPr>
          <w:ilvl w:val="0"/>
          <w:numId w:val="20"/>
        </w:numPr>
        <w:ind w:left="851" w:hanging="294"/>
        <w:rPr>
          <w:rFonts w:ascii="Arial" w:hAnsi="Arial" w:cs="Arial"/>
        </w:rPr>
      </w:pPr>
      <w:r w:rsidRPr="00904CBC">
        <w:rPr>
          <w:rFonts w:ascii="Arial" w:hAnsi="Arial" w:cs="Arial"/>
        </w:rPr>
        <w:t>Merthyr generally maintains a mixed staffing approach in practice.</w:t>
      </w:r>
    </w:p>
    <w:p w14:paraId="538AEB54" w14:textId="716F43A2" w:rsidR="00464BA7" w:rsidRDefault="00464BA7" w:rsidP="00464BA7">
      <w:pPr>
        <w:pStyle w:val="ListParagraph"/>
        <w:numPr>
          <w:ilvl w:val="0"/>
          <w:numId w:val="13"/>
        </w:numPr>
        <w:ind w:left="426" w:hanging="436"/>
        <w:rPr>
          <w:rFonts w:ascii="Arial" w:hAnsi="Arial" w:cs="Arial"/>
        </w:rPr>
      </w:pPr>
      <w:r w:rsidRPr="00464BA7">
        <w:rPr>
          <w:rFonts w:ascii="Arial" w:hAnsi="Arial" w:cs="Arial"/>
        </w:rPr>
        <w:t xml:space="preserve"> </w:t>
      </w:r>
      <w:r w:rsidRPr="00E10A98">
        <w:rPr>
          <w:rFonts w:ascii="Arial" w:hAnsi="Arial" w:cs="Arial"/>
          <w:b/>
          <w:bCs/>
        </w:rPr>
        <w:t xml:space="preserve">CIW </w:t>
      </w:r>
      <w:r w:rsidRPr="00E10A98">
        <w:rPr>
          <w:rFonts w:ascii="Arial" w:hAnsi="Arial" w:cs="Arial"/>
          <w:b/>
          <w:bCs/>
        </w:rPr>
        <w:t>response</w:t>
      </w:r>
      <w:r>
        <w:rPr>
          <w:rFonts w:ascii="Arial" w:hAnsi="Arial" w:cs="Arial"/>
        </w:rPr>
        <w:t>:</w:t>
      </w:r>
    </w:p>
    <w:p w14:paraId="61A9929D" w14:textId="1372CAC9" w:rsidR="00464BA7" w:rsidRPr="00464BA7" w:rsidRDefault="00464BA7" w:rsidP="00BA4987">
      <w:pPr>
        <w:pStyle w:val="ListParagraph"/>
        <w:numPr>
          <w:ilvl w:val="1"/>
          <w:numId w:val="13"/>
        </w:numPr>
        <w:ind w:left="851" w:hanging="284"/>
        <w:rPr>
          <w:rFonts w:ascii="Arial" w:hAnsi="Arial" w:cs="Arial"/>
        </w:rPr>
      </w:pPr>
      <w:r w:rsidRPr="00464BA7">
        <w:rPr>
          <w:rFonts w:ascii="Arial" w:hAnsi="Arial" w:cs="Arial"/>
        </w:rPr>
        <w:t xml:space="preserve">RISCA and the 2017 Regulations do not explicitly prohibit a care home provider from using only agency staff. However, a provider relying entirely on agency workers would face significant challenges in demonstrating </w:t>
      </w:r>
      <w:r w:rsidRPr="00E10A98">
        <w:rPr>
          <w:rFonts w:ascii="Arial" w:hAnsi="Arial" w:cs="Arial"/>
          <w:b/>
          <w:bCs/>
        </w:rPr>
        <w:t>compliance with the staffing requirements and quality standards</w:t>
      </w:r>
      <w:r w:rsidRPr="00464BA7">
        <w:rPr>
          <w:rFonts w:ascii="Arial" w:hAnsi="Arial" w:cs="Arial"/>
        </w:rPr>
        <w:t xml:space="preserve"> expected under the legislation and statutory guidance.</w:t>
      </w:r>
    </w:p>
    <w:p w14:paraId="416A75BD" w14:textId="77777777" w:rsidR="00464BA7" w:rsidRPr="00464BA7" w:rsidRDefault="00464BA7" w:rsidP="00BA4987">
      <w:pPr>
        <w:pStyle w:val="ListParagraph"/>
        <w:numPr>
          <w:ilvl w:val="1"/>
          <w:numId w:val="13"/>
        </w:numPr>
        <w:ind w:left="851" w:hanging="306"/>
        <w:rPr>
          <w:rFonts w:ascii="Arial" w:hAnsi="Arial" w:cs="Arial"/>
        </w:rPr>
      </w:pPr>
      <w:r w:rsidRPr="00E10A98">
        <w:rPr>
          <w:rFonts w:ascii="Arial" w:hAnsi="Arial" w:cs="Arial"/>
          <w:b/>
          <w:bCs/>
        </w:rPr>
        <w:t>Key considerations</w:t>
      </w:r>
      <w:r w:rsidRPr="00464BA7">
        <w:rPr>
          <w:rFonts w:ascii="Arial" w:hAnsi="Arial" w:cs="Arial"/>
        </w:rPr>
        <w:t xml:space="preserve"> are:</w:t>
      </w:r>
    </w:p>
    <w:p w14:paraId="2C33B24C" w14:textId="39890D3D" w:rsidR="00464BA7" w:rsidRPr="00464BA7" w:rsidRDefault="00464BA7" w:rsidP="00BA4987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t xml:space="preserve">Regulation 35 (Staffing) requires the provider to ensure there are </w:t>
      </w:r>
      <w:r w:rsidR="00BA4987" w:rsidRPr="00E10A98">
        <w:rPr>
          <w:rFonts w:ascii="Arial" w:hAnsi="Arial" w:cs="Arial"/>
          <w:b/>
          <w:bCs/>
        </w:rPr>
        <w:t>enough</w:t>
      </w:r>
      <w:r w:rsidRPr="00E10A98">
        <w:rPr>
          <w:rFonts w:ascii="Arial" w:hAnsi="Arial" w:cs="Arial"/>
          <w:b/>
          <w:bCs/>
        </w:rPr>
        <w:t xml:space="preserve"> suitably qualified, competent, skilled and experienced</w:t>
      </w:r>
      <w:r w:rsidRPr="00464BA7">
        <w:rPr>
          <w:rFonts w:ascii="Arial" w:hAnsi="Arial" w:cs="Arial"/>
        </w:rPr>
        <w:t xml:space="preserve"> staff to meet the needs of individuals using the service. </w:t>
      </w:r>
    </w:p>
    <w:p w14:paraId="564BD0E5" w14:textId="77777777" w:rsidR="00464BA7" w:rsidRPr="00464BA7" w:rsidRDefault="00464BA7" w:rsidP="00BA4987">
      <w:pPr>
        <w:pStyle w:val="ListParagraph"/>
        <w:numPr>
          <w:ilvl w:val="1"/>
          <w:numId w:val="22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t xml:space="preserve">Providers must ensure staff are </w:t>
      </w:r>
      <w:r w:rsidRPr="00E10A98">
        <w:rPr>
          <w:rFonts w:ascii="Arial" w:hAnsi="Arial" w:cs="Arial"/>
          <w:b/>
          <w:bCs/>
        </w:rPr>
        <w:t>appropriately recruited, vetted, supervised, trained and supported</w:t>
      </w:r>
      <w:r w:rsidRPr="00464BA7">
        <w:rPr>
          <w:rFonts w:ascii="Arial" w:hAnsi="Arial" w:cs="Arial"/>
        </w:rPr>
        <w:t xml:space="preserve">. </w:t>
      </w:r>
    </w:p>
    <w:p w14:paraId="3599BF61" w14:textId="77777777" w:rsidR="00464BA7" w:rsidRPr="00464BA7" w:rsidRDefault="00464BA7" w:rsidP="00BA4987">
      <w:pPr>
        <w:pStyle w:val="ListParagraph"/>
        <w:numPr>
          <w:ilvl w:val="1"/>
          <w:numId w:val="13"/>
        </w:numPr>
        <w:ind w:left="993" w:hanging="426"/>
        <w:rPr>
          <w:rFonts w:ascii="Arial" w:hAnsi="Arial" w:cs="Arial"/>
        </w:rPr>
      </w:pPr>
      <w:r w:rsidRPr="00464BA7">
        <w:rPr>
          <w:rFonts w:ascii="Arial" w:hAnsi="Arial" w:cs="Arial"/>
        </w:rPr>
        <w:t xml:space="preserve">The statutory guidance places emphasis on: </w:t>
      </w:r>
    </w:p>
    <w:p w14:paraId="664FAC13" w14:textId="77777777" w:rsidR="00464BA7" w:rsidRPr="00464BA7" w:rsidRDefault="00464BA7" w:rsidP="00BA4987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t>continuity of care and support;</w:t>
      </w:r>
    </w:p>
    <w:p w14:paraId="19894BD1" w14:textId="77777777" w:rsidR="00464BA7" w:rsidRPr="00464BA7" w:rsidRDefault="00464BA7" w:rsidP="00BA4987">
      <w:pPr>
        <w:pStyle w:val="ListParagraph"/>
        <w:numPr>
          <w:ilvl w:val="1"/>
          <w:numId w:val="23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t>stable relationships;</w:t>
      </w:r>
    </w:p>
    <w:p w14:paraId="432E4E84" w14:textId="77777777" w:rsidR="00464BA7" w:rsidRPr="00464BA7" w:rsidRDefault="00464BA7" w:rsidP="00BA4987">
      <w:pPr>
        <w:pStyle w:val="ListParagraph"/>
        <w:numPr>
          <w:ilvl w:val="2"/>
          <w:numId w:val="24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lastRenderedPageBreak/>
        <w:t>effective supervision and oversight;</w:t>
      </w:r>
    </w:p>
    <w:p w14:paraId="628703A1" w14:textId="77777777" w:rsidR="00464BA7" w:rsidRPr="00464BA7" w:rsidRDefault="00464BA7" w:rsidP="00BA4987">
      <w:pPr>
        <w:pStyle w:val="ListParagraph"/>
        <w:numPr>
          <w:ilvl w:val="2"/>
          <w:numId w:val="24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t xml:space="preserve">staff development and competency. </w:t>
      </w:r>
    </w:p>
    <w:p w14:paraId="70A323FB" w14:textId="77777777" w:rsidR="00464BA7" w:rsidRPr="00464BA7" w:rsidRDefault="00464BA7" w:rsidP="00BA4987">
      <w:pPr>
        <w:pStyle w:val="ListParagraph"/>
        <w:numPr>
          <w:ilvl w:val="1"/>
          <w:numId w:val="13"/>
        </w:numPr>
        <w:ind w:left="851"/>
        <w:rPr>
          <w:rFonts w:ascii="Arial" w:hAnsi="Arial" w:cs="Arial"/>
        </w:rPr>
      </w:pPr>
      <w:r w:rsidRPr="00464BA7">
        <w:rPr>
          <w:rFonts w:ascii="Arial" w:hAnsi="Arial" w:cs="Arial"/>
        </w:rPr>
        <w:t xml:space="preserve">From a CIW perspective, a provider proposing to operate a care home solely with agency staff </w:t>
      </w:r>
      <w:r w:rsidRPr="00E10A98">
        <w:rPr>
          <w:rFonts w:ascii="Arial" w:hAnsi="Arial" w:cs="Arial"/>
          <w:b/>
          <w:bCs/>
        </w:rPr>
        <w:t>would likely be asked</w:t>
      </w:r>
      <w:r w:rsidRPr="00464BA7">
        <w:rPr>
          <w:rFonts w:ascii="Arial" w:hAnsi="Arial" w:cs="Arial"/>
        </w:rPr>
        <w:t>:</w:t>
      </w:r>
    </w:p>
    <w:p w14:paraId="3DA854FC" w14:textId="77777777" w:rsidR="00464BA7" w:rsidRPr="00464BA7" w:rsidRDefault="00464BA7" w:rsidP="00BA4987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t>How will they ensure continuity and consistency of care for residents?</w:t>
      </w:r>
    </w:p>
    <w:p w14:paraId="7DD12AAC" w14:textId="77777777" w:rsidR="00464BA7" w:rsidRPr="00464BA7" w:rsidRDefault="00464BA7" w:rsidP="00BA4987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t>How will they provide supervision, appraisal and staff development?</w:t>
      </w:r>
    </w:p>
    <w:p w14:paraId="5C5F1499" w14:textId="77777777" w:rsidR="00464BA7" w:rsidRPr="00464BA7" w:rsidRDefault="00464BA7" w:rsidP="00BA4987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t>How will they maintain accountability and oversight of agency workers?</w:t>
      </w:r>
    </w:p>
    <w:p w14:paraId="46A62532" w14:textId="4453AADC" w:rsidR="00464BA7" w:rsidRPr="00464BA7" w:rsidRDefault="00464BA7" w:rsidP="00BA4987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t xml:space="preserve">How will they </w:t>
      </w:r>
      <w:r w:rsidR="00BA4987" w:rsidRPr="00464BA7">
        <w:rPr>
          <w:rFonts w:ascii="Arial" w:hAnsi="Arial" w:cs="Arial"/>
        </w:rPr>
        <w:t>always ensure sufficient staff availability</w:t>
      </w:r>
      <w:r w:rsidRPr="00464BA7">
        <w:rPr>
          <w:rFonts w:ascii="Arial" w:hAnsi="Arial" w:cs="Arial"/>
        </w:rPr>
        <w:t>?</w:t>
      </w:r>
    </w:p>
    <w:p w14:paraId="6EEDD36A" w14:textId="77777777" w:rsidR="00464BA7" w:rsidRPr="00464BA7" w:rsidRDefault="00464BA7" w:rsidP="00BA4987">
      <w:pPr>
        <w:pStyle w:val="ListParagraph"/>
        <w:numPr>
          <w:ilvl w:val="1"/>
          <w:numId w:val="21"/>
        </w:numPr>
        <w:rPr>
          <w:rFonts w:ascii="Arial" w:hAnsi="Arial" w:cs="Arial"/>
        </w:rPr>
      </w:pPr>
      <w:r w:rsidRPr="00464BA7">
        <w:rPr>
          <w:rFonts w:ascii="Arial" w:hAnsi="Arial" w:cs="Arial"/>
        </w:rPr>
        <w:t>Is the model sustainable and capable of meeting residents' needs safely?</w:t>
      </w:r>
    </w:p>
    <w:p w14:paraId="34D48B0F" w14:textId="1121D7CC" w:rsidR="00464BA7" w:rsidRPr="00464BA7" w:rsidRDefault="00BA4987" w:rsidP="00BA4987">
      <w:pPr>
        <w:pStyle w:val="ListParagraph"/>
        <w:numPr>
          <w:ilvl w:val="1"/>
          <w:numId w:val="13"/>
        </w:numPr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64BA7" w:rsidRPr="00464BA7">
        <w:rPr>
          <w:rFonts w:ascii="Arial" w:hAnsi="Arial" w:cs="Arial"/>
        </w:rPr>
        <w:t xml:space="preserve">here is no blanket legal prohibition on a care home operating solely with agency staff, but the provider would </w:t>
      </w:r>
      <w:r w:rsidR="00464BA7" w:rsidRPr="00E10A98">
        <w:rPr>
          <w:rFonts w:ascii="Arial" w:hAnsi="Arial" w:cs="Arial"/>
          <w:b/>
          <w:bCs/>
        </w:rPr>
        <w:t xml:space="preserve">need to </w:t>
      </w:r>
      <w:r w:rsidRPr="00E10A98">
        <w:rPr>
          <w:rFonts w:ascii="Arial" w:hAnsi="Arial" w:cs="Arial"/>
          <w:b/>
          <w:bCs/>
        </w:rPr>
        <w:t>show</w:t>
      </w:r>
      <w:r w:rsidR="00464BA7" w:rsidRPr="00E10A98">
        <w:rPr>
          <w:rFonts w:ascii="Arial" w:hAnsi="Arial" w:cs="Arial"/>
          <w:b/>
          <w:bCs/>
        </w:rPr>
        <w:t xml:space="preserve"> compelling evidence</w:t>
      </w:r>
      <w:r w:rsidR="00464BA7" w:rsidRPr="00464BA7">
        <w:rPr>
          <w:rFonts w:ascii="Arial" w:hAnsi="Arial" w:cs="Arial"/>
        </w:rPr>
        <w:t xml:space="preserve"> that they can still comply with Regulations 35–37 and the quality and wellbeing requirements of RISCA. </w:t>
      </w:r>
    </w:p>
    <w:p w14:paraId="6BCE6BA5" w14:textId="7C0A82E9" w:rsidR="009463C9" w:rsidRPr="00464BA7" w:rsidRDefault="00BA4987" w:rsidP="00BA4987">
      <w:pPr>
        <w:pStyle w:val="ListParagraph"/>
        <w:numPr>
          <w:ilvl w:val="1"/>
          <w:numId w:val="13"/>
        </w:numPr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CIW</w:t>
      </w:r>
      <w:r w:rsidR="00464BA7" w:rsidRPr="00464BA7">
        <w:rPr>
          <w:rFonts w:ascii="Arial" w:hAnsi="Arial" w:cs="Arial"/>
        </w:rPr>
        <w:t xml:space="preserve"> </w:t>
      </w:r>
      <w:r w:rsidR="00464BA7" w:rsidRPr="00E10A98">
        <w:rPr>
          <w:rFonts w:ascii="Arial" w:hAnsi="Arial" w:cs="Arial"/>
          <w:b/>
          <w:bCs/>
        </w:rPr>
        <w:t>consider</w:t>
      </w:r>
      <w:r w:rsidRPr="00E10A98">
        <w:rPr>
          <w:rFonts w:ascii="Arial" w:hAnsi="Arial" w:cs="Arial"/>
          <w:b/>
          <w:bCs/>
        </w:rPr>
        <w:t>s</w:t>
      </w:r>
      <w:r w:rsidR="00464BA7" w:rsidRPr="00E10A98">
        <w:rPr>
          <w:rFonts w:ascii="Arial" w:hAnsi="Arial" w:cs="Arial"/>
          <w:b/>
          <w:bCs/>
        </w:rPr>
        <w:t xml:space="preserve"> each application for registration on an individual basis</w:t>
      </w:r>
      <w:r w:rsidR="00464BA7" w:rsidRPr="00464BA7">
        <w:rPr>
          <w:rFonts w:ascii="Arial" w:hAnsi="Arial" w:cs="Arial"/>
        </w:rPr>
        <w:t>, and approved providers will be inspected for compliance, quality standards and positive outcomes for the individuals using those services.</w:t>
      </w:r>
    </w:p>
    <w:p w14:paraId="6CC25542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Funding</w:t>
      </w:r>
    </w:p>
    <w:p w14:paraId="7080BA94" w14:textId="77777777" w:rsidR="009463C9" w:rsidRPr="00904CBC" w:rsidRDefault="0000000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BA4987">
        <w:rPr>
          <w:rFonts w:ascii="Arial" w:hAnsi="Arial" w:cs="Arial"/>
          <w:b/>
          <w:bCs/>
        </w:rPr>
        <w:t>Capital funding</w:t>
      </w:r>
      <w:r w:rsidRPr="00904CBC">
        <w:rPr>
          <w:rFonts w:ascii="Arial" w:hAnsi="Arial" w:cs="Arial"/>
        </w:rPr>
        <w:t xml:space="preserve"> came from Welsh Government.</w:t>
      </w:r>
    </w:p>
    <w:p w14:paraId="3CF2EFA4" w14:textId="77777777" w:rsidR="009463C9" w:rsidRPr="00904CBC" w:rsidRDefault="0000000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The service receives </w:t>
      </w:r>
      <w:r w:rsidRPr="00904CBC">
        <w:rPr>
          <w:rFonts w:ascii="Arial" w:hAnsi="Arial" w:cs="Arial"/>
          <w:b/>
          <w:bCs/>
        </w:rPr>
        <w:t>no additional revenue funding</w:t>
      </w:r>
      <w:r w:rsidRPr="00904CBC">
        <w:rPr>
          <w:rFonts w:ascii="Arial" w:hAnsi="Arial" w:cs="Arial"/>
        </w:rPr>
        <w:t xml:space="preserve"> and ongoing operational costs are met by Merthyr.</w:t>
      </w:r>
    </w:p>
    <w:p w14:paraId="3B5C2690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Financial Impact</w:t>
      </w:r>
    </w:p>
    <w:p w14:paraId="2F664186" w14:textId="77777777" w:rsidR="009463C9" w:rsidRPr="00904CBC" w:rsidRDefault="00000000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It is </w:t>
      </w:r>
      <w:r w:rsidRPr="00BA4987">
        <w:rPr>
          <w:rFonts w:ascii="Arial" w:hAnsi="Arial" w:cs="Arial"/>
          <w:b/>
          <w:bCs/>
        </w:rPr>
        <w:t>too early</w:t>
      </w:r>
      <w:r w:rsidRPr="00904CBC">
        <w:rPr>
          <w:rFonts w:ascii="Arial" w:hAnsi="Arial" w:cs="Arial"/>
        </w:rPr>
        <w:t xml:space="preserve"> to determine whether the model delivers savings compared with external placements.</w:t>
      </w:r>
    </w:p>
    <w:p w14:paraId="6A05A809" w14:textId="07D97396" w:rsidR="009463C9" w:rsidRPr="00904CBC" w:rsidRDefault="00000000" w:rsidP="00904CB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Members noted that bringing children closer to home and achieving </w:t>
      </w:r>
      <w:r w:rsidR="00BA4987" w:rsidRPr="00904CBC">
        <w:rPr>
          <w:rFonts w:ascii="Arial" w:hAnsi="Arial" w:cs="Arial"/>
        </w:rPr>
        <w:t>reunification</w:t>
      </w:r>
      <w:r w:rsidRPr="00904CBC">
        <w:rPr>
          <w:rFonts w:ascii="Arial" w:hAnsi="Arial" w:cs="Arial"/>
        </w:rPr>
        <w:t xml:space="preserve"> are </w:t>
      </w:r>
      <w:r w:rsidRPr="00BA4987">
        <w:rPr>
          <w:rFonts w:ascii="Arial" w:hAnsi="Arial" w:cs="Arial"/>
          <w:b/>
          <w:bCs/>
        </w:rPr>
        <w:t>significant benefits</w:t>
      </w:r>
      <w:r w:rsidRPr="00904CBC">
        <w:rPr>
          <w:rFonts w:ascii="Arial" w:hAnsi="Arial" w:cs="Arial"/>
        </w:rPr>
        <w:t xml:space="preserve"> beyond simple cost comparisons.</w:t>
      </w:r>
    </w:p>
    <w:p w14:paraId="2324438F" w14:textId="77777777" w:rsidR="009463C9" w:rsidRPr="00904CBC" w:rsidRDefault="00000000">
      <w:pPr>
        <w:pStyle w:val="Heading2"/>
        <w:rPr>
          <w:rFonts w:ascii="Arial" w:hAnsi="Arial" w:cs="Arial"/>
        </w:rPr>
      </w:pPr>
      <w:r w:rsidRPr="00904CBC">
        <w:rPr>
          <w:rFonts w:ascii="Arial" w:hAnsi="Arial" w:cs="Arial"/>
        </w:rPr>
        <w:t>Key Messages and Learning</w:t>
      </w:r>
    </w:p>
    <w:p w14:paraId="58A09F0C" w14:textId="77777777" w:rsidR="009463C9" w:rsidRPr="00904CBC" w:rsidRDefault="0000000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 xml:space="preserve">The Flowers demonstrates how a local authority can develop a </w:t>
      </w:r>
      <w:r w:rsidRPr="00904CBC">
        <w:rPr>
          <w:rFonts w:ascii="Arial" w:hAnsi="Arial" w:cs="Arial"/>
          <w:b/>
          <w:bCs/>
        </w:rPr>
        <w:t>high-quality, trauma-informed residential care campus</w:t>
      </w:r>
      <w:r w:rsidRPr="00904CBC">
        <w:rPr>
          <w:rFonts w:ascii="Arial" w:hAnsi="Arial" w:cs="Arial"/>
        </w:rPr>
        <w:t xml:space="preserve"> using existing assets.</w:t>
      </w:r>
    </w:p>
    <w:p w14:paraId="1E9E510A" w14:textId="77777777" w:rsidR="009463C9" w:rsidRPr="00904CBC" w:rsidRDefault="0000000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BA4987">
        <w:rPr>
          <w:rFonts w:ascii="Arial" w:hAnsi="Arial" w:cs="Arial"/>
          <w:b/>
          <w:bCs/>
        </w:rPr>
        <w:t>Strong emphasis</w:t>
      </w:r>
      <w:r w:rsidRPr="00904CBC">
        <w:rPr>
          <w:rFonts w:ascii="Arial" w:hAnsi="Arial" w:cs="Arial"/>
        </w:rPr>
        <w:t xml:space="preserve"> was placed on:</w:t>
      </w:r>
    </w:p>
    <w:p w14:paraId="5ECCBECB" w14:textId="77777777" w:rsidR="009463C9" w:rsidRPr="00904CBC" w:rsidRDefault="00000000">
      <w:pPr>
        <w:pStyle w:val="ListParagraph"/>
        <w:numPr>
          <w:ilvl w:val="1"/>
          <w:numId w:val="16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Evidence-based design</w:t>
      </w:r>
    </w:p>
    <w:p w14:paraId="01F7D8B2" w14:textId="77777777" w:rsidR="009463C9" w:rsidRPr="00904CBC" w:rsidRDefault="00000000">
      <w:pPr>
        <w:pStyle w:val="ListParagraph"/>
        <w:numPr>
          <w:ilvl w:val="1"/>
          <w:numId w:val="16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Therapeutic environments</w:t>
      </w:r>
    </w:p>
    <w:p w14:paraId="61F85475" w14:textId="77777777" w:rsidR="009463C9" w:rsidRPr="00904CBC" w:rsidRDefault="00000000">
      <w:pPr>
        <w:pStyle w:val="ListParagraph"/>
        <w:numPr>
          <w:ilvl w:val="1"/>
          <w:numId w:val="16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Keeping children close to home</w:t>
      </w:r>
    </w:p>
    <w:p w14:paraId="1529C880" w14:textId="77777777" w:rsidR="009463C9" w:rsidRPr="00904CBC" w:rsidRDefault="00000000">
      <w:pPr>
        <w:pStyle w:val="ListParagraph"/>
        <w:numPr>
          <w:ilvl w:val="1"/>
          <w:numId w:val="16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Flexible residential pathways</w:t>
      </w:r>
    </w:p>
    <w:p w14:paraId="7FF3D4CF" w14:textId="77777777" w:rsidR="009463C9" w:rsidRPr="00904CBC" w:rsidRDefault="00000000">
      <w:pPr>
        <w:pStyle w:val="ListParagraph"/>
        <w:numPr>
          <w:ilvl w:val="1"/>
          <w:numId w:val="16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t>Workforce development and leadership.</w:t>
      </w:r>
    </w:p>
    <w:p w14:paraId="7CDCCB4B" w14:textId="77777777" w:rsidR="009463C9" w:rsidRPr="00904CBC" w:rsidRDefault="00000000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BA4987">
        <w:rPr>
          <w:rFonts w:ascii="Arial" w:hAnsi="Arial" w:cs="Arial"/>
          <w:b/>
          <w:bCs/>
        </w:rPr>
        <w:t>Early indications suggest positive outcomes</w:t>
      </w:r>
      <w:r w:rsidRPr="00904CBC">
        <w:rPr>
          <w:rFonts w:ascii="Arial" w:hAnsi="Arial" w:cs="Arial"/>
        </w:rPr>
        <w:t xml:space="preserve"> for children and families, though longer-term evaluation is still needed.</w:t>
      </w:r>
    </w:p>
    <w:p w14:paraId="58FB4B0E" w14:textId="77777777" w:rsidR="009463C9" w:rsidRPr="00904CBC" w:rsidRDefault="00000000">
      <w:pPr>
        <w:pStyle w:val="Heading3"/>
        <w:rPr>
          <w:rFonts w:ascii="Arial" w:hAnsi="Arial" w:cs="Arial"/>
        </w:rPr>
      </w:pPr>
      <w:r w:rsidRPr="00904CBC">
        <w:rPr>
          <w:rFonts w:ascii="Arial" w:hAnsi="Arial" w:cs="Arial"/>
        </w:rPr>
        <w:t>Next Forum Meeting</w:t>
      </w:r>
    </w:p>
    <w:p w14:paraId="51C0988A" w14:textId="77777777" w:rsidR="009463C9" w:rsidRPr="00904CBC" w:rsidRDefault="00000000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904CBC">
        <w:rPr>
          <w:rFonts w:ascii="Arial" w:hAnsi="Arial" w:cs="Arial"/>
          <w:b/>
          <w:bCs/>
        </w:rPr>
        <w:t>22 September 2026</w:t>
      </w:r>
    </w:p>
    <w:p w14:paraId="4D57E6A6" w14:textId="3E12A80F" w:rsidR="00904CBC" w:rsidRPr="00464BA7" w:rsidRDefault="00000000" w:rsidP="00904CBC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904CBC">
        <w:rPr>
          <w:rFonts w:ascii="Arial" w:hAnsi="Arial" w:cs="Arial"/>
        </w:rPr>
        <w:lastRenderedPageBreak/>
        <w:t xml:space="preserve">Theme: </w:t>
      </w:r>
      <w:r w:rsidRPr="00904CBC">
        <w:rPr>
          <w:rFonts w:ascii="Arial" w:hAnsi="Arial" w:cs="Arial"/>
          <w:b/>
          <w:bCs/>
        </w:rPr>
        <w:t>Partnerships to meet the needs of children and young people</w:t>
      </w:r>
      <w:r w:rsidRPr="00904CBC">
        <w:rPr>
          <w:rFonts w:ascii="Arial" w:hAnsi="Arial" w:cs="Arial"/>
        </w:rPr>
        <w:t>, including examples involving housing associations and local authority partnerships.</w:t>
      </w:r>
    </w:p>
    <w:sectPr w:rsidR="00904CBC" w:rsidRPr="00464BA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5FD0"/>
    <w:multiLevelType w:val="hybridMultilevel"/>
    <w:tmpl w:val="C4F20A92"/>
    <w:lvl w:ilvl="0" w:tplc="BDDA0822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</w:rPr>
    </w:lvl>
    <w:lvl w:ilvl="1" w:tplc="66EE21A2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C994DB2E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 w:tplc="35963ADC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 w:tplc="9124B3E2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5902F696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 w:tplc="A3F224D2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 w:tplc="D7EE7DF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682AA7DE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3A903BF"/>
    <w:multiLevelType w:val="hybridMultilevel"/>
    <w:tmpl w:val="56A2E9B6"/>
    <w:lvl w:ilvl="0" w:tplc="87A67F8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220DF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A40238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EAEE13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65C6E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11616F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1A0A3F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A785C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880D05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31507BE"/>
    <w:multiLevelType w:val="hybridMultilevel"/>
    <w:tmpl w:val="53B01CC6"/>
    <w:lvl w:ilvl="0" w:tplc="3E440DE2">
      <w:start w:val="1"/>
      <w:numFmt w:val="bullet"/>
      <w:lvlText w:val="●"/>
      <w:lvlJc w:val="left"/>
      <w:pPr>
        <w:ind w:left="720" w:hanging="360"/>
      </w:pPr>
    </w:lvl>
    <w:lvl w:ilvl="1" w:tplc="EF9E0142">
      <w:start w:val="1"/>
      <w:numFmt w:val="bullet"/>
      <w:lvlText w:val="○"/>
      <w:lvlJc w:val="left"/>
      <w:pPr>
        <w:ind w:left="1440" w:hanging="360"/>
      </w:pPr>
    </w:lvl>
    <w:lvl w:ilvl="2" w:tplc="A104B5B0">
      <w:start w:val="1"/>
      <w:numFmt w:val="bullet"/>
      <w:lvlText w:val="■"/>
      <w:lvlJc w:val="left"/>
      <w:pPr>
        <w:ind w:left="2160" w:hanging="360"/>
      </w:pPr>
    </w:lvl>
    <w:lvl w:ilvl="3" w:tplc="BEFA241E">
      <w:start w:val="1"/>
      <w:numFmt w:val="bullet"/>
      <w:lvlText w:val="●"/>
      <w:lvlJc w:val="left"/>
      <w:pPr>
        <w:ind w:left="2880" w:hanging="360"/>
      </w:pPr>
    </w:lvl>
    <w:lvl w:ilvl="4" w:tplc="DFFEA18E">
      <w:start w:val="1"/>
      <w:numFmt w:val="bullet"/>
      <w:lvlText w:val="○"/>
      <w:lvlJc w:val="left"/>
      <w:pPr>
        <w:ind w:left="3600" w:hanging="360"/>
      </w:pPr>
    </w:lvl>
    <w:lvl w:ilvl="5" w:tplc="2C8C747C">
      <w:start w:val="1"/>
      <w:numFmt w:val="bullet"/>
      <w:lvlText w:val="■"/>
      <w:lvlJc w:val="left"/>
      <w:pPr>
        <w:ind w:left="4320" w:hanging="360"/>
      </w:pPr>
    </w:lvl>
    <w:lvl w:ilvl="6" w:tplc="382AF4D4">
      <w:start w:val="1"/>
      <w:numFmt w:val="bullet"/>
      <w:lvlText w:val="●"/>
      <w:lvlJc w:val="left"/>
      <w:pPr>
        <w:ind w:left="5040" w:hanging="360"/>
      </w:pPr>
    </w:lvl>
    <w:lvl w:ilvl="7" w:tplc="2C7A9D94">
      <w:start w:val="1"/>
      <w:numFmt w:val="bullet"/>
      <w:lvlText w:val="●"/>
      <w:lvlJc w:val="left"/>
      <w:pPr>
        <w:ind w:left="5760" w:hanging="360"/>
      </w:pPr>
    </w:lvl>
    <w:lvl w:ilvl="8" w:tplc="D9425DFA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15C9B5CD"/>
    <w:multiLevelType w:val="hybridMultilevel"/>
    <w:tmpl w:val="06AEB09C"/>
    <w:lvl w:ilvl="0" w:tplc="DF4E4CE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7F6AB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A8AD28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668798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B8646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83E7BA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EE4115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40677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28035C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F9A7582"/>
    <w:multiLevelType w:val="hybridMultilevel"/>
    <w:tmpl w:val="3E48A2FC"/>
    <w:lvl w:ilvl="0" w:tplc="39108846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</w:rPr>
    </w:lvl>
    <w:lvl w:ilvl="1" w:tplc="794CC66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0A88516E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 w:tplc="4874FE4E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 w:tplc="8428854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A2144650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 w:tplc="F4085F5E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 w:tplc="1C2E6890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B70E45FC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7D38F02"/>
    <w:multiLevelType w:val="hybridMultilevel"/>
    <w:tmpl w:val="20AA7DF6"/>
    <w:lvl w:ilvl="0" w:tplc="CA188886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</w:rPr>
    </w:lvl>
    <w:lvl w:ilvl="1" w:tplc="E4AC4AB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F0B280C4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 w:tplc="84B45A9A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 w:tplc="418ACE3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DC0C4392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 w:tplc="9976DB76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 w:tplc="D5D49C9E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09D81674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2DD87C34"/>
    <w:multiLevelType w:val="multilevel"/>
    <w:tmpl w:val="6650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297C21"/>
    <w:multiLevelType w:val="hybridMultilevel"/>
    <w:tmpl w:val="7D4E8D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A88516E">
      <w:start w:val="1"/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39FF211B"/>
    <w:multiLevelType w:val="hybridMultilevel"/>
    <w:tmpl w:val="8E2CC7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A88516E">
      <w:start w:val="1"/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3A798503"/>
    <w:multiLevelType w:val="hybridMultilevel"/>
    <w:tmpl w:val="9BE63698"/>
    <w:lvl w:ilvl="0" w:tplc="BDD6626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8221C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CF2645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F06541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662A8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D2687D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45ECBB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24CE0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4C498F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3D8292E0"/>
    <w:multiLevelType w:val="hybridMultilevel"/>
    <w:tmpl w:val="D58C15FC"/>
    <w:lvl w:ilvl="0" w:tplc="AE8CAF7A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</w:rPr>
    </w:lvl>
    <w:lvl w:ilvl="1" w:tplc="7AA2035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80547E62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 w:tplc="054A51EE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 w:tplc="A07C5310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119CEA6C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 w:tplc="B7500972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 w:tplc="BA5E5C38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3FC4A83E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42602636"/>
    <w:multiLevelType w:val="hybridMultilevel"/>
    <w:tmpl w:val="CFA808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A88516E">
      <w:start w:val="1"/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450E32DF"/>
    <w:multiLevelType w:val="hybridMultilevel"/>
    <w:tmpl w:val="41D60DAE"/>
    <w:lvl w:ilvl="0" w:tplc="3780909A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</w:rPr>
    </w:lvl>
    <w:lvl w:ilvl="1" w:tplc="11AE87E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3FE80C76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 w:tplc="73C838A6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 w:tplc="C384597C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8140EA2A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 w:tplc="DC147C72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 w:tplc="BA3AB1E0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587ABE14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475952D3"/>
    <w:multiLevelType w:val="hybridMultilevel"/>
    <w:tmpl w:val="DA74242E"/>
    <w:lvl w:ilvl="0" w:tplc="47F865C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01646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14060E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17A17E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B980F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AAC48B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28C14D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5D62B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DF232A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AFDFBF5"/>
    <w:multiLevelType w:val="hybridMultilevel"/>
    <w:tmpl w:val="5BF07D78"/>
    <w:lvl w:ilvl="0" w:tplc="0168680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CD28B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B7421B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232482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9D48A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8F8FD3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FFE03E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0508B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570775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FCD9F45"/>
    <w:multiLevelType w:val="hybridMultilevel"/>
    <w:tmpl w:val="E5801FFC"/>
    <w:lvl w:ilvl="0" w:tplc="786A041A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</w:rPr>
    </w:lvl>
    <w:lvl w:ilvl="1" w:tplc="ABF69CD8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8F32D9A4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 w:tplc="2028E674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 w:tplc="A6162F5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9864E320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 w:tplc="C602F4FA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 w:tplc="C1A44F80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4ED6D2DC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56F653B8"/>
    <w:multiLevelType w:val="hybridMultilevel"/>
    <w:tmpl w:val="DC682F3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5E963498"/>
    <w:multiLevelType w:val="hybridMultilevel"/>
    <w:tmpl w:val="450C6972"/>
    <w:lvl w:ilvl="0" w:tplc="CBB68876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</w:rPr>
    </w:lvl>
    <w:lvl w:ilvl="1" w:tplc="8332963C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F84E7B52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 w:tplc="7C46FFC0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 w:tplc="20162D8A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4BE60F2A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 w:tplc="1C2053DA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 w:tplc="3390A09C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0E8EA4D6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5F53D10C"/>
    <w:multiLevelType w:val="hybridMultilevel"/>
    <w:tmpl w:val="F4B8B724"/>
    <w:lvl w:ilvl="0" w:tplc="9668893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9A064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E00524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24A103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92493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A96E81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31E59B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8C445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BF0127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6252282D"/>
    <w:multiLevelType w:val="multilevel"/>
    <w:tmpl w:val="F47A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8811CE"/>
    <w:multiLevelType w:val="hybridMultilevel"/>
    <w:tmpl w:val="2EA005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A88516E">
      <w:start w:val="1"/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64D483DD"/>
    <w:multiLevelType w:val="hybridMultilevel"/>
    <w:tmpl w:val="656A1BC4"/>
    <w:lvl w:ilvl="0" w:tplc="B2A86F98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cs="Symbol"/>
      </w:rPr>
    </w:lvl>
    <w:lvl w:ilvl="1" w:tplc="9E4077B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 w:tplc="02B2D398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cs="Wingdings"/>
      </w:rPr>
    </w:lvl>
    <w:lvl w:ilvl="3" w:tplc="F7086E32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cs="Symbol"/>
      </w:rPr>
    </w:lvl>
    <w:lvl w:ilvl="4" w:tplc="E3E67C18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 w:tplc="25E29554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cs="Wingdings"/>
      </w:rPr>
    </w:lvl>
    <w:lvl w:ilvl="6" w:tplc="5806588A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cs="Symbol"/>
      </w:rPr>
    </w:lvl>
    <w:lvl w:ilvl="7" w:tplc="3DC039CE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 w:tplc="DE7CF032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7025027C"/>
    <w:multiLevelType w:val="hybridMultilevel"/>
    <w:tmpl w:val="4B5C702A"/>
    <w:lvl w:ilvl="0" w:tplc="9A12204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BF453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31EE21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B66BC7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A7E70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752B36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F54256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A4836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1ACC6D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3" w15:restartNumberingAfterBreak="0">
    <w:nsid w:val="7FA4A12C"/>
    <w:multiLevelType w:val="hybridMultilevel"/>
    <w:tmpl w:val="A0A69A1A"/>
    <w:lvl w:ilvl="0" w:tplc="75D2831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59458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7A4451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902A8A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71665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1A6870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CC8FC0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3324D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3EA28E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589044701">
    <w:abstractNumId w:val="2"/>
    <w:lvlOverride w:ilvl="0">
      <w:startOverride w:val="1"/>
    </w:lvlOverride>
  </w:num>
  <w:num w:numId="2" w16cid:durableId="925849365">
    <w:abstractNumId w:val="4"/>
  </w:num>
  <w:num w:numId="3" w16cid:durableId="393549620">
    <w:abstractNumId w:val="15"/>
  </w:num>
  <w:num w:numId="4" w16cid:durableId="595478761">
    <w:abstractNumId w:val="9"/>
  </w:num>
  <w:num w:numId="5" w16cid:durableId="1419524337">
    <w:abstractNumId w:val="12"/>
  </w:num>
  <w:num w:numId="6" w16cid:durableId="1891531691">
    <w:abstractNumId w:val="5"/>
  </w:num>
  <w:num w:numId="7" w16cid:durableId="775564121">
    <w:abstractNumId w:val="10"/>
  </w:num>
  <w:num w:numId="8" w16cid:durableId="303588857">
    <w:abstractNumId w:val="14"/>
  </w:num>
  <w:num w:numId="9" w16cid:durableId="1225792696">
    <w:abstractNumId w:val="22"/>
  </w:num>
  <w:num w:numId="10" w16cid:durableId="479462798">
    <w:abstractNumId w:val="21"/>
  </w:num>
  <w:num w:numId="11" w16cid:durableId="1385060161">
    <w:abstractNumId w:val="17"/>
  </w:num>
  <w:num w:numId="12" w16cid:durableId="679234292">
    <w:abstractNumId w:val="0"/>
  </w:num>
  <w:num w:numId="13" w16cid:durableId="1451895353">
    <w:abstractNumId w:val="13"/>
  </w:num>
  <w:num w:numId="14" w16cid:durableId="844441016">
    <w:abstractNumId w:val="23"/>
  </w:num>
  <w:num w:numId="15" w16cid:durableId="1835761290">
    <w:abstractNumId w:val="1"/>
  </w:num>
  <w:num w:numId="16" w16cid:durableId="1623074354">
    <w:abstractNumId w:val="18"/>
  </w:num>
  <w:num w:numId="17" w16cid:durableId="1876841643">
    <w:abstractNumId w:val="3"/>
  </w:num>
  <w:num w:numId="18" w16cid:durableId="90407083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44855026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2108500219">
    <w:abstractNumId w:val="16"/>
  </w:num>
  <w:num w:numId="21" w16cid:durableId="1143425193">
    <w:abstractNumId w:val="7"/>
  </w:num>
  <w:num w:numId="22" w16cid:durableId="1302542923">
    <w:abstractNumId w:val="20"/>
  </w:num>
  <w:num w:numId="23" w16cid:durableId="400759825">
    <w:abstractNumId w:val="11"/>
  </w:num>
  <w:num w:numId="24" w16cid:durableId="1004019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B8A8C5"/>
    <w:rsid w:val="00464BA7"/>
    <w:rsid w:val="007A7735"/>
    <w:rsid w:val="00904CBC"/>
    <w:rsid w:val="009463C9"/>
    <w:rsid w:val="00BA4987"/>
    <w:rsid w:val="00E10A98"/>
    <w:rsid w:val="02B8A8C5"/>
    <w:rsid w:val="09AE6982"/>
    <w:rsid w:val="1C5D7F54"/>
    <w:rsid w:val="258C3FB7"/>
    <w:rsid w:val="2D8A8A24"/>
    <w:rsid w:val="31435E2C"/>
    <w:rsid w:val="31ED84EF"/>
    <w:rsid w:val="46FBFE3F"/>
    <w:rsid w:val="4D03B5F0"/>
    <w:rsid w:val="502E2CB2"/>
    <w:rsid w:val="6E404885"/>
    <w:rsid w:val="78B98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C054D"/>
  <w15:docId w15:val="{9573E279-5E55-4F6B-81AD-A36E7E70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2.xml" Id="R7b52e3aa92fc44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FF3C5B18883D4E21973B57C2EEED7FD1" version="1.0.0">
  <systemFields>
    <field name="Objective-Id">
      <value order="0">A63731847</value>
    </field>
    <field name="Objective-Title">
      <value order="0">2026 07 09 - Good Practice Forum - Meeting 17 - July 2026 - Summary notes of meeting</value>
    </field>
    <field name="Objective-Description">
      <value order="0"/>
    </field>
    <field name="Objective-CreationStamp">
      <value order="0">2026-07-09T14:05:51Z</value>
    </field>
    <field name="Objective-IsApproved">
      <value order="0">false</value>
    </field>
    <field name="Objective-IsPublished">
      <value order="0">true</value>
    </field>
    <field name="Objective-DatePublished">
      <value order="0">2026-07-22T14:00:26Z</value>
    </field>
    <field name="Objective-ModificationStamp">
      <value order="0">2026-07-22T14:00:26Z</value>
    </field>
    <field name="Objective-Owner">
      <value order="0">Laing, Ana (HCP - Enabling Division)</value>
    </field>
    <field name="Objective-Path">
      <value order="0">Objective Global Folder:#Business File Plan:WG Organisational Groups:Health, Care and Prevention Group (HCPG):Director of Social Services / Chief Social Care Officer:Health, Care and Prevention Group (HCPG) - SSID Enabling People:1 - Save:Improving Outcomes for Looked After Children Branch/Y Gangen Gwella Canlyniadau ar gyfer Plant sy'n Derbyn Gofal:Finance and Governance:Programme Monitoring:Improving Outcomes for Children - Welsh Government Programme Funding - 2021-2026:Good Practice Forum - Residential provision for CYP complex needs - 1 Documentation</value>
    </field>
    <field name="Objective-Parent">
      <value order="0">Good Practice Forum - Residential provision for CYP complex needs - 1 Documentation</value>
    </field>
    <field name="Objective-State">
      <value order="0">Published</value>
    </field>
    <field name="Objective-VersionId">
      <value order="0">vA114597757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qA1822270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>Welsh Government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Laing, Ana (HCP - Enabling Division)</cp:lastModifiedBy>
  <cp:revision>3</cp:revision>
  <dcterms:created xsi:type="dcterms:W3CDTF">2026-07-09T13:50:00Z</dcterms:created>
  <dcterms:modified xsi:type="dcterms:W3CDTF">2026-07-22T14:00:00Z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ustomer-Id">
    <vt:lpwstr>FF3C5B18883D4E21973B57C2EEED7FD1</vt:lpwstr>
  </op:property>
  <op:property fmtid="{D5CDD505-2E9C-101B-9397-08002B2CF9AE}" pid="4" name="Objective-Id">
    <vt:lpwstr>A63731847</vt:lpwstr>
  </op:property>
  <op:property fmtid="{D5CDD505-2E9C-101B-9397-08002B2CF9AE}" pid="5" name="Objective-Title">
    <vt:lpwstr>2026 07 09 - Good Practice Forum - Meeting 17 - July 2026 - Summary notes of meeting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2026-07-09T14:05:51Z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2026-07-22T14:00:26Z</vt:filetime>
  </op:property>
  <op:property fmtid="{D5CDD505-2E9C-101B-9397-08002B2CF9AE}" pid="11" name="Objective-ModificationStamp">
    <vt:filetime>2026-07-22T14:00:26Z</vt:filetime>
  </op:property>
  <op:property fmtid="{D5CDD505-2E9C-101B-9397-08002B2CF9AE}" pid="12" name="Objective-Owner">
    <vt:lpwstr>Laing, Ana (HCP - Enabling Division)</vt:lpwstr>
  </op:property>
  <op:property fmtid="{D5CDD505-2E9C-101B-9397-08002B2CF9AE}" pid="13" name="Objective-Path">
    <vt:lpwstr>Objective Global Folder:#Business File Plan:WG Organisational Groups:Health, Care and Prevention Group (HCPG):Director of Social Services / Chief Social Care Officer:Health, Care and Prevention Group (HCPG) - SSID Enabling People:1 - Save:Improving Outcomes for Looked After Children Branch/Y Gangen Gwella Canlyniadau ar gyfer Plant sy'n Derbyn Gofal:Finance and Governance:Programme Monitoring:Improving Outcomes for Children - Welsh Government Programme Funding - 2021-2026:Good Practice Forum - Residential provision for CYP complex needs - 1 Documentation:</vt:lpwstr>
  </op:property>
  <op:property fmtid="{D5CDD505-2E9C-101B-9397-08002B2CF9AE}" pid="14" name="Objective-Parent">
    <vt:lpwstr>Good Practice Forum - Residential provision for CYP complex needs - 1 Documentation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vA114597757</vt:lpwstr>
  </op:property>
  <op:property fmtid="{D5CDD505-2E9C-101B-9397-08002B2CF9AE}" pid="17" name="Objective-Version">
    <vt:lpwstr>2.0</vt:lpwstr>
  </op:property>
  <op:property fmtid="{D5CDD505-2E9C-101B-9397-08002B2CF9AE}" pid="18" name="Objective-VersionNumber">
    <vt:r8>2</vt:r8>
  </op:property>
  <op:property fmtid="{D5CDD505-2E9C-101B-9397-08002B2CF9AE}" pid="19" name="Objective-VersionComment">
    <vt:lpwstr/>
  </op:property>
  <op:property fmtid="{D5CDD505-2E9C-101B-9397-08002B2CF9AE}" pid="20" name="Objective-FileNumber">
    <vt:lpwstr>qA1822270</vt:lpwstr>
  </op:property>
  <op:property fmtid="{D5CDD505-2E9C-101B-9397-08002B2CF9AE}" pid="21" name="Objective-Classification">
    <vt:lpwstr>[Inherited - Official]</vt:lpwstr>
  </op:property>
  <op:property fmtid="{D5CDD505-2E9C-101B-9397-08002B2CF9AE}" pid="22" name="Objective-Caveats">
    <vt:lpwstr/>
  </op:property>
  <op:property fmtid="{D5CDD505-2E9C-101B-9397-08002B2CF9AE}" pid="23" name="Objective-Date Acquired">
    <vt:lpwstr/>
  </op:property>
  <op:property fmtid="{D5CDD505-2E9C-101B-9397-08002B2CF9AE}" pid="24" name="Objective-Official Translation">
    <vt:lpwstr/>
  </op:property>
  <op:property fmtid="{D5CDD505-2E9C-101B-9397-08002B2CF9AE}" pid="25" name="Objective-Connect Creator">
    <vt:lpwstr/>
  </op:property>
</op:Properties>
</file>